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05" w:rsidRPr="00A411AF" w:rsidRDefault="00A37805" w:rsidP="00A37805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18"/>
        </w:rPr>
      </w:pPr>
      <w:bookmarkStart w:id="0" w:name="_GoBack"/>
      <w:bookmarkEnd w:id="0"/>
      <w:r>
        <w:rPr>
          <w:rFonts w:ascii="Times New Roman" w:eastAsiaTheme="minorHAnsi" w:hAnsi="Times New Roman"/>
          <w:sz w:val="16"/>
          <w:szCs w:val="16"/>
          <w:lang w:eastAsia="en-US"/>
        </w:rPr>
        <w:t>Zał. nr 3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do Regulaminu uczestn</w:t>
      </w:r>
      <w:r w:rsidR="005941C7">
        <w:rPr>
          <w:rFonts w:ascii="Times New Roman" w:eastAsiaTheme="minorHAnsi" w:hAnsi="Times New Roman"/>
          <w:sz w:val="16"/>
          <w:szCs w:val="16"/>
          <w:lang w:eastAsia="en-US"/>
        </w:rPr>
        <w:t>ictwa i rekrutacji w Projekcie Centrum Usług Środowiskowych  - „Razem łatwiej”</w:t>
      </w:r>
    </w:p>
    <w:p w:rsidR="00A37805" w:rsidRDefault="00A37805" w:rsidP="005941C7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37805" w:rsidRDefault="00A37805" w:rsidP="00A37805">
      <w:pPr>
        <w:pStyle w:val="Akapitzli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1" w:name="_Hlk500260911"/>
      <w:r w:rsidRPr="00622F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Kwestionariusz do sporządzenia oceny funkcjonowania społecznego oraz zakresu niezbędnej opieki i pomocy </w:t>
      </w:r>
      <w:bookmarkEnd w:id="1"/>
      <w:r w:rsidR="005941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na potrzeby Projektu </w:t>
      </w:r>
      <w:r w:rsidRPr="00622F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Centrum Usług </w:t>
      </w:r>
      <w:r w:rsidR="005941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Środowiskowych – „Razem łatwiej</w:t>
      </w:r>
      <w:r w:rsidRPr="00622F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”</w:t>
      </w:r>
    </w:p>
    <w:p w:rsidR="00A37805" w:rsidRDefault="00571246" w:rsidP="00571246">
      <w:pPr>
        <w:pStyle w:val="Akapitzlist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571246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dla dorosłych osób niesamodzielnych</w:t>
      </w:r>
    </w:p>
    <w:p w:rsidR="00571246" w:rsidRPr="00571246" w:rsidRDefault="00571246" w:rsidP="00571246">
      <w:pPr>
        <w:pStyle w:val="Akapitzlist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A37805" w:rsidRPr="00B54609" w:rsidRDefault="00A37805" w:rsidP="00A37805">
      <w:pPr>
        <w:pStyle w:val="Akapitzlist"/>
        <w:rPr>
          <w:rFonts w:eastAsiaTheme="minorHAnsi"/>
          <w:b/>
          <w:sz w:val="20"/>
          <w:szCs w:val="20"/>
          <w:lang w:eastAsia="en-US"/>
        </w:rPr>
      </w:pPr>
      <w:r w:rsidRPr="00B54609">
        <w:rPr>
          <w:rFonts w:ascii="Times New Roman" w:eastAsia="Times New Roman" w:hAnsi="Times New Roman" w:cs="Times New Roman"/>
          <w:sz w:val="20"/>
          <w:szCs w:val="20"/>
        </w:rPr>
        <w:t>*wypełnia kandydat do uczestnictwa w Projekcie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A37805" w:rsidTr="00EF5160">
        <w:tc>
          <w:tcPr>
            <w:tcW w:w="8342" w:type="dxa"/>
            <w:gridSpan w:val="2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jc w:val="center"/>
              <w:rPr>
                <w:b/>
              </w:rPr>
            </w:pPr>
            <w:r w:rsidRPr="00B54609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b/>
              </w:rPr>
              <w:t>Dane osobowe</w:t>
            </w:r>
          </w:p>
        </w:tc>
      </w:tr>
      <w:tr w:rsidR="00A37805" w:rsidTr="00EF5160">
        <w:tc>
          <w:tcPr>
            <w:tcW w:w="417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71" w:type="dxa"/>
          </w:tcPr>
          <w:p w:rsidR="00A37805" w:rsidRDefault="00A37805" w:rsidP="00EF5160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A37805" w:rsidTr="00EF5160">
        <w:tc>
          <w:tcPr>
            <w:tcW w:w="417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Data urodzenia</w:t>
            </w:r>
          </w:p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71" w:type="dxa"/>
          </w:tcPr>
          <w:p w:rsidR="00A37805" w:rsidRDefault="00A37805" w:rsidP="00EF5160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A37805" w:rsidTr="00EF5160">
        <w:tc>
          <w:tcPr>
            <w:tcW w:w="417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Adres zamieszkania</w:t>
            </w:r>
          </w:p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71" w:type="dxa"/>
          </w:tcPr>
          <w:p w:rsidR="00A37805" w:rsidRDefault="00A37805" w:rsidP="00EF5160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A37805" w:rsidTr="00EF5160">
        <w:tc>
          <w:tcPr>
            <w:tcW w:w="417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PESEL</w:t>
            </w:r>
          </w:p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71" w:type="dxa"/>
          </w:tcPr>
          <w:p w:rsidR="00A37805" w:rsidRDefault="00A37805" w:rsidP="00EF5160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A37805" w:rsidRDefault="00A37805" w:rsidP="00A37805">
      <w:pPr>
        <w:pStyle w:val="Akapitzlist"/>
        <w:jc w:val="center"/>
        <w:rPr>
          <w:rFonts w:eastAsiaTheme="minorHAnsi"/>
          <w:b/>
          <w:lang w:eastAsia="en-US"/>
        </w:rPr>
      </w:pPr>
    </w:p>
    <w:p w:rsidR="00A37805" w:rsidRPr="004F5AE0" w:rsidRDefault="00A37805" w:rsidP="00A37805">
      <w:pPr>
        <w:pStyle w:val="Akapitzlist"/>
        <w:rPr>
          <w:rFonts w:eastAsiaTheme="minorHAnsi" w:cstheme="minorHAnsi"/>
          <w:b/>
          <w:color w:val="000000" w:themeColor="text1"/>
          <w:lang w:eastAsia="en-US"/>
        </w:rPr>
      </w:pPr>
      <w:r w:rsidRPr="004F5AE0">
        <w:rPr>
          <w:rFonts w:eastAsia="Times New Roman" w:cstheme="minorHAnsi"/>
          <w:color w:val="000000" w:themeColor="text1"/>
          <w:sz w:val="24"/>
          <w:szCs w:val="24"/>
        </w:rPr>
        <w:t>*</w:t>
      </w:r>
      <w:r w:rsidRPr="004F5AE0">
        <w:rPr>
          <w:rFonts w:eastAsia="Times New Roman" w:cstheme="minorHAnsi"/>
          <w:b/>
          <w:color w:val="000000" w:themeColor="text1"/>
        </w:rPr>
        <w:t xml:space="preserve">Poniżej w tabeli wstaw odpowiedni </w:t>
      </w:r>
      <w:r w:rsidRPr="004F5AE0">
        <w:rPr>
          <w:rFonts w:eastAsiaTheme="minorHAnsi" w:cstheme="minorHAnsi"/>
          <w:b/>
          <w:color w:val="000000" w:themeColor="text1"/>
          <w:lang w:eastAsia="en-US"/>
        </w:rPr>
        <w:t>stopień samodzielności:</w:t>
      </w:r>
    </w:p>
    <w:p w:rsidR="00A37805" w:rsidRPr="00565C7F" w:rsidRDefault="00A37805" w:rsidP="00A37805">
      <w:pPr>
        <w:pStyle w:val="Akapitzlis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565C7F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s </w:t>
      </w:r>
      <w:r w:rsidRPr="00565C7F">
        <w:rPr>
          <w:rFonts w:eastAsiaTheme="minorHAnsi"/>
          <w:color w:val="000000" w:themeColor="text1"/>
          <w:sz w:val="24"/>
          <w:szCs w:val="24"/>
          <w:lang w:eastAsia="en-US"/>
        </w:rPr>
        <w:t xml:space="preserve"> – wykonywanie czynności w pełni samodzielnie</w:t>
      </w:r>
    </w:p>
    <w:p w:rsidR="00A37805" w:rsidRPr="00565C7F" w:rsidRDefault="00A37805" w:rsidP="00A37805">
      <w:pPr>
        <w:pStyle w:val="Akapitzlis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565C7F">
        <w:rPr>
          <w:rFonts w:eastAsiaTheme="minorHAnsi"/>
          <w:b/>
          <w:color w:val="000000" w:themeColor="text1"/>
          <w:sz w:val="24"/>
          <w:szCs w:val="24"/>
          <w:lang w:eastAsia="en-US"/>
        </w:rPr>
        <w:t>p</w:t>
      </w:r>
      <w:r w:rsidRPr="00565C7F">
        <w:rPr>
          <w:rFonts w:eastAsiaTheme="minorHAnsi"/>
          <w:color w:val="000000" w:themeColor="text1"/>
          <w:sz w:val="24"/>
          <w:szCs w:val="24"/>
          <w:lang w:eastAsia="en-US"/>
        </w:rPr>
        <w:t xml:space="preserve"> – konieczna pomoc częściowa lub okresowa ze strony innych osób w wykonywaniu czynności</w:t>
      </w:r>
    </w:p>
    <w:p w:rsidR="00A37805" w:rsidRDefault="00A37805" w:rsidP="00A37805">
      <w:pPr>
        <w:pStyle w:val="Akapitzlis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565C7F">
        <w:rPr>
          <w:rFonts w:eastAsiaTheme="minorHAnsi"/>
          <w:b/>
          <w:color w:val="000000" w:themeColor="text1"/>
          <w:sz w:val="24"/>
          <w:szCs w:val="24"/>
          <w:lang w:eastAsia="en-US"/>
        </w:rPr>
        <w:t>u</w:t>
      </w:r>
      <w:r w:rsidRPr="00565C7F">
        <w:rPr>
          <w:rFonts w:eastAsiaTheme="minorHAnsi"/>
          <w:color w:val="000000" w:themeColor="text1"/>
          <w:sz w:val="24"/>
          <w:szCs w:val="24"/>
          <w:lang w:eastAsia="en-US"/>
        </w:rPr>
        <w:t xml:space="preserve"> – pełne uzależnienie od innych osób – konieczność całkowitej opieki</w:t>
      </w:r>
    </w:p>
    <w:p w:rsidR="00A37805" w:rsidRPr="00565C7F" w:rsidRDefault="00A37805" w:rsidP="00A37805">
      <w:pPr>
        <w:pStyle w:val="Akapitzlist"/>
        <w:rPr>
          <w:rFonts w:eastAsiaTheme="minorHAnsi"/>
          <w:color w:val="000000" w:themeColor="text1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51"/>
        <w:gridCol w:w="4191"/>
      </w:tblGrid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jc w:val="center"/>
            </w:pPr>
            <w:r>
              <w:t>Rodzaj czynności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jc w:val="center"/>
            </w:pPr>
            <w:r>
              <w:t>Zdolność do wykonywania czynności*</w:t>
            </w:r>
          </w:p>
          <w:p w:rsidR="00A37805" w:rsidRPr="001B50B4" w:rsidRDefault="00A37805" w:rsidP="00EF5160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37805" w:rsidTr="00EF5160">
        <w:tc>
          <w:tcPr>
            <w:tcW w:w="8342" w:type="dxa"/>
            <w:gridSpan w:val="2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jc w:val="center"/>
            </w:pPr>
            <w:r>
              <w:t>Pomoc w zaspokajaniu codziennych potrzeb życiowych</w:t>
            </w: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Czynności związane z dostarczaniem produktów żywnościowych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Przygotowywanie lub dostarczanie posiłków</w:t>
            </w: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lastRenderedPageBreak/>
              <w:t>Pomoc w spożywaniu posiłków, karmienie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Czynności związane z prowadzeniem gospodarstwa domowego, w tym utrzymywanie porządku i czystości w najbliższym otoczeniu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Przynoszenie opału, palenie w piecu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Pomoc w utrzymywaniu czystości odzieży, bielizny osobistej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pomoc w utrzymywaniu porządku i czystości pościelowej, stołowej, niezbędne prasowanie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Dokonywanie niezbędnych zakupów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Regulowanie opłat domowych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Czynności dotyczące prowadzenia spraw osobistych, w tym pomoc w załatwianiu spraw urzędowych  i pomoc w dostępie do świadczeń zdrowotnych</w:t>
            </w: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Czynności dotyczące zagospodarowania w aktywny sposób czasu wolnego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Pomoc w przemieszczaniu się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inne, nie wymienione wyżej</w:t>
            </w:r>
          </w:p>
          <w:p w:rsidR="00A37805" w:rsidRDefault="00A37805" w:rsidP="00EF5160">
            <w:pPr>
              <w:pStyle w:val="Akapitzlist"/>
              <w:ind w:left="0"/>
            </w:pPr>
            <w:r>
              <w:t>wskazać jakie:</w:t>
            </w: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8342" w:type="dxa"/>
            <w:gridSpan w:val="2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jc w:val="center"/>
            </w:pPr>
            <w:r>
              <w:t>Opieka higieniczna – czynności związane z utrzymywaniem higieny osobistej</w:t>
            </w: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Pomoc przy załatwianiu potrzeb fizjologicznych</w:t>
            </w: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lastRenderedPageBreak/>
              <w:t>Zmiana pielucho-majtek z uwzględnieniem czynności higieniczno-pielęgnacyjnych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Pomoc przy ubieraniu się, zmianie bielizny osobistej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Słanie łóżka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Układanie osoby leżącej w łóżku i pomoc przy zmianie pozycji</w:t>
            </w: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inne, nie wymienione wyżej</w:t>
            </w:r>
          </w:p>
          <w:p w:rsidR="00A37805" w:rsidRDefault="00A37805" w:rsidP="00EF5160">
            <w:pPr>
              <w:pStyle w:val="Akapitzlist"/>
              <w:ind w:left="0"/>
            </w:pPr>
            <w:r>
              <w:t>wskazać jakie: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8342" w:type="dxa"/>
            <w:gridSpan w:val="2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jc w:val="center"/>
            </w:pPr>
            <w:r>
              <w:t>Zapewnienie kontaktów z otoczeniem</w:t>
            </w: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Czynności wspomagające nawiązanie, utrzymywanie i rozwijanie kontaktów z rodziną, osobami z bliskiego otoczenia oraz społecznością lokalna, ukierunkowane na budowanie sieci wsparcia dla osoby korzystającej z usług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Pomoc w rozwinięciu i wzmacnianiu aktywności oraz samodzielności życiowej</w:t>
            </w: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  <w:p w:rsidR="005941C7" w:rsidRDefault="005941C7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inne, nie wymienione wyżej</w:t>
            </w:r>
          </w:p>
          <w:p w:rsidR="00A37805" w:rsidRDefault="00A37805" w:rsidP="00EF5160">
            <w:pPr>
              <w:pStyle w:val="Akapitzlist"/>
              <w:ind w:left="0"/>
            </w:pPr>
            <w:r>
              <w:t>wskazać jakie: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</w:tbl>
    <w:p w:rsidR="00A37805" w:rsidRDefault="00A37805" w:rsidP="00A37805">
      <w:pPr>
        <w:spacing w:after="0" w:line="240" w:lineRule="auto"/>
        <w:ind w:left="6372"/>
        <w:rPr>
          <w:rFonts w:eastAsiaTheme="minorHAnsi"/>
          <w:lang w:eastAsia="en-US"/>
        </w:rPr>
      </w:pPr>
    </w:p>
    <w:p w:rsidR="005941C7" w:rsidRDefault="005941C7" w:rsidP="00A37805">
      <w:pPr>
        <w:spacing w:after="0" w:line="240" w:lineRule="auto"/>
        <w:ind w:left="6372"/>
        <w:rPr>
          <w:rFonts w:eastAsiaTheme="minorHAnsi"/>
          <w:lang w:eastAsia="en-US"/>
        </w:rPr>
      </w:pPr>
    </w:p>
    <w:p w:rsidR="005941C7" w:rsidRDefault="005941C7" w:rsidP="00A37805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37805" w:rsidRDefault="00A37805" w:rsidP="00A37805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>…………………………………………</w:t>
      </w:r>
    </w:p>
    <w:p w:rsidR="00A37805" w:rsidRDefault="00A37805" w:rsidP="00A37805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Podpis uczestnika projektu*</w:t>
      </w:r>
      <w:r w:rsidRPr="00914BC8">
        <w:rPr>
          <w:rFonts w:ascii="Times New Roman" w:eastAsiaTheme="minorHAnsi" w:hAnsi="Times New Roman"/>
          <w:sz w:val="16"/>
          <w:szCs w:val="16"/>
          <w:lang w:eastAsia="en-US"/>
        </w:rPr>
        <w:t>*</w:t>
      </w:r>
    </w:p>
    <w:p w:rsidR="00A37805" w:rsidRDefault="00A37805" w:rsidP="00A37805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37805" w:rsidRDefault="00A37805" w:rsidP="00A37805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37805" w:rsidRDefault="00A37805" w:rsidP="005941C7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37805" w:rsidRPr="005941C7" w:rsidRDefault="00A37805" w:rsidP="00A3780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0"/>
          <w:szCs w:val="20"/>
          <w:lang w:eastAsia="zh-CN" w:bidi="hi-IN"/>
        </w:rPr>
      </w:pPr>
      <w:r w:rsidRPr="005941C7">
        <w:rPr>
          <w:rFonts w:ascii="Times New Roman" w:eastAsia="Times New Roman" w:hAnsi="Times New Roman" w:cs="Times New Roman"/>
          <w:color w:val="FF0000"/>
          <w:sz w:val="20"/>
          <w:szCs w:val="20"/>
        </w:rPr>
        <w:t>**</w:t>
      </w:r>
      <w:r w:rsidRPr="005941C7">
        <w:rPr>
          <w:rFonts w:ascii="Times New Roman" w:eastAsia="SimSun" w:hAnsi="Times New Roman" w:cs="Times New Roman"/>
          <w:color w:val="FF0000"/>
          <w:kern w:val="3"/>
          <w:sz w:val="16"/>
          <w:szCs w:val="16"/>
          <w:lang w:eastAsia="zh-CN" w:bidi="hi-IN"/>
        </w:rPr>
        <w:t xml:space="preserve">w przypadku niemożności podpisania przez uczestnika projektu, oświadczenie podpisuje </w:t>
      </w:r>
      <w:r w:rsidR="005941C7" w:rsidRPr="005941C7">
        <w:rPr>
          <w:rFonts w:ascii="Times New Roman" w:eastAsia="SimSun" w:hAnsi="Times New Roman" w:cs="Times New Roman"/>
          <w:color w:val="FF0000"/>
          <w:kern w:val="3"/>
          <w:sz w:val="16"/>
          <w:szCs w:val="16"/>
          <w:lang w:eastAsia="zh-CN" w:bidi="hi-IN"/>
        </w:rPr>
        <w:t>/opiekun prawny/rodzic zastępczy</w:t>
      </w:r>
      <w:r w:rsidRPr="005941C7">
        <w:rPr>
          <w:rFonts w:ascii="Times New Roman" w:eastAsiaTheme="minorHAnsi" w:hAnsi="Times New Roman" w:cs="Times New Roman"/>
          <w:color w:val="FF0000"/>
          <w:sz w:val="16"/>
          <w:szCs w:val="16"/>
          <w:lang w:eastAsia="en-US"/>
        </w:rPr>
        <w:t xml:space="preserve">  </w:t>
      </w:r>
    </w:p>
    <w:p w:rsidR="002921FC" w:rsidRPr="00A37805" w:rsidRDefault="002921FC" w:rsidP="00A37805"/>
    <w:sectPr w:rsidR="002921FC" w:rsidRPr="00A37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0B" w:rsidRDefault="00A16D0B" w:rsidP="004E2261">
      <w:pPr>
        <w:spacing w:after="0" w:line="240" w:lineRule="auto"/>
      </w:pPr>
      <w:r>
        <w:separator/>
      </w:r>
    </w:p>
  </w:endnote>
  <w:endnote w:type="continuationSeparator" w:id="0">
    <w:p w:rsidR="00A16D0B" w:rsidRDefault="00A16D0B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91" w:rsidRDefault="00C073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C07391" w:rsidRPr="00C07391" w:rsidRDefault="00C07391" w:rsidP="00C07391">
    <w:pPr>
      <w:pStyle w:val="Stopka"/>
      <w:rPr>
        <w:rFonts w:ascii="Arial" w:hAnsi="Arial" w:cs="Arial"/>
      </w:rPr>
    </w:pPr>
    <w:r>
      <w:rPr>
        <w:rFonts w:ascii="Arial" w:hAnsi="Arial" w:cs="Arial"/>
      </w:rPr>
      <w:t xml:space="preserve">Powiat </w:t>
    </w:r>
    <w:r w:rsidRPr="00C07391">
      <w:rPr>
        <w:rFonts w:ascii="Arial" w:hAnsi="Arial" w:cs="Arial"/>
      </w:rPr>
      <w:t>Wieruszowski/Powiatowe Centrum Pomocy Rodzinie w Wieruszowie</w:t>
    </w:r>
  </w:p>
  <w:p w:rsidR="00C07391" w:rsidRPr="00C07391" w:rsidRDefault="00C07391" w:rsidP="00C07391">
    <w:pPr>
      <w:pStyle w:val="Stopka"/>
      <w:rPr>
        <w:rFonts w:ascii="Arial" w:eastAsiaTheme="minorHAnsi" w:hAnsi="Arial" w:cs="Arial"/>
      </w:rPr>
    </w:pPr>
    <w:r w:rsidRPr="00C07391">
      <w:rPr>
        <w:rFonts w:ascii="Arial" w:hAnsi="Arial" w:cs="Arial"/>
      </w:rPr>
      <w:t>ul. Ludwika Waryńskiego 15, Tel/fax 627831995</w:t>
    </w:r>
  </w:p>
  <w:p w:rsidR="00C07391" w:rsidRPr="00C07391" w:rsidRDefault="00C07391" w:rsidP="00C07391">
    <w:pPr>
      <w:pStyle w:val="Stopka"/>
      <w:rPr>
        <w:rFonts w:ascii="Arial" w:hAnsi="Arial" w:cs="Arial"/>
        <w:lang w:val="en-US"/>
      </w:rPr>
    </w:pPr>
    <w:r w:rsidRPr="00C07391">
      <w:rPr>
        <w:rFonts w:ascii="Arial" w:hAnsi="Arial" w:cs="Arial"/>
        <w:lang w:val="en-US"/>
      </w:rPr>
      <w:t xml:space="preserve">e-mail: </w:t>
    </w:r>
    <w:r w:rsidRPr="00C07391">
      <w:rPr>
        <w:rStyle w:val="Hipercze"/>
        <w:rFonts w:ascii="Arial" w:hAnsi="Arial" w:cs="Arial"/>
        <w:color w:val="auto"/>
        <w:lang w:val="en-US"/>
      </w:rPr>
      <w:t>biuro@pcpr-wieruszow.org</w:t>
    </w:r>
  </w:p>
  <w:p w:rsidR="00C07391" w:rsidRPr="00C07391" w:rsidRDefault="00A16D0B" w:rsidP="00C07391">
    <w:pPr>
      <w:pStyle w:val="Stopka"/>
      <w:rPr>
        <w:rFonts w:ascii="Arial" w:hAnsi="Arial" w:cs="Arial"/>
        <w:lang w:val="en-US"/>
      </w:rPr>
    </w:pPr>
    <w:hyperlink r:id="rId1" w:history="1">
      <w:r w:rsidR="00C07391" w:rsidRPr="00C07391">
        <w:rPr>
          <w:rStyle w:val="Hipercze"/>
          <w:rFonts w:ascii="Arial" w:hAnsi="Arial" w:cs="Arial"/>
          <w:color w:val="auto"/>
          <w:lang w:val="en-US"/>
        </w:rPr>
        <w:t>http://bip-pcpr.powiat-wieruszowski.pl</w:t>
      </w:r>
    </w:hyperlink>
  </w:p>
  <w:p w:rsidR="00C07391" w:rsidRPr="00C07391" w:rsidRDefault="00C07391" w:rsidP="00C07391">
    <w:pPr>
      <w:pStyle w:val="Stopka"/>
      <w:rPr>
        <w:rFonts w:ascii="Arial" w:hAnsi="Arial" w:cs="Arial"/>
        <w:lang w:val="en-US"/>
      </w:rPr>
    </w:pPr>
    <w:proofErr w:type="spellStart"/>
    <w:r w:rsidRPr="00C07391">
      <w:rPr>
        <w:rFonts w:ascii="Arial" w:hAnsi="Arial" w:cs="Arial"/>
        <w:lang w:val="en-US"/>
      </w:rPr>
      <w:t>Beneficjent</w:t>
    </w:r>
    <w:proofErr w:type="spellEnd"/>
    <w:r w:rsidRPr="00C07391">
      <w:rPr>
        <w:rFonts w:ascii="Arial" w:hAnsi="Arial" w:cs="Arial"/>
        <w:lang w:val="en-US"/>
      </w:rPr>
      <w:t xml:space="preserve">  </w:t>
    </w:r>
    <w:proofErr w:type="spellStart"/>
    <w:r w:rsidRPr="00C07391">
      <w:rPr>
        <w:rFonts w:ascii="Arial" w:hAnsi="Arial" w:cs="Arial"/>
        <w:lang w:val="en-US"/>
      </w:rPr>
      <w:t>projektu</w:t>
    </w:r>
    <w:proofErr w:type="spellEnd"/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CD65F1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91" w:rsidRDefault="00C073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0B" w:rsidRDefault="00A16D0B" w:rsidP="004E2261">
      <w:pPr>
        <w:spacing w:after="0" w:line="240" w:lineRule="auto"/>
      </w:pPr>
      <w:r>
        <w:separator/>
      </w:r>
    </w:p>
  </w:footnote>
  <w:footnote w:type="continuationSeparator" w:id="0">
    <w:p w:rsidR="00A16D0B" w:rsidRDefault="00A16D0B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91" w:rsidRDefault="00C073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Nagwek"/>
      <w:jc w:val="center"/>
    </w:pPr>
    <w:r>
      <w:rPr>
        <w:noProof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571246" w:rsidP="004E2261">
    <w:pPr>
      <w:pStyle w:val="Bezodstpw"/>
      <w:jc w:val="center"/>
    </w:pPr>
    <w:r>
      <w:t xml:space="preserve">Projekt </w:t>
    </w:r>
    <w:r w:rsidR="004E2261">
      <w:t xml:space="preserve">Centrum Usług </w:t>
    </w:r>
    <w:r>
      <w:t>Środowiskowych – „Razem łatwiej</w:t>
    </w:r>
    <w:r w:rsidR="004E2261">
      <w:t>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91" w:rsidRDefault="00C073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0"/>
  </w:num>
  <w:num w:numId="4">
    <w:abstractNumId w:val="22"/>
  </w:num>
  <w:num w:numId="5">
    <w:abstractNumId w:val="18"/>
  </w:num>
  <w:num w:numId="6">
    <w:abstractNumId w:val="16"/>
  </w:num>
  <w:num w:numId="7">
    <w:abstractNumId w:val="13"/>
  </w:num>
  <w:num w:numId="8">
    <w:abstractNumId w:val="21"/>
  </w:num>
  <w:num w:numId="9">
    <w:abstractNumId w:val="26"/>
  </w:num>
  <w:num w:numId="10">
    <w:abstractNumId w:val="29"/>
  </w:num>
  <w:num w:numId="11">
    <w:abstractNumId w:val="12"/>
  </w:num>
  <w:num w:numId="12">
    <w:abstractNumId w:val="6"/>
  </w:num>
  <w:num w:numId="13">
    <w:abstractNumId w:val="17"/>
  </w:num>
  <w:num w:numId="14">
    <w:abstractNumId w:val="14"/>
  </w:num>
  <w:num w:numId="15">
    <w:abstractNumId w:val="24"/>
  </w:num>
  <w:num w:numId="16">
    <w:abstractNumId w:val="25"/>
  </w:num>
  <w:num w:numId="17">
    <w:abstractNumId w:val="1"/>
  </w:num>
  <w:num w:numId="18">
    <w:abstractNumId w:val="3"/>
  </w:num>
  <w:num w:numId="19">
    <w:abstractNumId w:val="11"/>
  </w:num>
  <w:num w:numId="20">
    <w:abstractNumId w:val="8"/>
  </w:num>
  <w:num w:numId="21">
    <w:abstractNumId w:val="20"/>
  </w:num>
  <w:num w:numId="22">
    <w:abstractNumId w:val="10"/>
  </w:num>
  <w:num w:numId="23">
    <w:abstractNumId w:val="4"/>
  </w:num>
  <w:num w:numId="24">
    <w:abstractNumId w:val="28"/>
  </w:num>
  <w:num w:numId="25">
    <w:abstractNumId w:val="15"/>
  </w:num>
  <w:num w:numId="26">
    <w:abstractNumId w:val="9"/>
  </w:num>
  <w:num w:numId="27">
    <w:abstractNumId w:val="0"/>
  </w:num>
  <w:num w:numId="28">
    <w:abstractNumId w:val="5"/>
  </w:num>
  <w:num w:numId="29">
    <w:abstractNumId w:val="2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RZfr2ID5A6M3U5ClGenOzEW1ZYw=" w:salt="m9+QydndIOeG/ZpTuvkE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16784D"/>
    <w:rsid w:val="002921FC"/>
    <w:rsid w:val="004E2261"/>
    <w:rsid w:val="00571246"/>
    <w:rsid w:val="005941C7"/>
    <w:rsid w:val="009674F7"/>
    <w:rsid w:val="00A16D0B"/>
    <w:rsid w:val="00A37805"/>
    <w:rsid w:val="00A7788F"/>
    <w:rsid w:val="00A8353F"/>
    <w:rsid w:val="00B432AF"/>
    <w:rsid w:val="00C07391"/>
    <w:rsid w:val="00CD65F1"/>
    <w:rsid w:val="00D91D8D"/>
    <w:rsid w:val="00F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ip-pcpr.powiat-wieruszows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2215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Karina</cp:lastModifiedBy>
  <cp:revision>4</cp:revision>
  <cp:lastPrinted>2020-06-24T11:56:00Z</cp:lastPrinted>
  <dcterms:created xsi:type="dcterms:W3CDTF">2021-12-08T11:13:00Z</dcterms:created>
  <dcterms:modified xsi:type="dcterms:W3CDTF">2021-12-08T11:29:00Z</dcterms:modified>
</cp:coreProperties>
</file>