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E7" w:rsidRDefault="009C4AE7" w:rsidP="009C4AE7"/>
    <w:p w:rsidR="009C4AE7" w:rsidRPr="00F92DD9" w:rsidRDefault="009C4AE7" w:rsidP="009C4AE7">
      <w:pPr>
        <w:tabs>
          <w:tab w:val="left" w:pos="2132"/>
        </w:tabs>
        <w:rPr>
          <w:b/>
        </w:rPr>
      </w:pPr>
      <w:r>
        <w:tab/>
      </w:r>
    </w:p>
    <w:p w:rsidR="009C4AE7" w:rsidRDefault="00950268" w:rsidP="009C4AE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4.1pt;margin-top:-55.9pt;width:55.4pt;height:66.95pt;z-index:251663360">
            <v:imagedata r:id="rId8" o:title=""/>
          </v:shape>
          <o:OLEObject Type="Embed" ProgID="CorelPhotoPaint.Image.9" ShapeID="_x0000_s1029" DrawAspect="Content" ObjectID="_1457776565" r:id="rId9"/>
        </w:pict>
      </w:r>
    </w:p>
    <w:tbl>
      <w:tblPr>
        <w:tblW w:w="5000" w:type="pct"/>
        <w:jc w:val="center"/>
        <w:tblLook w:val="04A0"/>
      </w:tblPr>
      <w:tblGrid>
        <w:gridCol w:w="9288"/>
      </w:tblGrid>
      <w:tr w:rsidR="009C4AE7" w:rsidTr="00F60860">
        <w:trPr>
          <w:trHeight w:val="2880"/>
          <w:jc w:val="center"/>
        </w:trPr>
        <w:tc>
          <w:tcPr>
            <w:tcW w:w="5000" w:type="pct"/>
          </w:tcPr>
          <w:p w:rsidR="009C4AE7" w:rsidRDefault="009C4AE7" w:rsidP="00F60860">
            <w:pPr>
              <w:pStyle w:val="Bezodstpw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  <w:tr w:rsidR="009C4AE7" w:rsidTr="00F60860">
        <w:trPr>
          <w:trHeight w:val="1440"/>
          <w:jc w:val="center"/>
        </w:trPr>
        <w:sdt>
          <w:sdtPr>
            <w:rPr>
              <w:rFonts w:ascii="Times New Roman" w:eastAsiaTheme="majorEastAsia" w:hAnsi="Times New Roman"/>
              <w:sz w:val="52"/>
              <w:szCs w:val="52"/>
            </w:rPr>
            <w:alias w:val="Tytuł"/>
            <w:id w:val="15524250"/>
            <w:placeholder>
              <w:docPart w:val="9B8546ABCB4A4C82988A2952176C3D3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9C4AE7" w:rsidRPr="008D4DA0" w:rsidRDefault="002806BD" w:rsidP="002806BD">
                <w:pPr>
                  <w:pStyle w:val="Bezodstpw"/>
                  <w:jc w:val="center"/>
                  <w:rPr>
                    <w:rFonts w:ascii="Times New Roman" w:eastAsiaTheme="majorEastAsia" w:hAnsi="Times New Roman"/>
                    <w:sz w:val="80"/>
                    <w:szCs w:val="80"/>
                  </w:rPr>
                </w:pPr>
                <w:r>
                  <w:rPr>
                    <w:rFonts w:ascii="Times New Roman" w:eastAsiaTheme="majorEastAsia" w:hAnsi="Times New Roman"/>
                    <w:sz w:val="52"/>
                    <w:szCs w:val="52"/>
                  </w:rPr>
                  <w:t>Sprawozdanie z działalności PCPR w Wieruszowie za 2013 rok</w:t>
                </w:r>
              </w:p>
            </w:tc>
          </w:sdtContent>
        </w:sdt>
      </w:tr>
      <w:tr w:rsidR="009C4AE7" w:rsidTr="00F60860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9C4AE7" w:rsidRDefault="009C4AE7" w:rsidP="00F60860">
            <w:pPr>
              <w:pStyle w:val="Bezodstpw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</w:p>
        </w:tc>
      </w:tr>
      <w:tr w:rsidR="009C4AE7" w:rsidTr="00F60860">
        <w:trPr>
          <w:trHeight w:val="360"/>
          <w:jc w:val="center"/>
        </w:trPr>
        <w:tc>
          <w:tcPr>
            <w:tcW w:w="5000" w:type="pct"/>
            <w:vAlign w:val="center"/>
          </w:tcPr>
          <w:p w:rsidR="009C4AE7" w:rsidRDefault="009C4AE7" w:rsidP="00F60860">
            <w:pPr>
              <w:pStyle w:val="Bezodstpw"/>
              <w:jc w:val="center"/>
            </w:pPr>
          </w:p>
        </w:tc>
      </w:tr>
      <w:tr w:rsidR="009C4AE7" w:rsidTr="00F60860">
        <w:trPr>
          <w:trHeight w:val="360"/>
          <w:jc w:val="center"/>
        </w:trPr>
        <w:tc>
          <w:tcPr>
            <w:tcW w:w="5000" w:type="pct"/>
            <w:vAlign w:val="center"/>
          </w:tcPr>
          <w:p w:rsidR="009C4AE7" w:rsidRDefault="009C4AE7" w:rsidP="00F60860">
            <w:pPr>
              <w:pStyle w:val="Bezodstpw"/>
              <w:jc w:val="center"/>
              <w:rPr>
                <w:b/>
                <w:bCs/>
              </w:rPr>
            </w:pPr>
          </w:p>
        </w:tc>
      </w:tr>
      <w:tr w:rsidR="009C4AE7" w:rsidTr="00F60860">
        <w:trPr>
          <w:trHeight w:val="360"/>
          <w:jc w:val="center"/>
        </w:trPr>
        <w:tc>
          <w:tcPr>
            <w:tcW w:w="5000" w:type="pct"/>
            <w:vAlign w:val="center"/>
          </w:tcPr>
          <w:p w:rsidR="009C4AE7" w:rsidRPr="00F92DD9" w:rsidRDefault="002806BD" w:rsidP="00F60860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Marzec 2014</w:t>
            </w:r>
            <w:r w:rsidR="009C4AE7" w:rsidRPr="00F92D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C4AE7" w:rsidRDefault="009C4AE7" w:rsidP="009C4AE7"/>
    <w:p w:rsidR="009C4AE7" w:rsidRDefault="009C4AE7" w:rsidP="009C4AE7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288"/>
      </w:tblGrid>
      <w:tr w:rsidR="009C4AE7" w:rsidTr="00F60860">
        <w:tc>
          <w:tcPr>
            <w:tcW w:w="5000" w:type="pct"/>
          </w:tcPr>
          <w:p w:rsidR="009C4AE7" w:rsidRDefault="009C4AE7" w:rsidP="00F60860">
            <w:pPr>
              <w:pStyle w:val="Bezodstpw"/>
            </w:pPr>
          </w:p>
        </w:tc>
      </w:tr>
    </w:tbl>
    <w:p w:rsidR="009C4AE7" w:rsidRDefault="009C4AE7" w:rsidP="009C4AE7"/>
    <w:p w:rsidR="009C4AE7" w:rsidRDefault="009C4AE7" w:rsidP="009C4AE7">
      <w:pPr>
        <w:spacing w:after="200" w:line="276" w:lineRule="auto"/>
        <w:rPr>
          <w:b/>
          <w:iCs/>
          <w:sz w:val="22"/>
          <w:szCs w:val="22"/>
        </w:rPr>
      </w:pPr>
    </w:p>
    <w:p w:rsidR="009C4AE7" w:rsidRDefault="009C4AE7" w:rsidP="009C4AE7">
      <w:pPr>
        <w:spacing w:after="200" w:line="276" w:lineRule="auto"/>
        <w:rPr>
          <w:b/>
          <w:iCs/>
          <w:sz w:val="22"/>
          <w:szCs w:val="22"/>
        </w:rPr>
      </w:pPr>
    </w:p>
    <w:p w:rsidR="009C4AE7" w:rsidRDefault="009C4AE7" w:rsidP="009C4AE7">
      <w:pPr>
        <w:spacing w:after="200" w:line="276" w:lineRule="auto"/>
        <w:rPr>
          <w:b/>
          <w:iCs/>
          <w:sz w:val="22"/>
          <w:szCs w:val="22"/>
        </w:rPr>
      </w:pPr>
    </w:p>
    <w:p w:rsidR="009C4AE7" w:rsidRDefault="00F67D85" w:rsidP="009C4AE7">
      <w:pPr>
        <w:spacing w:after="200" w:line="276" w:lineRule="auto"/>
        <w:rPr>
          <w:b/>
          <w:iCs/>
          <w:sz w:val="22"/>
          <w:szCs w:val="22"/>
        </w:rPr>
      </w:pPr>
      <w:r>
        <w:rPr>
          <w:b/>
          <w:i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212090</wp:posOffset>
            </wp:positionV>
            <wp:extent cx="1403985" cy="933450"/>
            <wp:effectExtent l="19050" t="0" r="5715" b="0"/>
            <wp:wrapSquare wrapText="bothSides"/>
            <wp:docPr id="3" name="Obraz 2" descr="pcp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r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4AE7" w:rsidRDefault="009C4AE7" w:rsidP="009C4AE7">
      <w:pPr>
        <w:spacing w:after="200" w:line="276" w:lineRule="auto"/>
        <w:rPr>
          <w:b/>
          <w:iCs/>
          <w:sz w:val="22"/>
          <w:szCs w:val="22"/>
        </w:rPr>
      </w:pPr>
    </w:p>
    <w:p w:rsidR="009C4AE7" w:rsidRDefault="009C4AE7" w:rsidP="009C4AE7">
      <w:pPr>
        <w:spacing w:after="200" w:line="276" w:lineRule="auto"/>
        <w:rPr>
          <w:b/>
          <w:iCs/>
          <w:sz w:val="22"/>
          <w:szCs w:val="22"/>
        </w:rPr>
      </w:pPr>
    </w:p>
    <w:p w:rsidR="009C4AE7" w:rsidRDefault="009C4AE7" w:rsidP="009C4AE7">
      <w:pPr>
        <w:spacing w:after="200" w:line="276" w:lineRule="auto"/>
        <w:rPr>
          <w:b/>
          <w:iCs/>
          <w:sz w:val="22"/>
          <w:szCs w:val="22"/>
        </w:rPr>
      </w:pPr>
    </w:p>
    <w:p w:rsidR="009C4AE7" w:rsidRDefault="009C4AE7" w:rsidP="009C4AE7">
      <w:pPr>
        <w:spacing w:after="200" w:line="276" w:lineRule="auto"/>
        <w:rPr>
          <w:b/>
          <w:iCs/>
          <w:sz w:val="22"/>
          <w:szCs w:val="22"/>
        </w:rPr>
      </w:pPr>
    </w:p>
    <w:p w:rsidR="009C4AE7" w:rsidRDefault="009C4AE7" w:rsidP="009C4AE7">
      <w:pPr>
        <w:spacing w:after="200" w:line="276" w:lineRule="auto"/>
        <w:rPr>
          <w:b/>
          <w:iCs/>
          <w:sz w:val="22"/>
          <w:szCs w:val="22"/>
        </w:rPr>
      </w:pPr>
    </w:p>
    <w:p w:rsidR="009C4AE7" w:rsidRDefault="009C4AE7" w:rsidP="009C4AE7">
      <w:pPr>
        <w:spacing w:after="200" w:line="276" w:lineRule="auto"/>
        <w:rPr>
          <w:b/>
          <w:iCs/>
          <w:sz w:val="22"/>
          <w:szCs w:val="22"/>
        </w:rPr>
      </w:pPr>
    </w:p>
    <w:p w:rsidR="009C4AE7" w:rsidRDefault="009C4AE7" w:rsidP="009C4AE7">
      <w:pPr>
        <w:spacing w:after="200" w:line="276" w:lineRule="auto"/>
        <w:rPr>
          <w:b/>
          <w:iCs/>
          <w:sz w:val="22"/>
          <w:szCs w:val="22"/>
        </w:rPr>
      </w:pPr>
    </w:p>
    <w:p w:rsidR="009C4AE7" w:rsidRDefault="009C4AE7" w:rsidP="009C4AE7">
      <w:pPr>
        <w:spacing w:after="200" w:line="276" w:lineRule="auto"/>
        <w:rPr>
          <w:b/>
          <w:iCs/>
          <w:sz w:val="22"/>
          <w:szCs w:val="22"/>
        </w:rPr>
      </w:pPr>
    </w:p>
    <w:p w:rsidR="009C4AE7" w:rsidRDefault="009C4AE7" w:rsidP="00365E6C">
      <w:pPr>
        <w:jc w:val="both"/>
        <w:rPr>
          <w:b/>
          <w:iCs/>
          <w:sz w:val="22"/>
          <w:szCs w:val="22"/>
        </w:rPr>
      </w:pPr>
    </w:p>
    <w:p w:rsidR="009C4AE7" w:rsidRPr="00F92DD9" w:rsidRDefault="009C4AE7" w:rsidP="00365E6C">
      <w:pPr>
        <w:jc w:val="center"/>
        <w:rPr>
          <w:b/>
          <w:iCs/>
          <w:sz w:val="22"/>
          <w:szCs w:val="22"/>
        </w:rPr>
      </w:pPr>
      <w:r w:rsidRPr="00F92DD9">
        <w:rPr>
          <w:b/>
          <w:iCs/>
          <w:sz w:val="22"/>
          <w:szCs w:val="22"/>
        </w:rPr>
        <w:t>SPIS  TREŚCI:</w:t>
      </w:r>
    </w:p>
    <w:p w:rsidR="009C4AE7" w:rsidRPr="00867909" w:rsidRDefault="009C4AE7" w:rsidP="00365E6C">
      <w:pPr>
        <w:jc w:val="both"/>
        <w:rPr>
          <w:b/>
          <w:iCs/>
          <w:sz w:val="22"/>
          <w:szCs w:val="22"/>
        </w:rPr>
      </w:pPr>
      <w:r w:rsidRPr="00867909">
        <w:rPr>
          <w:b/>
          <w:iCs/>
          <w:sz w:val="22"/>
          <w:szCs w:val="22"/>
        </w:rPr>
        <w:t>I. Organizacja i funkcjonowanie…………………………………………………………..………….3</w:t>
      </w:r>
    </w:p>
    <w:p w:rsidR="009C4AE7" w:rsidRPr="00867909" w:rsidRDefault="009C4AE7" w:rsidP="00365E6C">
      <w:pPr>
        <w:jc w:val="both"/>
        <w:rPr>
          <w:b/>
          <w:iCs/>
          <w:sz w:val="22"/>
          <w:szCs w:val="22"/>
        </w:rPr>
      </w:pPr>
      <w:r w:rsidRPr="00867909">
        <w:rPr>
          <w:b/>
          <w:iCs/>
          <w:sz w:val="22"/>
          <w:szCs w:val="22"/>
        </w:rPr>
        <w:t>1. Struktura organizacyjna i kadry…...………………………………………………………………3</w:t>
      </w:r>
    </w:p>
    <w:p w:rsidR="009C4AE7" w:rsidRPr="00867909" w:rsidRDefault="009C4AE7" w:rsidP="00365E6C">
      <w:pPr>
        <w:tabs>
          <w:tab w:val="left" w:pos="8789"/>
        </w:tabs>
        <w:jc w:val="both"/>
        <w:rPr>
          <w:b/>
          <w:iCs/>
          <w:sz w:val="22"/>
          <w:szCs w:val="22"/>
        </w:rPr>
      </w:pPr>
      <w:r w:rsidRPr="00867909">
        <w:rPr>
          <w:b/>
          <w:iCs/>
          <w:sz w:val="22"/>
          <w:szCs w:val="22"/>
        </w:rPr>
        <w:t>2. Podwyższanie kwalifikacji……………………………………………………………………….....4</w:t>
      </w:r>
    </w:p>
    <w:p w:rsidR="009C4AE7" w:rsidRPr="00867909" w:rsidRDefault="00867909" w:rsidP="00365E6C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3. Doposażenie i inne zmiany…….………...………………………………………………………….4</w:t>
      </w:r>
    </w:p>
    <w:p w:rsidR="009C4AE7" w:rsidRPr="00867909" w:rsidRDefault="00867909" w:rsidP="00365E6C">
      <w:pPr>
        <w:tabs>
          <w:tab w:val="left" w:pos="226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4</w:t>
      </w:r>
      <w:r w:rsidR="009C4AE7" w:rsidRPr="00867909">
        <w:rPr>
          <w:b/>
          <w:iCs/>
          <w:sz w:val="22"/>
          <w:szCs w:val="22"/>
        </w:rPr>
        <w:t>. Wykonanie budżetu……………………...………………………………………………………….5</w:t>
      </w:r>
    </w:p>
    <w:p w:rsidR="009C4AE7" w:rsidRPr="00867909" w:rsidRDefault="009C4AE7" w:rsidP="00365E6C">
      <w:pPr>
        <w:tabs>
          <w:tab w:val="left" w:pos="226"/>
        </w:tabs>
        <w:jc w:val="both"/>
        <w:rPr>
          <w:b/>
          <w:iCs/>
          <w:sz w:val="22"/>
          <w:szCs w:val="22"/>
        </w:rPr>
      </w:pPr>
      <w:r w:rsidRPr="00867909">
        <w:rPr>
          <w:b/>
          <w:iCs/>
          <w:sz w:val="22"/>
          <w:szCs w:val="22"/>
        </w:rPr>
        <w:t>II. Piecza zastępcza……...……………………………………………………………………………10</w:t>
      </w:r>
    </w:p>
    <w:p w:rsidR="009C4AE7" w:rsidRPr="00867909" w:rsidRDefault="009C4AE7" w:rsidP="00365E6C">
      <w:pPr>
        <w:tabs>
          <w:tab w:val="left" w:pos="142"/>
          <w:tab w:val="left" w:pos="8931"/>
        </w:tabs>
        <w:jc w:val="both"/>
        <w:rPr>
          <w:b/>
          <w:iCs/>
          <w:sz w:val="22"/>
          <w:szCs w:val="22"/>
        </w:rPr>
      </w:pPr>
      <w:r w:rsidRPr="00867909">
        <w:rPr>
          <w:b/>
          <w:iCs/>
          <w:sz w:val="22"/>
          <w:szCs w:val="22"/>
        </w:rPr>
        <w:t>1. Organizowanie opieki w rodzinach zas</w:t>
      </w:r>
      <w:r w:rsidR="00867909">
        <w:rPr>
          <w:b/>
          <w:iCs/>
          <w:sz w:val="22"/>
          <w:szCs w:val="22"/>
        </w:rPr>
        <w:t>tępczych…………..……………………………………..10</w:t>
      </w:r>
    </w:p>
    <w:p w:rsidR="009C4AE7" w:rsidRPr="00867909" w:rsidRDefault="009C4AE7" w:rsidP="00365E6C">
      <w:pPr>
        <w:tabs>
          <w:tab w:val="left" w:pos="240"/>
        </w:tabs>
        <w:jc w:val="both"/>
        <w:rPr>
          <w:b/>
          <w:iCs/>
          <w:sz w:val="22"/>
          <w:szCs w:val="22"/>
        </w:rPr>
      </w:pPr>
      <w:r w:rsidRPr="00867909">
        <w:rPr>
          <w:b/>
          <w:iCs/>
          <w:sz w:val="22"/>
          <w:szCs w:val="22"/>
        </w:rPr>
        <w:t>1.1. Szkolenia dla rodzin zastępczych…………...…………………………………………………..13</w:t>
      </w:r>
    </w:p>
    <w:p w:rsidR="009C4AE7" w:rsidRDefault="009C4AE7" w:rsidP="00365E6C">
      <w:pPr>
        <w:tabs>
          <w:tab w:val="left" w:pos="226"/>
        </w:tabs>
        <w:jc w:val="both"/>
        <w:rPr>
          <w:b/>
          <w:iCs/>
          <w:sz w:val="22"/>
          <w:szCs w:val="22"/>
        </w:rPr>
      </w:pPr>
      <w:r w:rsidRPr="00867909">
        <w:rPr>
          <w:b/>
          <w:iCs/>
          <w:sz w:val="22"/>
          <w:szCs w:val="22"/>
        </w:rPr>
        <w:t>1.2. Usamodzielnienia………………...………………………………………………………………13</w:t>
      </w:r>
    </w:p>
    <w:p w:rsidR="00867909" w:rsidRPr="00867909" w:rsidRDefault="00867909" w:rsidP="00365E6C">
      <w:pPr>
        <w:tabs>
          <w:tab w:val="left" w:pos="226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1.3.Postępowania alimentacyjne</w:t>
      </w:r>
      <w:r w:rsidR="00886089">
        <w:rPr>
          <w:b/>
          <w:iCs/>
          <w:sz w:val="22"/>
          <w:szCs w:val="22"/>
        </w:rPr>
        <w:t>..</w:t>
      </w:r>
      <w:r>
        <w:rPr>
          <w:b/>
          <w:iCs/>
          <w:sz w:val="22"/>
          <w:szCs w:val="22"/>
        </w:rPr>
        <w:t>……………………………………………………………………13</w:t>
      </w:r>
    </w:p>
    <w:p w:rsidR="009C4AE7" w:rsidRPr="00867909" w:rsidRDefault="00867909" w:rsidP="00365E6C">
      <w:pPr>
        <w:tabs>
          <w:tab w:val="left" w:pos="226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1.4</w:t>
      </w:r>
      <w:r w:rsidR="009C4AE7" w:rsidRPr="00867909">
        <w:rPr>
          <w:b/>
          <w:iCs/>
          <w:sz w:val="22"/>
          <w:szCs w:val="22"/>
        </w:rPr>
        <w:t>. Koordynator rodzinnej pieczy zastępczej…………...………………………………………….14</w:t>
      </w:r>
    </w:p>
    <w:p w:rsidR="009C4AE7" w:rsidRPr="00867909" w:rsidRDefault="00867909" w:rsidP="00365E6C">
      <w:pPr>
        <w:tabs>
          <w:tab w:val="left" w:pos="226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1.5</w:t>
      </w:r>
      <w:r w:rsidR="009C4AE7" w:rsidRPr="00867909">
        <w:rPr>
          <w:b/>
          <w:iCs/>
          <w:sz w:val="22"/>
          <w:szCs w:val="22"/>
        </w:rPr>
        <w:t>. Świadczenia dla rodzin zastępcz</w:t>
      </w:r>
      <w:r>
        <w:rPr>
          <w:b/>
          <w:iCs/>
          <w:sz w:val="22"/>
          <w:szCs w:val="22"/>
        </w:rPr>
        <w:t>ych……………………...……………………………………..16</w:t>
      </w:r>
    </w:p>
    <w:p w:rsidR="009C4AE7" w:rsidRPr="00867909" w:rsidRDefault="00867909" w:rsidP="00365E6C">
      <w:pPr>
        <w:tabs>
          <w:tab w:val="left" w:pos="226"/>
        </w:tabs>
        <w:jc w:val="both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1.6</w:t>
      </w:r>
      <w:r w:rsidR="009C4AE7" w:rsidRPr="00867909">
        <w:rPr>
          <w:b/>
          <w:iCs/>
          <w:sz w:val="22"/>
          <w:szCs w:val="22"/>
        </w:rPr>
        <w:t xml:space="preserve">. </w:t>
      </w:r>
      <w:r w:rsidR="009C4AE7" w:rsidRPr="00867909">
        <w:rPr>
          <w:b/>
          <w:sz w:val="22"/>
          <w:szCs w:val="22"/>
        </w:rPr>
        <w:t>Świadczenia dla usamodzielnionych wychowanków rodzin zastępczych……………...……..16</w:t>
      </w:r>
    </w:p>
    <w:p w:rsidR="009C4AE7" w:rsidRPr="00867909" w:rsidRDefault="00867909" w:rsidP="00365E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1.7</w:t>
      </w:r>
      <w:r w:rsidR="009C4AE7" w:rsidRPr="00867909">
        <w:rPr>
          <w:b/>
          <w:sz w:val="22"/>
          <w:szCs w:val="22"/>
        </w:rPr>
        <w:t>. Praca z rodzicami biologicznymi……………...………………………………………</w:t>
      </w:r>
      <w:r w:rsidR="00D9731B">
        <w:rPr>
          <w:b/>
          <w:sz w:val="22"/>
          <w:szCs w:val="22"/>
        </w:rPr>
        <w:t>………...17</w:t>
      </w:r>
    </w:p>
    <w:p w:rsidR="009C4AE7" w:rsidRPr="00867909" w:rsidRDefault="00867909" w:rsidP="00365E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1.8</w:t>
      </w:r>
      <w:r w:rsidR="009C4AE7" w:rsidRPr="00867909">
        <w:rPr>
          <w:b/>
          <w:sz w:val="22"/>
          <w:szCs w:val="22"/>
        </w:rPr>
        <w:t>.Porozumienia między powiatami…………….……………………………………………….....17</w:t>
      </w:r>
    </w:p>
    <w:p w:rsidR="009C4AE7" w:rsidRPr="00867909" w:rsidRDefault="009C4AE7" w:rsidP="00365E6C">
      <w:pPr>
        <w:tabs>
          <w:tab w:val="left" w:pos="226"/>
        </w:tabs>
        <w:jc w:val="both"/>
        <w:rPr>
          <w:b/>
          <w:iCs/>
          <w:sz w:val="22"/>
          <w:szCs w:val="22"/>
        </w:rPr>
      </w:pPr>
      <w:r w:rsidRPr="00867909">
        <w:rPr>
          <w:b/>
          <w:iCs/>
          <w:sz w:val="22"/>
          <w:szCs w:val="22"/>
        </w:rPr>
        <w:t>2. Instytucjonalna piecza zastępcza……………...………………………………………………......17</w:t>
      </w:r>
    </w:p>
    <w:p w:rsidR="009C4AE7" w:rsidRPr="00867909" w:rsidRDefault="009C4AE7" w:rsidP="00365E6C">
      <w:pPr>
        <w:tabs>
          <w:tab w:val="left" w:pos="226"/>
        </w:tabs>
        <w:jc w:val="both"/>
        <w:rPr>
          <w:b/>
          <w:iCs/>
          <w:sz w:val="22"/>
          <w:szCs w:val="22"/>
        </w:rPr>
      </w:pPr>
      <w:r w:rsidRPr="00867909">
        <w:rPr>
          <w:b/>
          <w:iCs/>
          <w:sz w:val="22"/>
          <w:szCs w:val="22"/>
        </w:rPr>
        <w:t>2.1. Usamodzielnienia…………………………………...……………………………………………18</w:t>
      </w:r>
    </w:p>
    <w:p w:rsidR="009C4AE7" w:rsidRPr="00867909" w:rsidRDefault="009C4AE7" w:rsidP="00365E6C">
      <w:pPr>
        <w:jc w:val="both"/>
        <w:rPr>
          <w:b/>
          <w:sz w:val="22"/>
          <w:szCs w:val="22"/>
        </w:rPr>
      </w:pPr>
      <w:r w:rsidRPr="00867909">
        <w:rPr>
          <w:b/>
          <w:sz w:val="22"/>
          <w:szCs w:val="22"/>
        </w:rPr>
        <w:t>2.2.Praca z rodzicami biologicznymi…………………...……………………………………………18</w:t>
      </w:r>
    </w:p>
    <w:p w:rsidR="009C4AE7" w:rsidRDefault="009C4AE7" w:rsidP="00365E6C">
      <w:pPr>
        <w:jc w:val="both"/>
        <w:rPr>
          <w:b/>
          <w:sz w:val="22"/>
          <w:szCs w:val="22"/>
        </w:rPr>
      </w:pPr>
      <w:r w:rsidRPr="00867909">
        <w:rPr>
          <w:b/>
          <w:sz w:val="22"/>
          <w:szCs w:val="22"/>
        </w:rPr>
        <w:t>2.3.Porozumienia między powiatam</w:t>
      </w:r>
      <w:r w:rsidR="000D6103">
        <w:rPr>
          <w:b/>
          <w:sz w:val="22"/>
          <w:szCs w:val="22"/>
        </w:rPr>
        <w:t>i…………………………………………..…………………....19</w:t>
      </w:r>
    </w:p>
    <w:p w:rsidR="000D6103" w:rsidRPr="00867909" w:rsidRDefault="000D6103" w:rsidP="00365E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2.4.Postępowania alimentacyjne……………………………………………………………………..19</w:t>
      </w:r>
    </w:p>
    <w:p w:rsidR="009C4AE7" w:rsidRPr="00867909" w:rsidRDefault="000D6103" w:rsidP="00365E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2.5</w:t>
      </w:r>
      <w:r w:rsidR="009C4AE7" w:rsidRPr="00867909">
        <w:rPr>
          <w:b/>
          <w:sz w:val="22"/>
          <w:szCs w:val="22"/>
        </w:rPr>
        <w:t>.Placówka opiekuńczo-wychowawcza typu rodzin</w:t>
      </w:r>
      <w:r>
        <w:rPr>
          <w:b/>
          <w:sz w:val="22"/>
          <w:szCs w:val="22"/>
        </w:rPr>
        <w:t>nego w Lubczynie…...……………………..19</w:t>
      </w:r>
    </w:p>
    <w:p w:rsidR="009C4AE7" w:rsidRPr="00867909" w:rsidRDefault="009C4AE7" w:rsidP="00365E6C">
      <w:pPr>
        <w:pStyle w:val="Tekstpodstawowy"/>
        <w:rPr>
          <w:b/>
          <w:sz w:val="22"/>
          <w:szCs w:val="22"/>
        </w:rPr>
      </w:pPr>
      <w:r w:rsidRPr="00867909">
        <w:rPr>
          <w:b/>
          <w:sz w:val="22"/>
          <w:szCs w:val="22"/>
        </w:rPr>
        <w:t>III. Realizacja zadań własnych na podstawie ustaw</w:t>
      </w:r>
      <w:r w:rsidR="000D6103">
        <w:rPr>
          <w:b/>
          <w:sz w:val="22"/>
          <w:szCs w:val="22"/>
        </w:rPr>
        <w:t>y o pomocy społecznej………………………20</w:t>
      </w:r>
    </w:p>
    <w:p w:rsidR="009C4AE7" w:rsidRPr="00867909" w:rsidRDefault="009C4AE7" w:rsidP="00365E6C">
      <w:pPr>
        <w:pStyle w:val="Tekstpodstawowy"/>
        <w:rPr>
          <w:b/>
          <w:bCs/>
          <w:sz w:val="22"/>
          <w:szCs w:val="22"/>
        </w:rPr>
      </w:pPr>
      <w:r w:rsidRPr="00867909">
        <w:rPr>
          <w:b/>
          <w:bCs/>
          <w:sz w:val="22"/>
          <w:szCs w:val="22"/>
        </w:rPr>
        <w:t>1.Obsługa Domów Pomocy Społecznej oraz umieszczanie w n</w:t>
      </w:r>
      <w:r w:rsidR="000D6103">
        <w:rPr>
          <w:b/>
          <w:bCs/>
          <w:sz w:val="22"/>
          <w:szCs w:val="22"/>
        </w:rPr>
        <w:t>ich skierowanych osób…...……...20</w:t>
      </w:r>
      <w:r w:rsidRPr="00867909">
        <w:rPr>
          <w:b/>
          <w:sz w:val="22"/>
          <w:szCs w:val="22"/>
        </w:rPr>
        <w:t xml:space="preserve"> 2.Pomoc dla usamodzielnianych opuszczających inne placówki opiekuńcze na podstawie ustawy</w:t>
      </w:r>
      <w:r w:rsidRPr="00867909">
        <w:rPr>
          <w:b/>
          <w:sz w:val="22"/>
          <w:szCs w:val="22"/>
          <w:shd w:val="clear" w:color="auto" w:fill="FFFFFF" w:themeFill="background1"/>
        </w:rPr>
        <w:t xml:space="preserve">  </w:t>
      </w:r>
      <w:r w:rsidRPr="00867909">
        <w:rPr>
          <w:b/>
          <w:sz w:val="22"/>
          <w:szCs w:val="22"/>
        </w:rPr>
        <w:t xml:space="preserve">  o pomocy społecznej…………...………….…………………………………………………………..20</w:t>
      </w:r>
    </w:p>
    <w:p w:rsidR="009C4AE7" w:rsidRPr="00867909" w:rsidRDefault="009C4AE7" w:rsidP="00365E6C">
      <w:pPr>
        <w:jc w:val="both"/>
        <w:rPr>
          <w:b/>
          <w:sz w:val="22"/>
          <w:szCs w:val="22"/>
        </w:rPr>
      </w:pPr>
      <w:r w:rsidRPr="00867909">
        <w:rPr>
          <w:b/>
          <w:sz w:val="22"/>
          <w:szCs w:val="22"/>
        </w:rPr>
        <w:t>3.Interwencja kryzysowa…………...………………………………………………………………...20</w:t>
      </w:r>
    </w:p>
    <w:p w:rsidR="009C4AE7" w:rsidRPr="00867909" w:rsidRDefault="009C4AE7" w:rsidP="00365E6C">
      <w:pPr>
        <w:jc w:val="both"/>
        <w:rPr>
          <w:b/>
          <w:sz w:val="22"/>
          <w:szCs w:val="22"/>
        </w:rPr>
      </w:pPr>
      <w:r w:rsidRPr="00867909">
        <w:rPr>
          <w:b/>
          <w:sz w:val="22"/>
          <w:szCs w:val="22"/>
        </w:rPr>
        <w:t>4. Doradztwo metodyczne dla kierowników i pracowników j</w:t>
      </w:r>
      <w:r w:rsidR="000D6103">
        <w:rPr>
          <w:b/>
          <w:sz w:val="22"/>
          <w:szCs w:val="22"/>
        </w:rPr>
        <w:t>ednostek organizacyjnych pomocy…</w:t>
      </w:r>
      <w:r w:rsidRPr="00867909">
        <w:rPr>
          <w:b/>
          <w:sz w:val="22"/>
          <w:szCs w:val="22"/>
        </w:rPr>
        <w:t xml:space="preserve"> społecznej z terenu powiatu………………………………………………………………………….21</w:t>
      </w:r>
    </w:p>
    <w:p w:rsidR="009C4AE7" w:rsidRPr="00867909" w:rsidRDefault="009C4AE7" w:rsidP="00365E6C">
      <w:pPr>
        <w:jc w:val="both"/>
        <w:rPr>
          <w:b/>
          <w:sz w:val="22"/>
          <w:szCs w:val="22"/>
        </w:rPr>
      </w:pPr>
      <w:r w:rsidRPr="00867909">
        <w:rPr>
          <w:b/>
          <w:sz w:val="22"/>
          <w:szCs w:val="22"/>
        </w:rPr>
        <w:t>5. Udzielanie informacji o prawach i upra</w:t>
      </w:r>
      <w:r w:rsidR="000D6103">
        <w:rPr>
          <w:b/>
          <w:sz w:val="22"/>
          <w:szCs w:val="22"/>
        </w:rPr>
        <w:t>wnieniach……...……………………………………….22</w:t>
      </w:r>
    </w:p>
    <w:p w:rsidR="009C4AE7" w:rsidRPr="00867909" w:rsidRDefault="009C4AE7" w:rsidP="00365E6C">
      <w:pPr>
        <w:pStyle w:val="Bezodstpw"/>
        <w:jc w:val="both"/>
        <w:rPr>
          <w:rFonts w:ascii="Times New Roman" w:hAnsi="Times New Roman"/>
          <w:b/>
        </w:rPr>
      </w:pPr>
      <w:r w:rsidRPr="00867909">
        <w:rPr>
          <w:rFonts w:ascii="Times New Roman" w:hAnsi="Times New Roman"/>
          <w:b/>
        </w:rPr>
        <w:t>6.Opracowanie i realizacja Powiatowej Strategii Rozwiązywania Problemów…………………….. Społecznych…………………………………………………………………………………………...22</w:t>
      </w:r>
    </w:p>
    <w:p w:rsidR="009C4AE7" w:rsidRPr="00867909" w:rsidRDefault="009C4AE7" w:rsidP="00365E6C">
      <w:pPr>
        <w:pStyle w:val="Bezodstpw"/>
        <w:jc w:val="both"/>
        <w:rPr>
          <w:rFonts w:ascii="Times New Roman" w:hAnsi="Times New Roman"/>
          <w:b/>
        </w:rPr>
      </w:pPr>
      <w:r w:rsidRPr="00867909">
        <w:rPr>
          <w:rFonts w:ascii="Times New Roman" w:hAnsi="Times New Roman"/>
          <w:b/>
        </w:rPr>
        <w:t>IV. Realizacja zadań zleconych z administracji rządowej…………………………………………23</w:t>
      </w:r>
    </w:p>
    <w:p w:rsidR="009C4AE7" w:rsidRPr="00867909" w:rsidRDefault="009C4AE7" w:rsidP="00365E6C">
      <w:pPr>
        <w:pStyle w:val="Bezodstpw"/>
        <w:jc w:val="both"/>
        <w:rPr>
          <w:rFonts w:ascii="Times New Roman" w:hAnsi="Times New Roman"/>
          <w:b/>
        </w:rPr>
      </w:pPr>
      <w:r w:rsidRPr="00867909">
        <w:rPr>
          <w:rFonts w:ascii="Times New Roman" w:hAnsi="Times New Roman"/>
          <w:b/>
        </w:rPr>
        <w:t>1.Obsługa Środowiskowych Domów Samopomocy oraz kierowanie osób ubiegających się o…….. umieszczenie w powiatowym ośrodku wsparcia……………………………………………………23</w:t>
      </w:r>
    </w:p>
    <w:p w:rsidR="009C4AE7" w:rsidRPr="00867909" w:rsidRDefault="009C4AE7" w:rsidP="00365E6C">
      <w:pPr>
        <w:pStyle w:val="Bezodstpw"/>
        <w:jc w:val="both"/>
        <w:rPr>
          <w:rFonts w:ascii="Times New Roman" w:hAnsi="Times New Roman"/>
          <w:b/>
        </w:rPr>
      </w:pPr>
      <w:r w:rsidRPr="00867909">
        <w:rPr>
          <w:rFonts w:ascii="Times New Roman" w:hAnsi="Times New Roman"/>
          <w:b/>
        </w:rPr>
        <w:t>2. Udzielanie pomocy uchodźco</w:t>
      </w:r>
      <w:r w:rsidR="000D6103">
        <w:rPr>
          <w:rFonts w:ascii="Times New Roman" w:hAnsi="Times New Roman"/>
          <w:b/>
        </w:rPr>
        <w:t>m……………………………………...…………………………….24</w:t>
      </w:r>
    </w:p>
    <w:p w:rsidR="009C4AE7" w:rsidRPr="00867909" w:rsidRDefault="009C4AE7" w:rsidP="00365E6C">
      <w:pPr>
        <w:jc w:val="both"/>
        <w:rPr>
          <w:b/>
          <w:sz w:val="22"/>
          <w:szCs w:val="22"/>
        </w:rPr>
      </w:pPr>
      <w:r w:rsidRPr="00867909">
        <w:rPr>
          <w:b/>
          <w:sz w:val="22"/>
          <w:szCs w:val="22"/>
        </w:rPr>
        <w:t>V. Inne zadania realizowane prze</w:t>
      </w:r>
      <w:r w:rsidR="000D6103">
        <w:rPr>
          <w:b/>
          <w:sz w:val="22"/>
          <w:szCs w:val="22"/>
        </w:rPr>
        <w:t>z PCPR…………………………………………………………..24</w:t>
      </w:r>
    </w:p>
    <w:p w:rsidR="009C4AE7" w:rsidRPr="00867909" w:rsidRDefault="009C4AE7" w:rsidP="00365E6C">
      <w:pPr>
        <w:jc w:val="both"/>
        <w:rPr>
          <w:b/>
          <w:sz w:val="22"/>
          <w:szCs w:val="22"/>
        </w:rPr>
      </w:pPr>
      <w:r w:rsidRPr="00867909">
        <w:rPr>
          <w:b/>
          <w:sz w:val="22"/>
          <w:szCs w:val="22"/>
        </w:rPr>
        <w:t>1. Realizacja projektu „ Integracja i akty</w:t>
      </w:r>
      <w:r w:rsidR="000D6103">
        <w:rPr>
          <w:b/>
          <w:sz w:val="22"/>
          <w:szCs w:val="22"/>
        </w:rPr>
        <w:t>wność”……...…………………………………………...24</w:t>
      </w:r>
    </w:p>
    <w:p w:rsidR="009C4AE7" w:rsidRPr="00867909" w:rsidRDefault="009C4AE7" w:rsidP="00365E6C">
      <w:pPr>
        <w:pStyle w:val="Bezodstpw"/>
        <w:jc w:val="both"/>
        <w:rPr>
          <w:rFonts w:ascii="Times New Roman" w:hAnsi="Times New Roman"/>
          <w:b/>
        </w:rPr>
      </w:pPr>
      <w:r w:rsidRPr="00867909">
        <w:rPr>
          <w:rFonts w:ascii="Times New Roman" w:hAnsi="Times New Roman"/>
          <w:b/>
        </w:rPr>
        <w:t>VI . Zadania realizowane przez PCPR  na rzecz osób niepełnosprawnych dofinansowane ze……. środków PFRON……………</w:t>
      </w:r>
      <w:r w:rsidR="000D6103">
        <w:rPr>
          <w:rFonts w:ascii="Times New Roman" w:hAnsi="Times New Roman"/>
          <w:b/>
        </w:rPr>
        <w:t>………………………………………………………………………...27</w:t>
      </w:r>
    </w:p>
    <w:p w:rsidR="009C4AE7" w:rsidRPr="00867909" w:rsidRDefault="009C4AE7" w:rsidP="00365E6C">
      <w:pPr>
        <w:pStyle w:val="Nagwek3"/>
        <w:keepLines w:val="0"/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r w:rsidRPr="00867909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1. Rehabilitacja Społeczna…</w:t>
      </w:r>
      <w:r w:rsidR="000D6103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...………………………………………………………………………27</w:t>
      </w:r>
    </w:p>
    <w:p w:rsidR="009C4AE7" w:rsidRPr="00867909" w:rsidRDefault="009C4AE7" w:rsidP="00365E6C">
      <w:pPr>
        <w:pStyle w:val="Bezodstpw"/>
        <w:jc w:val="both"/>
        <w:rPr>
          <w:rFonts w:ascii="Times New Roman" w:hAnsi="Times New Roman"/>
          <w:b/>
        </w:rPr>
      </w:pPr>
      <w:r w:rsidRPr="00867909">
        <w:rPr>
          <w:rFonts w:ascii="Times New Roman" w:hAnsi="Times New Roman"/>
          <w:b/>
        </w:rPr>
        <w:t>1.1.Turnusy rehabilitacyjne……</w:t>
      </w:r>
      <w:r w:rsidR="000D6103">
        <w:rPr>
          <w:rFonts w:ascii="Times New Roman" w:hAnsi="Times New Roman"/>
          <w:b/>
        </w:rPr>
        <w:t>……………...……………………………………………………..27</w:t>
      </w:r>
    </w:p>
    <w:p w:rsidR="009C4AE7" w:rsidRPr="00867909" w:rsidRDefault="009C4AE7" w:rsidP="00365E6C">
      <w:pPr>
        <w:jc w:val="both"/>
        <w:rPr>
          <w:b/>
          <w:sz w:val="22"/>
          <w:szCs w:val="22"/>
        </w:rPr>
      </w:pPr>
      <w:r w:rsidRPr="00867909">
        <w:rPr>
          <w:b/>
          <w:sz w:val="22"/>
          <w:szCs w:val="22"/>
        </w:rPr>
        <w:t>1.2.Likwidacja barier architektonicznych , w komunikowan</w:t>
      </w:r>
      <w:r w:rsidR="000D6103">
        <w:rPr>
          <w:b/>
          <w:sz w:val="22"/>
          <w:szCs w:val="22"/>
        </w:rPr>
        <w:t>iu się i technicznych…..…………..28</w:t>
      </w:r>
    </w:p>
    <w:p w:rsidR="009C4AE7" w:rsidRPr="00867909" w:rsidRDefault="009C4AE7" w:rsidP="00365E6C">
      <w:pPr>
        <w:jc w:val="both"/>
        <w:rPr>
          <w:b/>
          <w:sz w:val="22"/>
          <w:szCs w:val="22"/>
        </w:rPr>
      </w:pPr>
      <w:r w:rsidRPr="00867909">
        <w:rPr>
          <w:b/>
          <w:sz w:val="22"/>
          <w:szCs w:val="22"/>
        </w:rPr>
        <w:t>1.3. Sport, kultura , rekreacja i turystyka osób n</w:t>
      </w:r>
      <w:r w:rsidR="000D6103">
        <w:rPr>
          <w:b/>
          <w:sz w:val="22"/>
          <w:szCs w:val="22"/>
        </w:rPr>
        <w:t>iepełnosprawnych…………...…………………</w:t>
      </w:r>
      <w:r w:rsidR="00365E6C">
        <w:rPr>
          <w:b/>
          <w:sz w:val="22"/>
          <w:szCs w:val="22"/>
        </w:rPr>
        <w:t>29</w:t>
      </w:r>
    </w:p>
    <w:p w:rsidR="009C4AE7" w:rsidRPr="00867909" w:rsidRDefault="009C4AE7" w:rsidP="00365E6C">
      <w:pPr>
        <w:pStyle w:val="Bezodstpw"/>
        <w:jc w:val="both"/>
        <w:rPr>
          <w:rFonts w:ascii="Times New Roman" w:hAnsi="Times New Roman"/>
          <w:b/>
        </w:rPr>
      </w:pPr>
      <w:r w:rsidRPr="00867909">
        <w:rPr>
          <w:rFonts w:ascii="Times New Roman" w:hAnsi="Times New Roman"/>
          <w:b/>
        </w:rPr>
        <w:t>1.4.Zaopatrzenie w sprzęt rehabilitacyjny, przedmioty ortopedyczne i środki pomocnicze dla…. osób niepełnosprawnych………...……………………………………………………………………30</w:t>
      </w:r>
    </w:p>
    <w:p w:rsidR="009C4AE7" w:rsidRPr="00867909" w:rsidRDefault="009C4AE7" w:rsidP="00365E6C">
      <w:pPr>
        <w:pStyle w:val="Bezodstpw"/>
        <w:jc w:val="both"/>
        <w:rPr>
          <w:rFonts w:ascii="Times New Roman" w:hAnsi="Times New Roman"/>
          <w:b/>
        </w:rPr>
      </w:pPr>
      <w:r w:rsidRPr="00867909">
        <w:rPr>
          <w:rFonts w:ascii="Times New Roman" w:hAnsi="Times New Roman"/>
          <w:b/>
        </w:rPr>
        <w:t>1.5.Warsztaty Terapii Zajęciow</w:t>
      </w:r>
      <w:r w:rsidR="00365E6C">
        <w:rPr>
          <w:rFonts w:ascii="Times New Roman" w:hAnsi="Times New Roman"/>
          <w:b/>
        </w:rPr>
        <w:t>ej……………………………………..…………………………….31</w:t>
      </w:r>
    </w:p>
    <w:p w:rsidR="009C4AE7" w:rsidRPr="00867909" w:rsidRDefault="009C4AE7" w:rsidP="00365E6C">
      <w:pPr>
        <w:pStyle w:val="Bezodstpw"/>
        <w:jc w:val="both"/>
        <w:rPr>
          <w:rFonts w:ascii="Times New Roman" w:hAnsi="Times New Roman"/>
          <w:b/>
        </w:rPr>
      </w:pPr>
      <w:r w:rsidRPr="00867909">
        <w:rPr>
          <w:rFonts w:ascii="Times New Roman" w:hAnsi="Times New Roman"/>
          <w:b/>
        </w:rPr>
        <w:t>2.Realizacja pilotażowego programu  „Aktywny Samorząd”……………………………………..33</w:t>
      </w:r>
    </w:p>
    <w:p w:rsidR="009C4AE7" w:rsidRPr="00867909" w:rsidRDefault="009C4AE7" w:rsidP="00365E6C">
      <w:pPr>
        <w:pStyle w:val="Bezodstpw"/>
        <w:jc w:val="both"/>
        <w:rPr>
          <w:rFonts w:ascii="Times New Roman" w:hAnsi="Times New Roman"/>
          <w:b/>
        </w:rPr>
      </w:pPr>
      <w:r w:rsidRPr="00867909">
        <w:rPr>
          <w:rFonts w:ascii="Times New Roman" w:hAnsi="Times New Roman"/>
          <w:b/>
        </w:rPr>
        <w:t>3.Realizacja programu „ Wyrównywanie różnic między regionami II”...………………………..34</w:t>
      </w:r>
    </w:p>
    <w:p w:rsidR="009C4AE7" w:rsidRPr="00867909" w:rsidRDefault="00886089" w:rsidP="00365E6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VII.</w:t>
      </w:r>
      <w:r w:rsidR="009C4AE7" w:rsidRPr="00867909">
        <w:rPr>
          <w:rFonts w:ascii="Times New Roman" w:eastAsia="Times New Roman" w:hAnsi="Times New Roman"/>
          <w:b/>
          <w:bCs/>
          <w:sz w:val="24"/>
          <w:szCs w:val="24"/>
        </w:rPr>
        <w:t>Orzekanie</w:t>
      </w:r>
      <w:proofErr w:type="spellEnd"/>
      <w:r w:rsidR="009C4AE7" w:rsidRPr="00867909">
        <w:rPr>
          <w:rFonts w:ascii="Times New Roman" w:eastAsia="Times New Roman" w:hAnsi="Times New Roman"/>
          <w:b/>
          <w:bCs/>
          <w:sz w:val="24"/>
          <w:szCs w:val="24"/>
        </w:rPr>
        <w:t xml:space="preserve"> o stopniu niepełnosprawności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9C4AE7" w:rsidRPr="00867909"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……………………………………………..</w:t>
      </w:r>
      <w:r w:rsidR="009C4AE7" w:rsidRPr="00365E6C">
        <w:rPr>
          <w:rFonts w:ascii="Times New Roman" w:eastAsia="Times New Roman" w:hAnsi="Times New Roman"/>
          <w:b/>
          <w:bCs/>
        </w:rPr>
        <w:t>34</w:t>
      </w:r>
    </w:p>
    <w:p w:rsidR="009C4AE7" w:rsidRPr="00867909" w:rsidRDefault="009C4AE7" w:rsidP="00365E6C">
      <w:pPr>
        <w:pStyle w:val="Bezodstpw"/>
        <w:jc w:val="both"/>
        <w:rPr>
          <w:rFonts w:ascii="Times New Roman" w:hAnsi="Times New Roman"/>
          <w:b/>
        </w:rPr>
      </w:pPr>
      <w:r w:rsidRPr="00867909">
        <w:rPr>
          <w:rFonts w:ascii="Times New Roman" w:hAnsi="Times New Roman"/>
          <w:b/>
        </w:rPr>
        <w:t>VIII. Powiatowa Społeczna Rada ds. osób niepełnosprawnych………………………...…………36</w:t>
      </w:r>
    </w:p>
    <w:p w:rsidR="009C4AE7" w:rsidRPr="000D6103" w:rsidRDefault="00886089" w:rsidP="00365E6C">
      <w:pPr>
        <w:pStyle w:val="Bezodstpw"/>
        <w:tabs>
          <w:tab w:val="left" w:pos="8789"/>
        </w:tabs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IX.</w:t>
      </w:r>
      <w:r w:rsidR="009C4AE7" w:rsidRPr="00867909">
        <w:rPr>
          <w:rFonts w:ascii="Times New Roman" w:hAnsi="Times New Roman"/>
          <w:b/>
        </w:rPr>
        <w:t>Wykaz</w:t>
      </w:r>
      <w:proofErr w:type="spellEnd"/>
      <w:r w:rsidR="009C4AE7" w:rsidRPr="00867909">
        <w:rPr>
          <w:rFonts w:ascii="Times New Roman" w:hAnsi="Times New Roman"/>
          <w:b/>
        </w:rPr>
        <w:t xml:space="preserve"> potrzeb z zakresu pomocy społecznej</w:t>
      </w:r>
      <w:r>
        <w:rPr>
          <w:rFonts w:ascii="Times New Roman" w:hAnsi="Times New Roman"/>
          <w:b/>
        </w:rPr>
        <w:t xml:space="preserve"> i pieczy zastępczej na rok 2014..</w:t>
      </w:r>
      <w:r w:rsidR="009C4AE7" w:rsidRPr="00867909">
        <w:rPr>
          <w:rFonts w:ascii="Times New Roman" w:hAnsi="Times New Roman"/>
          <w:b/>
        </w:rPr>
        <w:t>………………37</w:t>
      </w:r>
    </w:p>
    <w:p w:rsidR="009C4AE7" w:rsidRPr="005B7343" w:rsidRDefault="009C4AE7" w:rsidP="00365E6C">
      <w:pPr>
        <w:jc w:val="both"/>
        <w:rPr>
          <w:b/>
          <w:iCs/>
        </w:rPr>
      </w:pPr>
    </w:p>
    <w:p w:rsidR="009C4AE7" w:rsidRPr="00F67D85" w:rsidRDefault="009C4AE7" w:rsidP="00365E6C">
      <w:pPr>
        <w:tabs>
          <w:tab w:val="num" w:pos="360"/>
        </w:tabs>
        <w:jc w:val="center"/>
        <w:rPr>
          <w:b/>
          <w:iCs/>
          <w:sz w:val="28"/>
          <w:szCs w:val="28"/>
          <w:u w:val="single"/>
        </w:rPr>
      </w:pPr>
      <w:r w:rsidRPr="00F67D85">
        <w:rPr>
          <w:b/>
          <w:iCs/>
          <w:sz w:val="28"/>
          <w:szCs w:val="28"/>
        </w:rPr>
        <w:lastRenderedPageBreak/>
        <w:t xml:space="preserve">I. </w:t>
      </w:r>
      <w:r w:rsidRPr="00F67D85">
        <w:rPr>
          <w:b/>
          <w:iCs/>
          <w:sz w:val="28"/>
          <w:szCs w:val="28"/>
          <w:u w:val="single"/>
        </w:rPr>
        <w:t>Organizacja i funkcjonowanie.</w:t>
      </w:r>
    </w:p>
    <w:p w:rsidR="009C4AE7" w:rsidRDefault="009C4AE7" w:rsidP="009C4AE7">
      <w:pPr>
        <w:jc w:val="both"/>
        <w:rPr>
          <w:iCs/>
        </w:rPr>
      </w:pPr>
    </w:p>
    <w:p w:rsidR="009C4AE7" w:rsidRDefault="009C4AE7" w:rsidP="009C4AE7">
      <w:pPr>
        <w:tabs>
          <w:tab w:val="num" w:pos="360"/>
        </w:tabs>
        <w:jc w:val="both"/>
        <w:rPr>
          <w:iCs/>
        </w:rPr>
      </w:pPr>
      <w:r>
        <w:rPr>
          <w:iCs/>
        </w:rPr>
        <w:t xml:space="preserve">         </w:t>
      </w:r>
      <w:r w:rsidRPr="005B7343">
        <w:rPr>
          <w:iCs/>
        </w:rPr>
        <w:t>Powiatowe Centrum Pomocy Rodzinie w Wieruszowie</w:t>
      </w:r>
      <w:r>
        <w:rPr>
          <w:iCs/>
        </w:rPr>
        <w:t xml:space="preserve"> (PCPR)</w:t>
      </w:r>
      <w:r w:rsidRPr="005B7343">
        <w:rPr>
          <w:iCs/>
        </w:rPr>
        <w:t xml:space="preserve"> realizuje zadania powiatu (własne i zlecone) zgodnie z ustawą o pomocy społecznej z dnia 12 marca 2004 roku (</w:t>
      </w:r>
      <w:r>
        <w:rPr>
          <w:iCs/>
        </w:rPr>
        <w:t xml:space="preserve"> t. j. </w:t>
      </w:r>
      <w:r w:rsidRPr="005B7343">
        <w:rPr>
          <w:iCs/>
        </w:rPr>
        <w:t>Dz.</w:t>
      </w:r>
      <w:r>
        <w:rPr>
          <w:iCs/>
        </w:rPr>
        <w:t xml:space="preserve"> U. z 2013r. poz. 182 z późn. zm.) zadania  z zakresu</w:t>
      </w:r>
      <w:r w:rsidRPr="00CC5923">
        <w:rPr>
          <w:iCs/>
        </w:rPr>
        <w:t xml:space="preserve"> </w:t>
      </w:r>
      <w:r>
        <w:rPr>
          <w:iCs/>
        </w:rPr>
        <w:t xml:space="preserve">rehabilitacji społecznej </w:t>
      </w:r>
      <w:r w:rsidRPr="005B7343">
        <w:rPr>
          <w:iCs/>
        </w:rPr>
        <w:t>finansowane z Państwowego Funduszu Rehabilitacji Osób Niepełnosprawnych realizowane na rzecz osób niepełnosprawnych na podstawie ustawy z dnia 27 sierpnia 1997r. o rehabilitacji zawodowej i społecznej oraz zatrudnianiu osób niepełnosprawnych (</w:t>
      </w:r>
      <w:r>
        <w:rPr>
          <w:iCs/>
        </w:rPr>
        <w:t xml:space="preserve">t. j. </w:t>
      </w:r>
      <w:r w:rsidRPr="005B7343">
        <w:rPr>
          <w:iCs/>
        </w:rPr>
        <w:t xml:space="preserve">Dz. U. </w:t>
      </w:r>
      <w:r>
        <w:rPr>
          <w:iCs/>
        </w:rPr>
        <w:t xml:space="preserve"> z 2011 r. Nr 127 poz. 721 z późn</w:t>
      </w:r>
      <w:r w:rsidRPr="005B7343">
        <w:rPr>
          <w:iCs/>
        </w:rPr>
        <w:t>. zm.)</w:t>
      </w:r>
      <w:r>
        <w:rPr>
          <w:iCs/>
        </w:rPr>
        <w:t xml:space="preserve"> ustawy o wspieraniu rodziny i systemie pieczy zastępczej (t. j. Dz. U  z 2013 r.  poz.135 z późn. zm.), ustawy o przeciwdziałaniu przemocy w rodzinie z dnia 29 lipca 2005 roku ( Dz. U.  z 2005 r. nr 180, poz.1493 z późn. zm.)</w:t>
      </w:r>
      <w:r w:rsidRPr="005B7343">
        <w:rPr>
          <w:iCs/>
        </w:rPr>
        <w:t xml:space="preserve"> oraz innych ustaw.</w:t>
      </w:r>
    </w:p>
    <w:p w:rsidR="009C4AE7" w:rsidRPr="006D2336" w:rsidRDefault="009C4AE7" w:rsidP="009C4AE7">
      <w:pPr>
        <w:tabs>
          <w:tab w:val="num" w:pos="360"/>
        </w:tabs>
        <w:jc w:val="both"/>
        <w:rPr>
          <w:iCs/>
        </w:rPr>
      </w:pPr>
      <w:r>
        <w:rPr>
          <w:iCs/>
        </w:rPr>
        <w:t xml:space="preserve">     PCPR zgodnie z Zarządzeniem Starosty Wieruszowskiego Nr 33/11 z dnia 25 października 2011 roku pełni funkcje organizatora pieczy zastępczej dla powiatu wieruszowskiego począwszy od 1 stycznia 2012 roku.</w:t>
      </w:r>
    </w:p>
    <w:p w:rsidR="009C4AE7" w:rsidRPr="005B7343" w:rsidRDefault="009C4AE7" w:rsidP="009C4AE7">
      <w:pPr>
        <w:tabs>
          <w:tab w:val="left" w:pos="900"/>
        </w:tabs>
        <w:ind w:left="540"/>
        <w:jc w:val="both"/>
        <w:rPr>
          <w:b/>
          <w:iCs/>
        </w:rPr>
      </w:pPr>
    </w:p>
    <w:p w:rsidR="009C4AE7" w:rsidRDefault="009C4AE7" w:rsidP="009C4AE7">
      <w:pPr>
        <w:pStyle w:val="Tekstpodstawowy"/>
        <w:rPr>
          <w:b/>
          <w:bCs/>
          <w:u w:val="single"/>
        </w:rPr>
      </w:pPr>
      <w:r>
        <w:rPr>
          <w:b/>
          <w:bCs/>
          <w:u w:val="single"/>
        </w:rPr>
        <w:t>1. Struktura organizacyjna i kadry  .</w:t>
      </w:r>
    </w:p>
    <w:p w:rsidR="009C4AE7" w:rsidRDefault="009C4AE7" w:rsidP="009C4AE7">
      <w:pPr>
        <w:pStyle w:val="Tekstpodstawowy"/>
        <w:rPr>
          <w:b/>
          <w:bCs/>
          <w:u w:val="single"/>
        </w:rPr>
      </w:pPr>
    </w:p>
    <w:p w:rsidR="009C4AE7" w:rsidRDefault="009C4AE7" w:rsidP="009C4AE7">
      <w:pPr>
        <w:pStyle w:val="Tekstpodstawowy"/>
        <w:rPr>
          <w:bCs/>
        </w:rPr>
      </w:pPr>
      <w:r>
        <w:rPr>
          <w:bCs/>
        </w:rPr>
        <w:t xml:space="preserve">     </w:t>
      </w:r>
      <w:r w:rsidR="002806BD">
        <w:rPr>
          <w:bCs/>
        </w:rPr>
        <w:t xml:space="preserve"> PCPR działa  na podstawie </w:t>
      </w:r>
      <w:r>
        <w:rPr>
          <w:bCs/>
        </w:rPr>
        <w:t xml:space="preserve"> statut</w:t>
      </w:r>
      <w:r w:rsidR="002806BD">
        <w:rPr>
          <w:bCs/>
        </w:rPr>
        <w:t>u przyjętego uchwałą Rady Po</w:t>
      </w:r>
      <w:r w:rsidR="005B59C9">
        <w:rPr>
          <w:bCs/>
        </w:rPr>
        <w:t>wiatu</w:t>
      </w:r>
      <w:r>
        <w:rPr>
          <w:bCs/>
        </w:rPr>
        <w:t xml:space="preserve"> w dniu 29 </w:t>
      </w:r>
      <w:r w:rsidR="005B59C9">
        <w:rPr>
          <w:bCs/>
        </w:rPr>
        <w:t>listopada 2011 roku  oraz    Uchwały</w:t>
      </w:r>
      <w:r>
        <w:rPr>
          <w:bCs/>
        </w:rPr>
        <w:t xml:space="preserve"> Nr 111/11</w:t>
      </w:r>
      <w:r w:rsidR="005B59C9">
        <w:rPr>
          <w:bCs/>
        </w:rPr>
        <w:t xml:space="preserve"> Zarządu Powiatu z dnia</w:t>
      </w:r>
      <w:r>
        <w:rPr>
          <w:bCs/>
        </w:rPr>
        <w:t xml:space="preserve"> 21 grudnia 2011 roku </w:t>
      </w:r>
      <w:r w:rsidR="005B59C9">
        <w:rPr>
          <w:bCs/>
        </w:rPr>
        <w:t xml:space="preserve"> w sprawie przyjęcia   regulamin organizacyjnego</w:t>
      </w:r>
      <w:r>
        <w:rPr>
          <w:bCs/>
        </w:rPr>
        <w:t xml:space="preserve"> jednostki, który zaczął obowiązywać od dnia 1.01.2012 roku.</w:t>
      </w:r>
    </w:p>
    <w:p w:rsidR="009C4AE7" w:rsidRDefault="009C4AE7" w:rsidP="009C4AE7">
      <w:pPr>
        <w:pStyle w:val="Tekstpodstawowy"/>
        <w:rPr>
          <w:bCs/>
        </w:rPr>
      </w:pPr>
      <w:r>
        <w:rPr>
          <w:bCs/>
        </w:rPr>
        <w:t>Zgodnie w w/w regulaminem w strukturze PCPR wyodrębniono następujące zespoły i stanowisko jednoosobowe:</w:t>
      </w:r>
    </w:p>
    <w:p w:rsidR="009C4AE7" w:rsidRDefault="009C4AE7" w:rsidP="009C4AE7">
      <w:pPr>
        <w:pStyle w:val="Tekstpodstawowy"/>
        <w:rPr>
          <w:bCs/>
        </w:rPr>
      </w:pPr>
      <w:r>
        <w:rPr>
          <w:bCs/>
        </w:rPr>
        <w:t>1) zespół ds. obsługi osób niepełnosprawnych i spraw organizacyjnych ( 2 etaty),</w:t>
      </w:r>
    </w:p>
    <w:p w:rsidR="009C4AE7" w:rsidRDefault="009C4AE7" w:rsidP="009C4AE7">
      <w:pPr>
        <w:pStyle w:val="Tekstpodstawowy"/>
        <w:rPr>
          <w:bCs/>
        </w:rPr>
      </w:pPr>
      <w:r>
        <w:rPr>
          <w:bCs/>
        </w:rPr>
        <w:t>2) zespół ds. świadczeń i pomocy instytucjonalnej ( 2 etaty),</w:t>
      </w:r>
    </w:p>
    <w:p w:rsidR="009C4AE7" w:rsidRDefault="009C4AE7" w:rsidP="009C4AE7">
      <w:pPr>
        <w:pStyle w:val="Tekstpodstawowy"/>
        <w:rPr>
          <w:bCs/>
        </w:rPr>
      </w:pPr>
      <w:r>
        <w:rPr>
          <w:bCs/>
        </w:rPr>
        <w:t>3) zespół ds.</w:t>
      </w:r>
      <w:r w:rsidR="00F017CA">
        <w:rPr>
          <w:bCs/>
        </w:rPr>
        <w:t xml:space="preserve"> pieczy zastępczej (2,5etatu),</w:t>
      </w:r>
    </w:p>
    <w:p w:rsidR="00F017CA" w:rsidRDefault="005B59C9" w:rsidP="009C4AE7">
      <w:pPr>
        <w:pStyle w:val="Tekstpodstawowy"/>
        <w:rPr>
          <w:bCs/>
        </w:rPr>
      </w:pPr>
      <w:r>
        <w:rPr>
          <w:bCs/>
        </w:rPr>
        <w:t>4) główny księgowy ( 1,0 etat</w:t>
      </w:r>
      <w:r w:rsidR="009C4AE7">
        <w:rPr>
          <w:bCs/>
        </w:rPr>
        <w:t>)</w:t>
      </w:r>
      <w:r w:rsidR="00F017CA">
        <w:rPr>
          <w:bCs/>
        </w:rPr>
        <w:t>.</w:t>
      </w:r>
    </w:p>
    <w:p w:rsidR="009C4AE7" w:rsidRDefault="009C4AE7" w:rsidP="009C4AE7">
      <w:pPr>
        <w:pStyle w:val="Tekstpodstawowy"/>
        <w:rPr>
          <w:bCs/>
        </w:rPr>
      </w:pPr>
      <w:r>
        <w:rPr>
          <w:bCs/>
        </w:rPr>
        <w:t xml:space="preserve">Poza w/w zespołami na potrzeby projektu „ Integracja i aktywność”  pracował </w:t>
      </w:r>
      <w:r w:rsidR="005B59C9">
        <w:rPr>
          <w:bCs/>
        </w:rPr>
        <w:t xml:space="preserve"> zespół projektowy( 2 etaty</w:t>
      </w:r>
      <w:r>
        <w:rPr>
          <w:bCs/>
        </w:rPr>
        <w:t>). Zadania poszczególnych zespołów opisano szczegółowo w regulaminie</w:t>
      </w:r>
      <w:r w:rsidR="005B59C9">
        <w:rPr>
          <w:bCs/>
        </w:rPr>
        <w:t>.</w:t>
      </w:r>
      <w:r>
        <w:rPr>
          <w:bCs/>
        </w:rPr>
        <w:t xml:space="preserve"> </w:t>
      </w:r>
    </w:p>
    <w:p w:rsidR="00F017CA" w:rsidRPr="00757FBC" w:rsidRDefault="00F017CA" w:rsidP="009C4AE7">
      <w:pPr>
        <w:pStyle w:val="Tekstpodstawowy"/>
        <w:rPr>
          <w:bCs/>
        </w:rPr>
      </w:pPr>
    </w:p>
    <w:p w:rsidR="00DD689F" w:rsidRDefault="009C4AE7" w:rsidP="00F017CA">
      <w:pPr>
        <w:pStyle w:val="Tekstpodstawowy"/>
        <w:ind w:firstLine="708"/>
      </w:pPr>
      <w:r>
        <w:t>PCPR</w:t>
      </w:r>
      <w:r w:rsidRPr="005B7343">
        <w:t xml:space="preserve"> w </w:t>
      </w:r>
      <w:r w:rsidR="005B59C9">
        <w:t>2013</w:t>
      </w:r>
      <w:r>
        <w:t xml:space="preserve"> roku zatrudniało  łącznie </w:t>
      </w:r>
      <w:r w:rsidR="005B59C9">
        <w:t>11</w:t>
      </w:r>
      <w:r w:rsidRPr="005B7343">
        <w:t xml:space="preserve"> osób w wymiarze</w:t>
      </w:r>
      <w:r w:rsidR="005B59C9">
        <w:t xml:space="preserve"> ( 10</w:t>
      </w:r>
      <w:r>
        <w:t>,5 etatu)</w:t>
      </w:r>
      <w:r w:rsidRPr="005B7343">
        <w:t xml:space="preserve"> :</w:t>
      </w:r>
      <w:r>
        <w:t xml:space="preserve"> </w:t>
      </w:r>
      <w:r w:rsidRPr="005B7343">
        <w:t xml:space="preserve">kierownik-1,0 </w:t>
      </w:r>
      <w:r w:rsidR="00431242">
        <w:t>etat, gł. księgowa -1,0 etat</w:t>
      </w:r>
      <w:r w:rsidRPr="005B7343">
        <w:t>, starsi s</w:t>
      </w:r>
      <w:r>
        <w:t xml:space="preserve">pecjaliści pracy socjalnej -2,0 etaty , st. referent </w:t>
      </w:r>
      <w:r w:rsidRPr="005B7343">
        <w:t xml:space="preserve"> ds. rehabilitacji społecznej -1,0 etat ,</w:t>
      </w:r>
      <w:r>
        <w:t xml:space="preserve"> </w:t>
      </w:r>
      <w:r w:rsidRPr="005B7343">
        <w:t>pracownik socjalny</w:t>
      </w:r>
      <w:r>
        <w:t xml:space="preserve">  1,0  etat</w:t>
      </w:r>
      <w:r w:rsidRPr="005B7343">
        <w:t xml:space="preserve"> </w:t>
      </w:r>
      <w:r>
        <w:t>,</w:t>
      </w:r>
      <w:r w:rsidR="00976C1B">
        <w:t xml:space="preserve"> Pedagog -1,0 etat, Psycholog - 0,5 etatu, mł. koordynator rodzinnej pieczy zastępczej 1,0 etat</w:t>
      </w:r>
      <w:r w:rsidR="00DD689F">
        <w:t>.</w:t>
      </w:r>
      <w:r>
        <w:t xml:space="preserve"> </w:t>
      </w:r>
      <w:r w:rsidR="00DD689F">
        <w:t>W</w:t>
      </w:r>
      <w:r w:rsidRPr="005B7343">
        <w:t xml:space="preserve"> ramach Projektu “Integracja i aktywność” współfinansowanych przez Unię Europejską ze środków Europejskiego Funduszu Społeczne</w:t>
      </w:r>
      <w:r>
        <w:t>go w ramach Poddziałania 7.1.2 P</w:t>
      </w:r>
      <w:r w:rsidRPr="005B7343">
        <w:t xml:space="preserve">rogramu Operacyjnego Kapitał Ludzki </w:t>
      </w:r>
      <w:r w:rsidR="00DD689F">
        <w:t xml:space="preserve"> zatrudniano </w:t>
      </w:r>
      <w:r>
        <w:t xml:space="preserve">st. </w:t>
      </w:r>
      <w:r w:rsidRPr="005B7343">
        <w:t>pracowni</w:t>
      </w:r>
      <w:r w:rsidR="00DD689F">
        <w:t>ka socjalnego</w:t>
      </w:r>
      <w:r w:rsidRPr="005B7343">
        <w:t xml:space="preserve"> ds. osób niepełnosprawnych-1</w:t>
      </w:r>
      <w:r w:rsidR="00DD689F">
        <w:t>,0 etat  oraz</w:t>
      </w:r>
      <w:r w:rsidR="00976C1B">
        <w:t xml:space="preserve"> </w:t>
      </w:r>
      <w:r>
        <w:t xml:space="preserve"> </w:t>
      </w:r>
      <w:r w:rsidRPr="005B7343">
        <w:t xml:space="preserve"> koordynator</w:t>
      </w:r>
      <w:r w:rsidR="00DD689F">
        <w:t>a</w:t>
      </w:r>
      <w:r w:rsidRPr="005B7343">
        <w:t xml:space="preserve"> w/</w:t>
      </w:r>
      <w:r w:rsidR="00DD689F">
        <w:t xml:space="preserve"> </w:t>
      </w:r>
      <w:r w:rsidRPr="005B7343">
        <w:t>w projektu</w:t>
      </w:r>
      <w:r w:rsidR="00DD689F">
        <w:t xml:space="preserve"> w wymiarze 1,0 etatu.</w:t>
      </w:r>
    </w:p>
    <w:p w:rsidR="00976C1B" w:rsidRDefault="00976C1B" w:rsidP="00F017CA">
      <w:pPr>
        <w:pStyle w:val="Tekstpodstawowy"/>
        <w:ind w:firstLine="708"/>
      </w:pPr>
      <w:r>
        <w:t xml:space="preserve"> </w:t>
      </w:r>
      <w:r w:rsidR="009C4AE7">
        <w:t xml:space="preserve"> Środki na zatrudnienie</w:t>
      </w:r>
      <w:r>
        <w:t xml:space="preserve"> koordynatora</w:t>
      </w:r>
      <w:r w:rsidR="00DD689F">
        <w:t xml:space="preserve"> pieczy zastępczej</w:t>
      </w:r>
      <w:r w:rsidR="009C4AE7">
        <w:t xml:space="preserve"> pozyskano częściowo z Ministerstwa Pracy i Polityki Społecznej w ramach  Resortowego Programu Wspierania rodziny i systemu pieczy zastępczej</w:t>
      </w:r>
      <w:r w:rsidR="00DB0242">
        <w:t xml:space="preserve"> na 2013 rok- „Asystent rodziny i k</w:t>
      </w:r>
      <w:r w:rsidR="009C4AE7">
        <w:t>oordynator rodzinnej pieczy zastępczej”</w:t>
      </w:r>
      <w:r w:rsidR="00DB0242">
        <w:t>.</w:t>
      </w:r>
    </w:p>
    <w:p w:rsidR="009C4AE7" w:rsidRPr="005B7343" w:rsidRDefault="00976C1B" w:rsidP="009C4AE7">
      <w:pPr>
        <w:pStyle w:val="Tekstpodstawowy"/>
      </w:pPr>
      <w:r>
        <w:t xml:space="preserve"> </w:t>
      </w:r>
      <w:r>
        <w:tab/>
        <w:t>Ogólnie zatrudnienie w PCPR w porównaniu z rokiem 2012 wzrosło o 1 etat.</w:t>
      </w:r>
    </w:p>
    <w:p w:rsidR="009C4AE7" w:rsidRPr="005B7343" w:rsidRDefault="009C4AE7" w:rsidP="009C4AE7">
      <w:pPr>
        <w:pStyle w:val="Tekstpodstawowy"/>
      </w:pPr>
      <w:r w:rsidRPr="005B7343">
        <w:t>W pracy PCPR przez cały rok pomagali stażyści zgodnie z zawartymi umowami z Powiatowym Urzędem Pracy.</w:t>
      </w:r>
      <w:r w:rsidR="00976C1B">
        <w:t xml:space="preserve"> </w:t>
      </w:r>
    </w:p>
    <w:p w:rsidR="009C4AE7" w:rsidRDefault="009C4AE7" w:rsidP="009C4AE7">
      <w:pPr>
        <w:pStyle w:val="Tekstpodstawowy"/>
      </w:pPr>
      <w:r>
        <w:t xml:space="preserve">Przy PCPR  działał </w:t>
      </w:r>
      <w:r w:rsidRPr="005B7343">
        <w:t xml:space="preserve"> w godzinach popołudniowych Punkt Interwencji Kryzysowej (PIK).</w:t>
      </w:r>
    </w:p>
    <w:p w:rsidR="009C4AE7" w:rsidRDefault="009C4AE7" w:rsidP="009C4AE7">
      <w:pPr>
        <w:pStyle w:val="Tekstpodstawowy"/>
      </w:pPr>
      <w:r w:rsidRPr="005B7343">
        <w:t xml:space="preserve">W ramach pracy punktu podpisano umowy zlecenia z 5 specjalistami(prawnik, psycholog, terapeuta uzależnień, pedagog </w:t>
      </w:r>
      <w:r>
        <w:t>,</w:t>
      </w:r>
      <w:r w:rsidRPr="005B7343">
        <w:t xml:space="preserve"> pracownik socjalny) .Dy</w:t>
      </w:r>
      <w:r>
        <w:t xml:space="preserve">żury specjalistów prowadzone  były </w:t>
      </w:r>
      <w:r w:rsidRPr="005B7343">
        <w:t>w godz. 15.30- 18.00.</w:t>
      </w:r>
    </w:p>
    <w:p w:rsidR="00365E6C" w:rsidRDefault="00365E6C" w:rsidP="009C4AE7">
      <w:pPr>
        <w:pStyle w:val="Tekstpodstawowy"/>
      </w:pPr>
    </w:p>
    <w:p w:rsidR="009C4AE7" w:rsidRDefault="009C4AE7" w:rsidP="009C4AE7">
      <w:pPr>
        <w:pStyle w:val="Tekstpodstawowy"/>
        <w:rPr>
          <w:b/>
          <w:u w:val="single"/>
        </w:rPr>
      </w:pPr>
      <w:r w:rsidRPr="00524507">
        <w:rPr>
          <w:b/>
          <w:u w:val="single"/>
        </w:rPr>
        <w:t>2.Podwyższanie kwalifikacji</w:t>
      </w:r>
      <w:r>
        <w:rPr>
          <w:b/>
          <w:u w:val="single"/>
        </w:rPr>
        <w:t>.</w:t>
      </w:r>
    </w:p>
    <w:p w:rsidR="009C4AE7" w:rsidRDefault="009C4AE7" w:rsidP="009C4AE7">
      <w:pPr>
        <w:pStyle w:val="Tekstpodstawowy"/>
        <w:rPr>
          <w:b/>
          <w:u w:val="single"/>
        </w:rPr>
      </w:pPr>
    </w:p>
    <w:p w:rsidR="009C4AE7" w:rsidRDefault="00F017CA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2013</w:t>
      </w:r>
      <w:r w:rsidR="009C4AE7">
        <w:rPr>
          <w:rFonts w:ascii="Times New Roman" w:hAnsi="Times New Roman"/>
          <w:sz w:val="24"/>
          <w:szCs w:val="24"/>
        </w:rPr>
        <w:t xml:space="preserve"> roku kierownik i pracownicy PCPR Wieruszowie brali udział w licznych naradach, konferencjach , szkoleniach , między innymi:</w:t>
      </w:r>
    </w:p>
    <w:p w:rsidR="009C4AE7" w:rsidRDefault="000E0D0F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S</w:t>
      </w:r>
      <w:r w:rsidR="00F017CA">
        <w:rPr>
          <w:rFonts w:ascii="Times New Roman" w:hAnsi="Times New Roman"/>
          <w:sz w:val="24"/>
          <w:szCs w:val="24"/>
        </w:rPr>
        <w:t>zkolenie „ Funkcjonowanie pieczy zastępczej w krajach UE</w:t>
      </w:r>
      <w:r w:rsidR="00D05C13">
        <w:rPr>
          <w:rFonts w:ascii="Times New Roman" w:hAnsi="Times New Roman"/>
          <w:sz w:val="24"/>
          <w:szCs w:val="24"/>
        </w:rPr>
        <w:t>”</w:t>
      </w:r>
      <w:r w:rsidR="00F017CA">
        <w:rPr>
          <w:rFonts w:ascii="Times New Roman" w:hAnsi="Times New Roman"/>
          <w:sz w:val="24"/>
          <w:szCs w:val="24"/>
        </w:rPr>
        <w:t xml:space="preserve"> w Łodzi,</w:t>
      </w:r>
    </w:p>
    <w:p w:rsidR="00F017CA" w:rsidRDefault="000E0D0F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</w:t>
      </w:r>
      <w:r w:rsidR="00F017CA">
        <w:rPr>
          <w:rFonts w:ascii="Times New Roman" w:hAnsi="Times New Roman"/>
          <w:sz w:val="24"/>
          <w:szCs w:val="24"/>
        </w:rPr>
        <w:t xml:space="preserve">zkolenie „ </w:t>
      </w:r>
      <w:r w:rsidR="00D05C13">
        <w:rPr>
          <w:rFonts w:ascii="Times New Roman" w:hAnsi="Times New Roman"/>
          <w:sz w:val="24"/>
          <w:szCs w:val="24"/>
        </w:rPr>
        <w:t>Dostępność stron internetowych”</w:t>
      </w:r>
      <w:r w:rsidR="00F017CA">
        <w:rPr>
          <w:rFonts w:ascii="Times New Roman" w:hAnsi="Times New Roman"/>
          <w:sz w:val="24"/>
          <w:szCs w:val="24"/>
        </w:rPr>
        <w:t xml:space="preserve"> –PFRON Warszawa,</w:t>
      </w:r>
    </w:p>
    <w:p w:rsidR="009C4AE7" w:rsidRDefault="00595B55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Konsultacje dotyczące </w:t>
      </w:r>
      <w:r w:rsidR="009C4AE7">
        <w:rPr>
          <w:rFonts w:ascii="Times New Roman" w:hAnsi="Times New Roman"/>
          <w:sz w:val="24"/>
          <w:szCs w:val="24"/>
        </w:rPr>
        <w:t xml:space="preserve"> przygotowania</w:t>
      </w:r>
      <w:r>
        <w:rPr>
          <w:rFonts w:ascii="Times New Roman" w:hAnsi="Times New Roman"/>
          <w:sz w:val="24"/>
          <w:szCs w:val="24"/>
        </w:rPr>
        <w:t xml:space="preserve"> oceny zas</w:t>
      </w:r>
      <w:r w:rsidR="009E7ED6">
        <w:rPr>
          <w:rFonts w:ascii="Times New Roman" w:hAnsi="Times New Roman"/>
          <w:sz w:val="24"/>
          <w:szCs w:val="24"/>
        </w:rPr>
        <w:t>obów pomocy społecznej- Warszawa,</w:t>
      </w:r>
    </w:p>
    <w:p w:rsidR="00595B55" w:rsidRDefault="000E0D0F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</w:t>
      </w:r>
      <w:r w:rsidR="00595B55">
        <w:rPr>
          <w:rFonts w:ascii="Times New Roman" w:hAnsi="Times New Roman"/>
          <w:sz w:val="24"/>
          <w:szCs w:val="24"/>
        </w:rPr>
        <w:t>zkolenie koordynatorów rodzicielstwa zastępczego z udziałem kadry kierowniczej- Zakopane,</w:t>
      </w:r>
    </w:p>
    <w:p w:rsidR="00595B55" w:rsidRDefault="00595B55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-Platforma komunikacyjna obszaru zabezpieczenia społecznego oraz zasad elektronicznej komunikacji z Łódzkim Urzędem Wojewódzkim w Łodzi,</w:t>
      </w:r>
    </w:p>
    <w:p w:rsidR="009C4AE7" w:rsidRDefault="009C4AE7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VI</w:t>
      </w:r>
      <w:r w:rsidR="00595B55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Forum  szkoleniowe PCP</w:t>
      </w:r>
      <w:r w:rsidR="00595B55">
        <w:rPr>
          <w:rFonts w:ascii="Times New Roman" w:hAnsi="Times New Roman"/>
          <w:sz w:val="24"/>
          <w:szCs w:val="24"/>
        </w:rPr>
        <w:t>R i MOPR w Solcu Zdroju</w:t>
      </w:r>
      <w:r>
        <w:rPr>
          <w:rFonts w:ascii="Times New Roman" w:hAnsi="Times New Roman"/>
          <w:sz w:val="24"/>
          <w:szCs w:val="24"/>
        </w:rPr>
        <w:t>,</w:t>
      </w:r>
    </w:p>
    <w:p w:rsidR="009C4AE7" w:rsidRDefault="00595B55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Szkolenie „ Narkotyki i </w:t>
      </w:r>
      <w:proofErr w:type="spellStart"/>
      <w:r w:rsidR="00C21A0C"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z w:val="24"/>
          <w:szCs w:val="24"/>
        </w:rPr>
        <w:t>narkotyki</w:t>
      </w:r>
      <w:proofErr w:type="spellEnd"/>
      <w:r>
        <w:rPr>
          <w:rFonts w:ascii="Times New Roman" w:hAnsi="Times New Roman"/>
          <w:sz w:val="24"/>
          <w:szCs w:val="24"/>
        </w:rPr>
        <w:t xml:space="preserve"> – zjawisko zagrożenia. Rozpoznawanie zachowań narkotykowych- zasady postępowania” w Wieruszowie,</w:t>
      </w:r>
    </w:p>
    <w:p w:rsidR="00595B55" w:rsidRDefault="000E0D0F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</w:t>
      </w:r>
      <w:r w:rsidR="00595B55">
        <w:rPr>
          <w:rFonts w:ascii="Times New Roman" w:hAnsi="Times New Roman"/>
          <w:sz w:val="24"/>
          <w:szCs w:val="24"/>
        </w:rPr>
        <w:t>onferencja „ Realizacja ustawy o wspieraniu rodziny i systemie pieczy zastępczej</w:t>
      </w:r>
      <w:r w:rsidR="00C21A0C">
        <w:rPr>
          <w:rFonts w:ascii="Times New Roman" w:hAnsi="Times New Roman"/>
          <w:sz w:val="24"/>
          <w:szCs w:val="24"/>
        </w:rPr>
        <w:t>” w Łodzi,</w:t>
      </w:r>
    </w:p>
    <w:p w:rsidR="009C4AE7" w:rsidRDefault="009C4AE7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1A0C">
        <w:rPr>
          <w:rFonts w:ascii="Times New Roman" w:hAnsi="Times New Roman"/>
          <w:sz w:val="24"/>
          <w:szCs w:val="24"/>
        </w:rPr>
        <w:t>V Wojewódzka konferencja rodzicielstwa zastępczego w Pabianicach,</w:t>
      </w:r>
    </w:p>
    <w:p w:rsidR="009C4AE7" w:rsidRDefault="009C4AE7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Szkoleni</w:t>
      </w:r>
      <w:r w:rsidR="00C21A0C">
        <w:rPr>
          <w:rFonts w:ascii="Times New Roman" w:hAnsi="Times New Roman"/>
          <w:sz w:val="24"/>
          <w:szCs w:val="24"/>
        </w:rPr>
        <w:t>e „ Wsparcie i współpraca koordynatora rodzinnej pieczy zastępczej z rodzina zastępczą i RDD” w Łodzi,</w:t>
      </w:r>
    </w:p>
    <w:p w:rsidR="009C4AE7" w:rsidRDefault="009C4AE7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Szkolenie „ </w:t>
      </w:r>
      <w:r w:rsidR="00C21A0C">
        <w:rPr>
          <w:rFonts w:ascii="Times New Roman" w:hAnsi="Times New Roman"/>
          <w:sz w:val="24"/>
          <w:szCs w:val="24"/>
        </w:rPr>
        <w:t>Zarządzanie zespołem. Zmiany i przyszłość pomocy społecznej dla kadry kierowniczej „ w Łodzi,</w:t>
      </w:r>
    </w:p>
    <w:p w:rsidR="009C4AE7" w:rsidRDefault="00C21A0C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Szkolenie w związku z realizacją </w:t>
      </w:r>
      <w:r w:rsidR="009C4AE7">
        <w:rPr>
          <w:rFonts w:ascii="Times New Roman" w:hAnsi="Times New Roman"/>
          <w:sz w:val="24"/>
          <w:szCs w:val="24"/>
        </w:rPr>
        <w:t xml:space="preserve"> programu „ Akty</w:t>
      </w:r>
      <w:r>
        <w:rPr>
          <w:rFonts w:ascii="Times New Roman" w:hAnsi="Times New Roman"/>
          <w:sz w:val="24"/>
          <w:szCs w:val="24"/>
        </w:rPr>
        <w:t xml:space="preserve">wny samorząd” </w:t>
      </w:r>
      <w:r w:rsidR="009E7ED6">
        <w:rPr>
          <w:rFonts w:ascii="Times New Roman" w:hAnsi="Times New Roman"/>
          <w:sz w:val="24"/>
          <w:szCs w:val="24"/>
        </w:rPr>
        <w:t>w Łodzi,</w:t>
      </w:r>
    </w:p>
    <w:p w:rsidR="009C4AE7" w:rsidRDefault="009C4AE7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7ED6">
        <w:rPr>
          <w:rFonts w:ascii="Times New Roman" w:hAnsi="Times New Roman"/>
          <w:sz w:val="24"/>
          <w:szCs w:val="24"/>
        </w:rPr>
        <w:t>Szkolenie „ F</w:t>
      </w:r>
      <w:r w:rsidR="000E0D0F">
        <w:rPr>
          <w:rFonts w:ascii="Times New Roman" w:hAnsi="Times New Roman"/>
          <w:sz w:val="24"/>
          <w:szCs w:val="24"/>
        </w:rPr>
        <w:t>unkcjonalność oprogramowania do obsługi pieczy zastępczej” w Łodzi,</w:t>
      </w:r>
    </w:p>
    <w:p w:rsidR="009C4AE7" w:rsidRDefault="000E0D0F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Spotkanie szkoleniowe Wojewódzkich i Powiatowych Społecznych </w:t>
      </w:r>
      <w:r w:rsidR="00DD689F">
        <w:rPr>
          <w:rFonts w:ascii="Times New Roman" w:hAnsi="Times New Roman"/>
          <w:sz w:val="24"/>
          <w:szCs w:val="24"/>
        </w:rPr>
        <w:t xml:space="preserve">Rad ds. Osób Niepełnosprawnych </w:t>
      </w:r>
      <w:r>
        <w:rPr>
          <w:rFonts w:ascii="Times New Roman" w:hAnsi="Times New Roman"/>
          <w:sz w:val="24"/>
          <w:szCs w:val="24"/>
        </w:rPr>
        <w:t xml:space="preserve"> – Zgierz,</w:t>
      </w:r>
    </w:p>
    <w:p w:rsidR="009C4AE7" w:rsidRDefault="000E0D0F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-Szkolenie „ Decyzje wydawane przez jednostki organizacyjne pieczy zastępczej”- Poznań,</w:t>
      </w:r>
    </w:p>
    <w:p w:rsidR="00F10EA9" w:rsidRDefault="000E0D0F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-Ogólnopolska konferencja „W trosce o rodzinę. Standardy usług pomocy i integracji społecznej na rzecz rodziny”</w:t>
      </w:r>
      <w:r w:rsidR="00F10EA9">
        <w:rPr>
          <w:rFonts w:ascii="Times New Roman" w:hAnsi="Times New Roman"/>
          <w:sz w:val="24"/>
          <w:szCs w:val="24"/>
        </w:rPr>
        <w:t xml:space="preserve"> w Warszawie</w:t>
      </w:r>
      <w:r w:rsidR="009E7ED6">
        <w:rPr>
          <w:rFonts w:ascii="Times New Roman" w:hAnsi="Times New Roman"/>
          <w:sz w:val="24"/>
          <w:szCs w:val="24"/>
        </w:rPr>
        <w:t>,</w:t>
      </w:r>
    </w:p>
    <w:p w:rsidR="00F10EA9" w:rsidRDefault="00F10EA9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Szkolenie „ Zasady przyznawania i wypłaty zasiłków z ubezpieczenia społecznego w razie choroby i macierzyństwa” w Zduńskiej Woli,</w:t>
      </w:r>
    </w:p>
    <w:p w:rsidR="00F10EA9" w:rsidRDefault="00DD689F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-Konferencja „</w:t>
      </w:r>
      <w:r w:rsidR="00F10EA9">
        <w:rPr>
          <w:rFonts w:ascii="Times New Roman" w:hAnsi="Times New Roman"/>
          <w:sz w:val="24"/>
          <w:szCs w:val="24"/>
        </w:rPr>
        <w:t xml:space="preserve"> Krajowa oraz regionalna polityka przeciwdziałania przemocy w rodzinie ze względu na płeć” w Łodzi,</w:t>
      </w:r>
    </w:p>
    <w:p w:rsidR="00F10EA9" w:rsidRDefault="00F10EA9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Międz</w:t>
      </w:r>
      <w:r w:rsidR="003D7DA9">
        <w:rPr>
          <w:rFonts w:ascii="Times New Roman" w:hAnsi="Times New Roman"/>
          <w:sz w:val="24"/>
          <w:szCs w:val="24"/>
        </w:rPr>
        <w:t>ynarodowa konferencja „Nowy ład.</w:t>
      </w:r>
      <w:r>
        <w:rPr>
          <w:rFonts w:ascii="Times New Roman" w:hAnsi="Times New Roman"/>
          <w:sz w:val="24"/>
          <w:szCs w:val="24"/>
        </w:rPr>
        <w:t xml:space="preserve"> Dynamika struktur współczesnych społeczeństw” w Łodzi,</w:t>
      </w:r>
    </w:p>
    <w:p w:rsidR="00F10EA9" w:rsidRDefault="00F10EA9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-IX Szczyt w sprawach dzieci. Gala rodzicielstwa zastępczego w Łodzi ,</w:t>
      </w:r>
    </w:p>
    <w:p w:rsidR="00F10EA9" w:rsidRDefault="00F10EA9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-Szkolenie „ Przemoc w rodzinie , a dziecko niepełnosprawne” w Załęczu Wielkim,</w:t>
      </w:r>
    </w:p>
    <w:p w:rsidR="00F10EA9" w:rsidRDefault="00F10EA9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Szkolenie „ Strategia Unii Europejskiej w sprawie niepełnosprawności” w Łodzi,</w:t>
      </w:r>
    </w:p>
    <w:p w:rsidR="00F10EA9" w:rsidRDefault="00F10EA9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-Szkolenie z aplikacji dziedzinowej „POMOST”- Piotrków Trybunalski,</w:t>
      </w:r>
    </w:p>
    <w:p w:rsidR="004A4652" w:rsidRDefault="004A4652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Szkolenie „ Postępowanie administracyjne w działalności PCPR i MOPR” w Zakopanem.</w:t>
      </w:r>
    </w:p>
    <w:p w:rsidR="00F10EA9" w:rsidRDefault="003D7DA9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-Szkolenie „</w:t>
      </w:r>
      <w:r w:rsidR="00082518">
        <w:rPr>
          <w:rFonts w:ascii="Times New Roman" w:hAnsi="Times New Roman"/>
          <w:sz w:val="24"/>
          <w:szCs w:val="24"/>
        </w:rPr>
        <w:t xml:space="preserve"> Bilans zamknięcia za 2013 rok” w Wieruszowie,</w:t>
      </w:r>
    </w:p>
    <w:p w:rsidR="00082518" w:rsidRDefault="00082518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Kurs elementarny z systemu językowo- migowego we Wrocławiu( 80 h),</w:t>
      </w:r>
    </w:p>
    <w:p w:rsidR="009C4AE7" w:rsidRDefault="009C4AE7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C4AE7" w:rsidRDefault="009C4AE7" w:rsidP="009C4AE7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B62">
        <w:rPr>
          <w:rFonts w:ascii="Times New Roman" w:hAnsi="Times New Roman"/>
          <w:b/>
          <w:sz w:val="24"/>
          <w:szCs w:val="24"/>
          <w:u w:val="single"/>
        </w:rPr>
        <w:t xml:space="preserve">3. Doposażenie </w:t>
      </w:r>
      <w:r w:rsidR="004A4652">
        <w:rPr>
          <w:rFonts w:ascii="Times New Roman" w:hAnsi="Times New Roman"/>
          <w:b/>
          <w:sz w:val="24"/>
          <w:szCs w:val="24"/>
          <w:u w:val="single"/>
        </w:rPr>
        <w:t xml:space="preserve"> i inne zmiany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. </w:t>
      </w:r>
    </w:p>
    <w:p w:rsidR="009C4AE7" w:rsidRDefault="009C4AE7" w:rsidP="009C4AE7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E1816" w:rsidRDefault="009C4AE7" w:rsidP="00447BA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47BA9">
        <w:rPr>
          <w:rFonts w:ascii="Times New Roman" w:hAnsi="Times New Roman"/>
          <w:sz w:val="24"/>
          <w:szCs w:val="24"/>
        </w:rPr>
        <w:t xml:space="preserve">  </w:t>
      </w:r>
      <w:r w:rsidR="004A4652">
        <w:rPr>
          <w:rFonts w:ascii="Times New Roman" w:hAnsi="Times New Roman"/>
          <w:sz w:val="24"/>
          <w:szCs w:val="24"/>
        </w:rPr>
        <w:t>W 2013</w:t>
      </w:r>
      <w:r>
        <w:rPr>
          <w:rFonts w:ascii="Times New Roman" w:hAnsi="Times New Roman"/>
          <w:sz w:val="24"/>
          <w:szCs w:val="24"/>
        </w:rPr>
        <w:t xml:space="preserve"> rok</w:t>
      </w:r>
      <w:r w:rsidR="004A4652">
        <w:rPr>
          <w:rFonts w:ascii="Times New Roman" w:hAnsi="Times New Roman"/>
          <w:sz w:val="24"/>
          <w:szCs w:val="24"/>
        </w:rPr>
        <w:t>u PCPR dokonał zakup</w:t>
      </w:r>
      <w:r w:rsidR="00C2758E">
        <w:rPr>
          <w:rFonts w:ascii="Times New Roman" w:hAnsi="Times New Roman"/>
          <w:sz w:val="24"/>
          <w:szCs w:val="24"/>
        </w:rPr>
        <w:t xml:space="preserve">u </w:t>
      </w:r>
      <w:r w:rsidR="004A4652">
        <w:rPr>
          <w:rFonts w:ascii="Times New Roman" w:hAnsi="Times New Roman"/>
          <w:sz w:val="24"/>
          <w:szCs w:val="24"/>
        </w:rPr>
        <w:t xml:space="preserve">szafy kartotekowej na potrzeby projektu „ Integracja i aktywność” </w:t>
      </w:r>
      <w:r w:rsidR="00082518">
        <w:rPr>
          <w:rFonts w:ascii="Times New Roman" w:hAnsi="Times New Roman"/>
          <w:sz w:val="24"/>
          <w:szCs w:val="24"/>
        </w:rPr>
        <w:t>, zakupiono nową drukarkę</w:t>
      </w:r>
      <w:r w:rsidR="00C2758E">
        <w:rPr>
          <w:rFonts w:ascii="Times New Roman" w:hAnsi="Times New Roman"/>
          <w:sz w:val="24"/>
          <w:szCs w:val="24"/>
        </w:rPr>
        <w:t>, laptopa</w:t>
      </w:r>
      <w:r w:rsidR="00082518">
        <w:rPr>
          <w:rFonts w:ascii="Times New Roman" w:hAnsi="Times New Roman"/>
          <w:sz w:val="24"/>
          <w:szCs w:val="24"/>
        </w:rPr>
        <w:t xml:space="preserve"> oraz inny drobny</w:t>
      </w:r>
      <w:r>
        <w:rPr>
          <w:rFonts w:ascii="Times New Roman" w:hAnsi="Times New Roman"/>
          <w:sz w:val="24"/>
          <w:szCs w:val="24"/>
        </w:rPr>
        <w:t xml:space="preserve"> sprzęt</w:t>
      </w:r>
      <w:r w:rsidR="00082518">
        <w:rPr>
          <w:rFonts w:ascii="Times New Roman" w:hAnsi="Times New Roman"/>
          <w:sz w:val="24"/>
          <w:szCs w:val="24"/>
        </w:rPr>
        <w:t xml:space="preserve"> biurowy.</w:t>
      </w:r>
      <w:r w:rsidR="00B516DF">
        <w:rPr>
          <w:rFonts w:ascii="Times New Roman" w:hAnsi="Times New Roman"/>
          <w:sz w:val="24"/>
          <w:szCs w:val="24"/>
        </w:rPr>
        <w:t xml:space="preserve"> </w:t>
      </w:r>
    </w:p>
    <w:p w:rsidR="00B516DF" w:rsidRPr="00B516DF" w:rsidRDefault="00B516DF" w:rsidP="00447BA9">
      <w:pPr>
        <w:jc w:val="both"/>
      </w:pPr>
      <w:r>
        <w:t xml:space="preserve">          </w:t>
      </w:r>
      <w:r w:rsidRPr="00B516DF">
        <w:t>PCPR  w okresie od stycznia do września 2013 roku wziął udział w projekcie</w:t>
      </w:r>
      <w:r>
        <w:t xml:space="preserve"> „Wsparcie osób </w:t>
      </w:r>
      <w:r w:rsidRPr="00B516DF">
        <w:t>niepełnosprawnych w swobodnym dostępie do informacji i usług zamieszczonych w Internecie II”</w:t>
      </w:r>
    </w:p>
    <w:p w:rsidR="00B516DF" w:rsidRDefault="00B516DF" w:rsidP="00B516DF">
      <w:pPr>
        <w:jc w:val="both"/>
      </w:pPr>
      <w:r w:rsidRPr="00B516DF">
        <w:lastRenderedPageBreak/>
        <w:t xml:space="preserve"> </w:t>
      </w:r>
      <w:r>
        <w:t xml:space="preserve">           Celem projektu było wsparcie m.in. takich podmiotów jak Centra Pomocy Rodzinie we wdrażaniu zasad dostępności serwisów internetowych dla osób z różnymi rodzajami niepełnosprawności, zgodnie z polskim prawem.</w:t>
      </w:r>
    </w:p>
    <w:p w:rsidR="00B516DF" w:rsidRDefault="00B516DF" w:rsidP="00B516DF">
      <w:pPr>
        <w:jc w:val="both"/>
      </w:pPr>
      <w:r>
        <w:tab/>
        <w:t xml:space="preserve"> W związku z powyższym w rama</w:t>
      </w:r>
      <w:r w:rsidR="00336FF2">
        <w:t>ch współpracy PCPR z wykonawcą projektu -</w:t>
      </w:r>
      <w:r>
        <w:t>Stowarzyszenie</w:t>
      </w:r>
      <w:r w:rsidR="00336FF2">
        <w:t>m Przyjaciół Integracji</w:t>
      </w:r>
      <w:r>
        <w:t xml:space="preserve"> prowadzone było doradztwo wspierające wdrażanie uwag zawartych w raporcie z audytu dostępności. Centrum miało również możliwość uczestniczenia w seminariach organizowanych w ramach w/w projektu.</w:t>
      </w:r>
    </w:p>
    <w:p w:rsidR="00B516DF" w:rsidRPr="00566118" w:rsidRDefault="00B516DF" w:rsidP="00B516DF">
      <w:pPr>
        <w:jc w:val="both"/>
      </w:pPr>
      <w:r>
        <w:tab/>
        <w:t>Podsumowaniem prac związanych z wdrażaniem zasad dostępności serwisów internetowych dla osób z niepełnosprawnością był raport weryfikujący, potwierdzający likwidację wszelkich barier i błędów w serwisie prowadzonym przez PCPR w Wieruszowie (</w:t>
      </w:r>
      <w:hyperlink r:id="rId11" w:history="1">
        <w:r w:rsidRPr="00804E8B">
          <w:rPr>
            <w:rStyle w:val="Hipercze"/>
          </w:rPr>
          <w:t>www.wieruszow.pcpr.info</w:t>
        </w:r>
      </w:hyperlink>
      <w:r>
        <w:t xml:space="preserve">). Dzięki udziałowi w projekcie udało się dostosować stronę PCPR do </w:t>
      </w:r>
      <w:r w:rsidR="00D05C13">
        <w:t>potrzeb osób z różnymi niepełno</w:t>
      </w:r>
      <w:r>
        <w:t>sprawnościami.</w:t>
      </w:r>
    </w:p>
    <w:p w:rsidR="009E7ED6" w:rsidRPr="009E7ED6" w:rsidRDefault="009E7ED6" w:rsidP="009C4AE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E1816" w:rsidRDefault="00082518" w:rsidP="00CE1816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CE1816" w:rsidRPr="00901BF8">
        <w:rPr>
          <w:b/>
          <w:u w:val="single"/>
        </w:rPr>
        <w:t>. Wykonanie budżetu</w:t>
      </w:r>
      <w:r w:rsidR="00CE1816">
        <w:rPr>
          <w:b/>
          <w:u w:val="single"/>
        </w:rPr>
        <w:t>.</w:t>
      </w:r>
    </w:p>
    <w:p w:rsidR="00CE1816" w:rsidRDefault="00CE1816" w:rsidP="00CE1816">
      <w:pPr>
        <w:jc w:val="both"/>
      </w:pPr>
    </w:p>
    <w:p w:rsidR="00CE1816" w:rsidRPr="00CE1816" w:rsidRDefault="00D05C13" w:rsidP="00CE1816">
      <w:pPr>
        <w:jc w:val="both"/>
        <w:rPr>
          <w:b/>
        </w:rPr>
      </w:pPr>
      <w:r>
        <w:rPr>
          <w:b/>
        </w:rPr>
        <w:t xml:space="preserve"> Rozdział 85218 – Powiatowe Centra Pomocy R</w:t>
      </w:r>
      <w:r w:rsidR="00CE1816" w:rsidRPr="00CE1816">
        <w:rPr>
          <w:b/>
        </w:rPr>
        <w:t>odzinie</w:t>
      </w:r>
    </w:p>
    <w:p w:rsidR="00CE1816" w:rsidRPr="00CE1816" w:rsidRDefault="00CE1816" w:rsidP="00CE1816">
      <w:pPr>
        <w:jc w:val="both"/>
        <w:rPr>
          <w:bCs/>
        </w:rPr>
      </w:pPr>
    </w:p>
    <w:p w:rsidR="00CE1816" w:rsidRPr="00CE1816" w:rsidRDefault="00CE1816" w:rsidP="00CE1816">
      <w:pPr>
        <w:ind w:left="708" w:hanging="708"/>
        <w:jc w:val="both"/>
        <w:rPr>
          <w:bCs/>
        </w:rPr>
      </w:pPr>
      <w:r>
        <w:rPr>
          <w:bCs/>
        </w:rPr>
        <w:t>Tab.</w:t>
      </w:r>
      <w:r w:rsidRPr="00CE1816">
        <w:rPr>
          <w:bCs/>
        </w:rPr>
        <w:t xml:space="preserve"> 1. Zestawienie planu i środków wykorzystanych  przez PCPR </w:t>
      </w: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2"/>
        <w:gridCol w:w="4961"/>
      </w:tblGrid>
      <w:tr w:rsidR="00CE1816" w:rsidRPr="00CE1816" w:rsidTr="00F60860">
        <w:trPr>
          <w:cantSplit/>
        </w:trPr>
        <w:tc>
          <w:tcPr>
            <w:tcW w:w="4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</w:rPr>
            </w:pPr>
            <w:r w:rsidRPr="00CE1816">
              <w:rPr>
                <w:b/>
              </w:rPr>
              <w:t>PLAN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</w:rPr>
            </w:pPr>
            <w:r w:rsidRPr="00CE1816">
              <w:rPr>
                <w:b/>
              </w:rPr>
              <w:t>ŚRODKI WYKORZYSTANE</w:t>
            </w:r>
          </w:p>
        </w:tc>
      </w:tr>
      <w:tr w:rsidR="00CE1816" w:rsidRPr="00CE1816" w:rsidTr="00F60860">
        <w:trPr>
          <w:cantSplit/>
        </w:trPr>
        <w:tc>
          <w:tcPr>
            <w:tcW w:w="4202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Cs/>
              </w:rPr>
            </w:pPr>
            <w:r w:rsidRPr="00CE1816">
              <w:rPr>
                <w:bCs/>
              </w:rPr>
              <w:t>385.835 zł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Cs/>
              </w:rPr>
            </w:pPr>
            <w:r w:rsidRPr="00CE1816">
              <w:rPr>
                <w:bCs/>
              </w:rPr>
              <w:t>385.057,40 zł</w:t>
            </w:r>
          </w:p>
        </w:tc>
      </w:tr>
    </w:tbl>
    <w:p w:rsidR="00CE1816" w:rsidRPr="00CE1816" w:rsidRDefault="00CE1816" w:rsidP="00CE1816">
      <w:pPr>
        <w:jc w:val="both"/>
      </w:pPr>
    </w:p>
    <w:p w:rsidR="00CE1816" w:rsidRPr="00CE1816" w:rsidRDefault="00CE1816" w:rsidP="00CE1816">
      <w:pPr>
        <w:jc w:val="both"/>
      </w:pPr>
      <w:r w:rsidRPr="00CE1816">
        <w:t>Wynagrodzenia osobowe -</w:t>
      </w:r>
      <w:r w:rsidRPr="00CE1816">
        <w:tab/>
      </w:r>
      <w:r w:rsidRPr="00CE1816">
        <w:tab/>
        <w:t xml:space="preserve">      243.256,21 zł</w:t>
      </w:r>
    </w:p>
    <w:p w:rsidR="00CE1816" w:rsidRPr="00CE1816" w:rsidRDefault="00CE1816" w:rsidP="00CE1816">
      <w:pPr>
        <w:jc w:val="both"/>
      </w:pPr>
      <w:r w:rsidRPr="00CE1816">
        <w:t xml:space="preserve">Dodatkowe wynagrodzenie roczne - </w:t>
      </w:r>
      <w:r w:rsidRPr="00CE1816">
        <w:tab/>
        <w:t xml:space="preserve">        19.101,33 zł</w:t>
      </w:r>
    </w:p>
    <w:p w:rsidR="00CE1816" w:rsidRPr="00CE1816" w:rsidRDefault="00CE1816" w:rsidP="00CE1816">
      <w:pPr>
        <w:jc w:val="both"/>
      </w:pPr>
      <w:r w:rsidRPr="00CE1816">
        <w:t>Pochodne od wynagrodzeń -</w:t>
      </w:r>
      <w:r w:rsidRPr="00CE1816">
        <w:tab/>
      </w:r>
      <w:r w:rsidRPr="00CE1816">
        <w:tab/>
        <w:t xml:space="preserve">        51.387,10 zł</w:t>
      </w:r>
    </w:p>
    <w:p w:rsidR="00CE1816" w:rsidRPr="00CE1816" w:rsidRDefault="00CE1816" w:rsidP="00CE1816">
      <w:pPr>
        <w:jc w:val="both"/>
      </w:pPr>
      <w:r w:rsidRPr="00CE1816">
        <w:t>Wynagr</w:t>
      </w:r>
      <w:r>
        <w:t xml:space="preserve">odzenia bezosobowe - </w:t>
      </w:r>
      <w:r>
        <w:tab/>
        <w:t xml:space="preserve">         </w:t>
      </w:r>
      <w:r w:rsidRPr="00CE1816">
        <w:t xml:space="preserve"> 7.200,00 zł</w:t>
      </w:r>
    </w:p>
    <w:p w:rsidR="00CE1816" w:rsidRPr="00CE1816" w:rsidRDefault="00950268" w:rsidP="00CE1816">
      <w:pPr>
        <w:jc w:val="both"/>
        <w:rPr>
          <w:b/>
        </w:rPr>
      </w:pPr>
      <w:r w:rsidRPr="00950268">
        <w:pict>
          <v:line id="_x0000_s1030" style="position:absolute;left:0;text-align:left;z-index:251666432" from="-9pt,9.2pt" to="351pt,9.2pt" strokeweight=".26mm"/>
        </w:pict>
      </w:r>
    </w:p>
    <w:p w:rsidR="00CE1816" w:rsidRPr="00CE1816" w:rsidRDefault="00CE1816" w:rsidP="00CE1816">
      <w:pPr>
        <w:jc w:val="both"/>
        <w:rPr>
          <w:b/>
        </w:rPr>
      </w:pPr>
      <w:r w:rsidRPr="00CE1816">
        <w:rPr>
          <w:b/>
        </w:rPr>
        <w:t>Razem</w:t>
      </w:r>
      <w:r>
        <w:rPr>
          <w:b/>
        </w:rPr>
        <w:t xml:space="preserve"> wynagrodzenia –</w:t>
      </w:r>
      <w:r>
        <w:rPr>
          <w:b/>
        </w:rPr>
        <w:tab/>
      </w:r>
      <w:r>
        <w:rPr>
          <w:b/>
        </w:rPr>
        <w:tab/>
        <w:t xml:space="preserve">     </w:t>
      </w:r>
      <w:r w:rsidRPr="00CE1816">
        <w:rPr>
          <w:b/>
        </w:rPr>
        <w:t xml:space="preserve"> 320.944,64 zł</w:t>
      </w:r>
    </w:p>
    <w:p w:rsidR="00CE1816" w:rsidRPr="00CE1816" w:rsidRDefault="00CE1816" w:rsidP="00CE1816">
      <w:pPr>
        <w:jc w:val="both"/>
      </w:pPr>
    </w:p>
    <w:p w:rsidR="00CE1816" w:rsidRPr="00CE1816" w:rsidRDefault="00CE1816" w:rsidP="00CE1816">
      <w:pPr>
        <w:jc w:val="both"/>
      </w:pPr>
      <w:r w:rsidRPr="00CE1816">
        <w:t xml:space="preserve">Wydatki bieżące – </w:t>
      </w:r>
      <w:r w:rsidRPr="00CE1816">
        <w:rPr>
          <w:b/>
          <w:bCs/>
        </w:rPr>
        <w:t>64.112,76</w:t>
      </w:r>
      <w:r w:rsidRPr="00CE1816">
        <w:rPr>
          <w:b/>
        </w:rPr>
        <w:t xml:space="preserve"> zł</w:t>
      </w:r>
      <w:r w:rsidRPr="00CE1816">
        <w:t xml:space="preserve"> (w tym odpis na ZFŚS – 8.642,05 zł)</w:t>
      </w:r>
    </w:p>
    <w:p w:rsidR="00CE1816" w:rsidRPr="00CE1816" w:rsidRDefault="00CE1816" w:rsidP="00CE1816">
      <w:pPr>
        <w:jc w:val="both"/>
      </w:pPr>
      <w:r w:rsidRPr="00CE1816">
        <w:t>W ramach wydatków bieżących rzeczowych P</w:t>
      </w:r>
      <w:r>
        <w:t>CPR</w:t>
      </w:r>
      <w:r w:rsidRPr="00CE1816">
        <w:t xml:space="preserve"> wydało: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2160"/>
        </w:tabs>
        <w:suppressAutoHyphens/>
        <w:jc w:val="both"/>
      </w:pPr>
      <w:r w:rsidRPr="00CE1816">
        <w:t>11.015,04 zł na zakup drobnego wyposażenia, materiałów biurowych, druków, zakup prenumeraty, tonerów do kserokopiarki, środków czystości,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2160"/>
        </w:tabs>
        <w:suppressAutoHyphens/>
        <w:jc w:val="both"/>
      </w:pPr>
      <w:r w:rsidRPr="00CE1816">
        <w:t>9.714,59 zł na opłaty za energię elektryczną i cieplną, wodę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2160"/>
        </w:tabs>
        <w:suppressAutoHyphens/>
        <w:jc w:val="both"/>
      </w:pPr>
      <w:r w:rsidRPr="00CE1816">
        <w:t>1.561,02 na usługi remontowe, konserwacyjne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2160"/>
        </w:tabs>
        <w:suppressAutoHyphens/>
        <w:jc w:val="both"/>
      </w:pPr>
      <w:r w:rsidRPr="00CE1816">
        <w:t xml:space="preserve">525,00 zł na badania profilaktyczne pracowników, 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2160"/>
        </w:tabs>
        <w:suppressAutoHyphens/>
        <w:jc w:val="both"/>
      </w:pPr>
      <w:r w:rsidRPr="00CE1816">
        <w:t>22.595,01 zł na opłatę radiofoniczną, usługi informatyczne, koszty przesyłek pocztowych, koszty obsługi BIP, wywóz nieczystości stałych, opłata za korzystanie z samochodu służbowego, wykonanie pieczątek ,koszty związane z utrzymaniem budynku, koszty ochrony mienia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2160"/>
        </w:tabs>
        <w:suppressAutoHyphens/>
        <w:jc w:val="both"/>
      </w:pPr>
      <w:r w:rsidRPr="00CE1816">
        <w:t xml:space="preserve">1.303,38 zł dostęp do sieci Internet, 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2160"/>
        </w:tabs>
        <w:suppressAutoHyphens/>
        <w:jc w:val="both"/>
      </w:pPr>
      <w:r w:rsidRPr="00CE1816">
        <w:t xml:space="preserve">1.609,52 zł na usługi telekomunikacyjne, 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2160"/>
        </w:tabs>
        <w:suppressAutoHyphens/>
        <w:jc w:val="both"/>
      </w:pPr>
      <w:r w:rsidRPr="00CE1816">
        <w:t>1.705,18 zł na wypłatę delegacji służbowych,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2160"/>
        </w:tabs>
        <w:suppressAutoHyphens/>
        <w:jc w:val="both"/>
      </w:pPr>
      <w:r w:rsidRPr="00CE1816">
        <w:t>1.069,00 zł na opłatę składki ubezpieczenia mienia,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2160"/>
        </w:tabs>
        <w:suppressAutoHyphens/>
        <w:jc w:val="both"/>
      </w:pPr>
      <w:r w:rsidRPr="00CE1816">
        <w:t>8.642,05 zł odpis na ZFŚS,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2160"/>
        </w:tabs>
        <w:suppressAutoHyphens/>
        <w:jc w:val="both"/>
      </w:pPr>
      <w:r w:rsidRPr="00CE1816">
        <w:t>663,00 zł na opłatę podatku od nieruchomości,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2160"/>
        </w:tabs>
        <w:suppressAutoHyphens/>
        <w:jc w:val="both"/>
      </w:pPr>
      <w:r w:rsidRPr="00CE1816">
        <w:t>641,97 zł. na opłatę z tyt</w:t>
      </w:r>
      <w:r w:rsidR="00D05C13">
        <w:t>ułu trwałego zarządu oraz opłatę</w:t>
      </w:r>
      <w:r w:rsidRPr="00CE1816">
        <w:t xml:space="preserve"> za gospodarowanie odpadami komunalnymi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2160"/>
        </w:tabs>
        <w:suppressAutoHyphens/>
        <w:jc w:val="both"/>
      </w:pPr>
      <w:r w:rsidRPr="00CE1816">
        <w:t>2.948,00 zł na szkolenia dla pracowników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2160"/>
        </w:tabs>
        <w:suppressAutoHyphens/>
        <w:jc w:val="both"/>
      </w:pPr>
      <w:r w:rsidRPr="00CE1816">
        <w:t>120,00 zł. wydatki osobowe niezaliczane do wynagrodzeń.</w:t>
      </w:r>
    </w:p>
    <w:p w:rsidR="00CE1816" w:rsidRPr="00CE1816" w:rsidRDefault="00CE1816" w:rsidP="00CE1816">
      <w:pPr>
        <w:jc w:val="both"/>
      </w:pPr>
    </w:p>
    <w:p w:rsidR="00CE1816" w:rsidRPr="00CE1816" w:rsidRDefault="00CE1816" w:rsidP="00CE1816">
      <w:pPr>
        <w:jc w:val="both"/>
      </w:pPr>
      <w:r>
        <w:t>Tab.</w:t>
      </w:r>
      <w:r w:rsidRPr="00CE1816">
        <w:t xml:space="preserve"> 2. Zestawienie wydatków PCPR w 2013r. ukazujących wydatki na wynagrodzenia i pochodne oraz wydatki bieżące w stosunku do  wydatków ogółem</w:t>
      </w:r>
    </w:p>
    <w:tbl>
      <w:tblPr>
        <w:tblW w:w="0" w:type="auto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3"/>
        <w:gridCol w:w="6"/>
        <w:gridCol w:w="2829"/>
        <w:gridCol w:w="6"/>
        <w:gridCol w:w="2330"/>
        <w:gridCol w:w="24"/>
      </w:tblGrid>
      <w:tr w:rsidR="00CE1816" w:rsidRPr="00CE1816" w:rsidTr="00F60860">
        <w:trPr>
          <w:cantSplit/>
        </w:trPr>
        <w:tc>
          <w:tcPr>
            <w:tcW w:w="40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  <w:bCs/>
              </w:rPr>
            </w:pPr>
            <w:r w:rsidRPr="00CE1816">
              <w:rPr>
                <w:b/>
                <w:bCs/>
              </w:rPr>
              <w:t>Wartościowo w zł</w:t>
            </w:r>
          </w:p>
        </w:tc>
        <w:tc>
          <w:tcPr>
            <w:tcW w:w="23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  <w:bCs/>
              </w:rPr>
            </w:pPr>
            <w:r w:rsidRPr="00CE1816">
              <w:rPr>
                <w:b/>
                <w:bCs/>
              </w:rPr>
              <w:t>Procentowo</w:t>
            </w:r>
          </w:p>
        </w:tc>
      </w:tr>
      <w:tr w:rsidR="00CE1816" w:rsidRPr="00CE1816" w:rsidTr="00F60860">
        <w:trPr>
          <w:cantSplit/>
        </w:trPr>
        <w:tc>
          <w:tcPr>
            <w:tcW w:w="403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both"/>
            </w:pPr>
            <w:r w:rsidRPr="00CE1816">
              <w:t>Wydatki na wynagrodzenia i pochodne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</w:pPr>
          </w:p>
          <w:p w:rsidR="00CE1816" w:rsidRPr="00CE1816" w:rsidRDefault="00CE1816" w:rsidP="00F60860">
            <w:pPr>
              <w:snapToGrid w:val="0"/>
              <w:jc w:val="center"/>
            </w:pPr>
            <w:r w:rsidRPr="00CE1816">
              <w:t>320.944,64</w:t>
            </w:r>
            <w:r w:rsidRPr="00CE1816">
              <w:rPr>
                <w:b/>
              </w:rPr>
              <w:t xml:space="preserve"> </w:t>
            </w:r>
            <w:r w:rsidRPr="00CE1816">
              <w:t>zł.</w:t>
            </w:r>
          </w:p>
        </w:tc>
        <w:tc>
          <w:tcPr>
            <w:tcW w:w="23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1816" w:rsidRPr="00CE1816" w:rsidRDefault="00CE1816" w:rsidP="00F60860">
            <w:pPr>
              <w:snapToGrid w:val="0"/>
              <w:jc w:val="center"/>
            </w:pPr>
            <w:r w:rsidRPr="00CE1816">
              <w:t>83,3%</w:t>
            </w:r>
          </w:p>
        </w:tc>
      </w:tr>
      <w:tr w:rsidR="00CE1816" w:rsidRPr="00CE1816" w:rsidTr="00F60860">
        <w:trPr>
          <w:cantSplit/>
        </w:trPr>
        <w:tc>
          <w:tcPr>
            <w:tcW w:w="403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both"/>
            </w:pPr>
            <w:r w:rsidRPr="00CE1816">
              <w:t>Wydatki bieżące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</w:pPr>
            <w:r w:rsidRPr="00CE1816">
              <w:rPr>
                <w:bCs/>
              </w:rPr>
              <w:t>64.112,76</w:t>
            </w:r>
            <w:r w:rsidRPr="00CE1816">
              <w:rPr>
                <w:b/>
              </w:rPr>
              <w:t xml:space="preserve"> </w:t>
            </w:r>
            <w:r w:rsidRPr="00CE1816">
              <w:t>zł.</w:t>
            </w:r>
          </w:p>
        </w:tc>
        <w:tc>
          <w:tcPr>
            <w:tcW w:w="23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E1816" w:rsidRPr="00CE1816" w:rsidRDefault="00CE1816" w:rsidP="00F60860">
            <w:pPr>
              <w:snapToGrid w:val="0"/>
              <w:jc w:val="center"/>
            </w:pPr>
            <w:r w:rsidRPr="00CE1816">
              <w:t>16,7%</w:t>
            </w:r>
          </w:p>
        </w:tc>
      </w:tr>
      <w:tr w:rsidR="00CE1816" w:rsidRPr="00CE1816" w:rsidTr="00F60860">
        <w:trPr>
          <w:gridAfter w:val="1"/>
          <w:wAfter w:w="24" w:type="dxa"/>
          <w:cantSplit/>
        </w:trPr>
        <w:tc>
          <w:tcPr>
            <w:tcW w:w="4033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816" w:rsidRPr="00CE1816" w:rsidRDefault="00CE1816" w:rsidP="00F60860">
            <w:pPr>
              <w:pStyle w:val="Zawartotabeli"/>
              <w:rPr>
                <w:b/>
                <w:bCs/>
              </w:rPr>
            </w:pPr>
            <w:r w:rsidRPr="00CE1816">
              <w:rPr>
                <w:b/>
                <w:bCs/>
              </w:rPr>
              <w:t>Razem: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816" w:rsidRPr="00CE1816" w:rsidRDefault="00CE1816" w:rsidP="00F60860">
            <w:pPr>
              <w:pStyle w:val="Zawartotabeli"/>
              <w:jc w:val="center"/>
              <w:rPr>
                <w:b/>
                <w:bCs/>
              </w:rPr>
            </w:pPr>
            <w:r w:rsidRPr="00CE1816">
              <w:rPr>
                <w:b/>
                <w:bCs/>
              </w:rPr>
              <w:t>385.057,40 zł.</w:t>
            </w:r>
          </w:p>
        </w:tc>
        <w:tc>
          <w:tcPr>
            <w:tcW w:w="233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816" w:rsidRPr="00CE1816" w:rsidRDefault="00CE1816" w:rsidP="00F60860">
            <w:pPr>
              <w:jc w:val="center"/>
            </w:pPr>
            <w:r w:rsidRPr="00CE1816">
              <w:t>100%</w:t>
            </w:r>
          </w:p>
        </w:tc>
      </w:tr>
    </w:tbl>
    <w:p w:rsidR="00CE1816" w:rsidRPr="00CE1816" w:rsidRDefault="00CE1816" w:rsidP="00CE1816">
      <w:pPr>
        <w:jc w:val="both"/>
        <w:rPr>
          <w:iCs/>
        </w:rPr>
      </w:pPr>
    </w:p>
    <w:p w:rsidR="00CE1816" w:rsidRPr="00CE1816" w:rsidRDefault="00CE1816" w:rsidP="00CE1816">
      <w:pPr>
        <w:ind w:firstLine="708"/>
        <w:jc w:val="both"/>
        <w:rPr>
          <w:iCs/>
        </w:rPr>
      </w:pPr>
      <w:r w:rsidRPr="00CE1816">
        <w:rPr>
          <w:iCs/>
        </w:rPr>
        <w:t>W 2013 roku Powiatowe Centrum Pomocy Rodzinie kontynuowało realizację projektu “Integracja i aktywność” współfinansowanego przez Unię Europejską ze środków Europejskiego Funduszu Społecznego w ramach Poddziałania 7.1.2-Rozwój i upowszechnianie integracji przez powiatowe centra pomocy rodzinie Programu Operacyjnego Kapitał Ludzki.</w:t>
      </w:r>
    </w:p>
    <w:p w:rsidR="00CE1816" w:rsidRPr="00CE1816" w:rsidRDefault="00CE1816" w:rsidP="00CE1816">
      <w:pPr>
        <w:jc w:val="both"/>
      </w:pPr>
      <w:r w:rsidRPr="00CE1816">
        <w:rPr>
          <w:iCs/>
        </w:rPr>
        <w:t xml:space="preserve"> </w:t>
      </w:r>
      <w:r w:rsidRPr="00CE1816">
        <w:t xml:space="preserve">Ogółem wartość zrealizowanego projektu w roku 2013 wyniosła </w:t>
      </w:r>
      <w:r w:rsidRPr="00CE1816">
        <w:rPr>
          <w:b/>
        </w:rPr>
        <w:t>294.195,09</w:t>
      </w:r>
      <w:r w:rsidRPr="00CE1816">
        <w:t xml:space="preserve"> zł.</w:t>
      </w:r>
    </w:p>
    <w:p w:rsidR="00CE1816" w:rsidRPr="00CE1816" w:rsidRDefault="00CE1816" w:rsidP="00CE1816">
      <w:pPr>
        <w:jc w:val="both"/>
      </w:pPr>
      <w:r w:rsidRPr="00CE1816">
        <w:t>● w tym wkład własny powiatu do realizowanego projektu 30.890,48 zł. ( środki pochodzące z PFRON – dofinansowanie kosztów działania warsztatów terapii zajęciowej), dotacja w ramach Europejskiego Funduszu Społecznego 263.304,61 zł.</w:t>
      </w:r>
    </w:p>
    <w:p w:rsidR="00CE1816" w:rsidRPr="00CE1816" w:rsidRDefault="00CE1816" w:rsidP="00CE1816">
      <w:pPr>
        <w:jc w:val="both"/>
      </w:pPr>
      <w:r w:rsidRPr="00CE1816">
        <w:t>Stopień realizacji projektu w roku 2013 wyniósł  80,82%</w:t>
      </w:r>
    </w:p>
    <w:p w:rsidR="00CE1816" w:rsidRPr="00CE1816" w:rsidRDefault="00CE1816" w:rsidP="00CE1816">
      <w:pPr>
        <w:jc w:val="both"/>
        <w:rPr>
          <w:iCs/>
        </w:rPr>
      </w:pPr>
    </w:p>
    <w:p w:rsidR="00CE1816" w:rsidRPr="00CE1816" w:rsidRDefault="00CE1816" w:rsidP="00CE1816">
      <w:pPr>
        <w:jc w:val="both"/>
      </w:pPr>
      <w:r>
        <w:t>Tab.</w:t>
      </w:r>
      <w:r w:rsidRPr="00CE1816">
        <w:t xml:space="preserve"> 3. Zestawienie planu dotacji otrzymanej i wykorzystanej w ramach projektu “Integracja i aktywność” Programu Operacyjnego Kapitał Ludzki w roku 2013</w:t>
      </w:r>
    </w:p>
    <w:p w:rsidR="00CE1816" w:rsidRPr="00CE1816" w:rsidRDefault="00CE1816" w:rsidP="00CE1816">
      <w:pPr>
        <w:jc w:val="both"/>
      </w:pPr>
    </w:p>
    <w:tbl>
      <w:tblPr>
        <w:tblW w:w="0" w:type="auto"/>
        <w:tblInd w:w="-6" w:type="dxa"/>
        <w:tblLayout w:type="fixed"/>
        <w:tblLook w:val="0000"/>
      </w:tblPr>
      <w:tblGrid>
        <w:gridCol w:w="3070"/>
        <w:gridCol w:w="3070"/>
        <w:gridCol w:w="3083"/>
      </w:tblGrid>
      <w:tr w:rsidR="00CE1816" w:rsidRPr="00CE1816" w:rsidTr="00F60860">
        <w:trPr>
          <w:cantSplit/>
        </w:trPr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jc w:val="both"/>
              <w:rPr>
                <w:b/>
              </w:rPr>
            </w:pPr>
            <w:r w:rsidRPr="00CE1816">
              <w:rPr>
                <w:b/>
              </w:rPr>
              <w:t>PLAN</w:t>
            </w:r>
          </w:p>
        </w:tc>
        <w:tc>
          <w:tcPr>
            <w:tcW w:w="3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jc w:val="both"/>
              <w:rPr>
                <w:b/>
              </w:rPr>
            </w:pPr>
            <w:r w:rsidRPr="00CE1816">
              <w:rPr>
                <w:b/>
              </w:rPr>
              <w:t>ŚRODKI OTRZYMANE</w:t>
            </w:r>
          </w:p>
        </w:tc>
        <w:tc>
          <w:tcPr>
            <w:tcW w:w="3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jc w:val="both"/>
              <w:rPr>
                <w:b/>
              </w:rPr>
            </w:pPr>
            <w:r w:rsidRPr="00CE1816">
              <w:rPr>
                <w:b/>
              </w:rPr>
              <w:t>ŚRODKI WYKORZYSTANE</w:t>
            </w:r>
          </w:p>
        </w:tc>
      </w:tr>
      <w:tr w:rsidR="00CE1816" w:rsidRPr="00CE1816" w:rsidTr="00F60860">
        <w:trPr>
          <w:cantSplit/>
        </w:trPr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jc w:val="both"/>
            </w:pPr>
            <w:r w:rsidRPr="00CE1816">
              <w:t>263.313</w:t>
            </w:r>
          </w:p>
        </w:tc>
        <w:tc>
          <w:tcPr>
            <w:tcW w:w="3070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jc w:val="both"/>
            </w:pPr>
            <w:r w:rsidRPr="00CE1816">
              <w:t>303.130,14</w:t>
            </w:r>
          </w:p>
        </w:tc>
        <w:tc>
          <w:tcPr>
            <w:tcW w:w="3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jc w:val="both"/>
            </w:pPr>
            <w:r w:rsidRPr="00CE1816">
              <w:t>263.304,61 zł.</w:t>
            </w:r>
          </w:p>
        </w:tc>
      </w:tr>
    </w:tbl>
    <w:p w:rsidR="00CE1816" w:rsidRPr="00CE1816" w:rsidRDefault="00CE1816" w:rsidP="00CE1816">
      <w:pPr>
        <w:jc w:val="both"/>
      </w:pPr>
    </w:p>
    <w:p w:rsidR="00CE1816" w:rsidRPr="00CE1816" w:rsidRDefault="00CE1816" w:rsidP="00CE1816">
      <w:pPr>
        <w:jc w:val="both"/>
      </w:pPr>
      <w:r w:rsidRPr="00CE1816">
        <w:t>● Wydatki na wynagrodzenia i pochodne  -  101.033,23 zł.</w:t>
      </w:r>
    </w:p>
    <w:p w:rsidR="00CE1816" w:rsidRPr="00CE1816" w:rsidRDefault="00CE1816" w:rsidP="00CE1816">
      <w:pPr>
        <w:jc w:val="both"/>
      </w:pPr>
      <w:r w:rsidRPr="00CE1816">
        <w:t>●</w:t>
      </w:r>
      <w:r w:rsidR="00C0422B">
        <w:t xml:space="preserve"> </w:t>
      </w:r>
      <w:r w:rsidRPr="00CE1816">
        <w:t>Wydatki na Zakładowy Fundusz Świadczeń Socjalnych – 2.187,86 zł.</w:t>
      </w:r>
    </w:p>
    <w:p w:rsidR="00CE1816" w:rsidRPr="00CE1816" w:rsidRDefault="00CE1816" w:rsidP="00CE1816">
      <w:pPr>
        <w:jc w:val="both"/>
      </w:pPr>
      <w:r w:rsidRPr="00CE1816">
        <w:t>●</w:t>
      </w:r>
      <w:r w:rsidR="00C0422B">
        <w:t xml:space="preserve"> </w:t>
      </w:r>
      <w:r w:rsidRPr="00CE1816">
        <w:t>Wydatki związane z</w:t>
      </w:r>
      <w:r w:rsidR="00D05C13">
        <w:t xml:space="preserve"> zakupem materiałów </w:t>
      </w:r>
      <w:proofErr w:type="spellStart"/>
      <w:r w:rsidR="00D05C13">
        <w:t>biurowych,</w:t>
      </w:r>
      <w:r w:rsidRPr="00CE1816">
        <w:t>promocyjnych</w:t>
      </w:r>
      <w:proofErr w:type="spellEnd"/>
      <w:r w:rsidRPr="00CE1816">
        <w:t xml:space="preserve">, akcesoriów komputerowych oraz artykułów tekstylnych i spożywczych wykorzystanych do paczek świątecznych dla beneficjentów -8.847,04zł. </w:t>
      </w:r>
    </w:p>
    <w:p w:rsidR="00CE1816" w:rsidRPr="00CE1816" w:rsidRDefault="00CE1816" w:rsidP="00CE1816">
      <w:pPr>
        <w:jc w:val="both"/>
      </w:pPr>
      <w:r w:rsidRPr="00CE1816">
        <w:t>●</w:t>
      </w:r>
      <w:r w:rsidR="00C0422B">
        <w:t xml:space="preserve"> </w:t>
      </w:r>
      <w:r w:rsidRPr="00CE1816">
        <w:t>Wydatki w  ramach usług pozostałych ( kursy: komputerowy, warsztaty  rękodzielnictwa, kurs operatora wózków widłowych, prawa jazdy kat.</w:t>
      </w:r>
      <w:r w:rsidR="00C0422B">
        <w:t xml:space="preserve"> </w:t>
      </w:r>
      <w:r w:rsidRPr="00CE1816">
        <w:t>B, utrzymanie strony internetowej oraz jej aktualizacje, koszty korzystania z samochodu służbowego,  jak również zwrot kosztów dojazdu beneficjentów na zajęcia oraz koszty transportu zbiorowego, koszty usług rehabilitacyjnych, koszty cateringu i wynajęcia sali, warsztaty prawa pracy, vouchery na usługi kosmetyczne i basen, wyjazdowy warsztat rozwoju osobistego, wyjazdowy trening kompetencji rodzicielskich, wycieczki , usługi doradztwa zawodowego) -132.745,80 zł.</w:t>
      </w:r>
    </w:p>
    <w:p w:rsidR="00CE1816" w:rsidRPr="00CE1816" w:rsidRDefault="00CE1816" w:rsidP="00CE1816">
      <w:pPr>
        <w:jc w:val="both"/>
      </w:pPr>
      <w:r w:rsidRPr="00CE1816">
        <w:t>● Stypendium stażysty-BO projektu  –5.663,68 zł.</w:t>
      </w:r>
    </w:p>
    <w:p w:rsidR="00CE1816" w:rsidRPr="00CE1816" w:rsidRDefault="00CE1816" w:rsidP="00CE1816">
      <w:pPr>
        <w:jc w:val="both"/>
      </w:pPr>
      <w:r w:rsidRPr="00CE1816">
        <w:t>●</w:t>
      </w:r>
      <w:r w:rsidR="00C0422B">
        <w:t xml:space="preserve"> </w:t>
      </w:r>
      <w:r w:rsidRPr="00CE1816">
        <w:t>Dofina</w:t>
      </w:r>
      <w:r w:rsidR="00C0422B">
        <w:t>n</w:t>
      </w:r>
      <w:r w:rsidRPr="00CE1816">
        <w:t>sowania do turnusów rehabilitacyjnych –12.827,00 zł.</w:t>
      </w:r>
    </w:p>
    <w:p w:rsidR="00CE1816" w:rsidRPr="00CE1816" w:rsidRDefault="00082518" w:rsidP="00CE1816">
      <w:pPr>
        <w:jc w:val="both"/>
      </w:pPr>
      <w:r>
        <w:t>Pozostała kwota środków otrzymanych na realizację projektu</w:t>
      </w:r>
      <w:r w:rsidR="00DB0242">
        <w:t xml:space="preserve"> tj. 39.825,53 zł pozostała do wykorzystania w roku 2014.</w:t>
      </w:r>
    </w:p>
    <w:p w:rsidR="00CE1816" w:rsidRDefault="00CE1816" w:rsidP="00CE1816">
      <w:pPr>
        <w:jc w:val="both"/>
      </w:pPr>
      <w:r w:rsidRPr="00CE1816">
        <w:t xml:space="preserve">Ogółem wartość zrealizowanego projektu w latach 2008-2013 wyniosła </w:t>
      </w:r>
      <w:r w:rsidRPr="00CE1816">
        <w:rPr>
          <w:b/>
        </w:rPr>
        <w:t>1.472.675,86</w:t>
      </w:r>
      <w:r w:rsidRPr="00CE1816">
        <w:t xml:space="preserve"> zł.</w:t>
      </w:r>
    </w:p>
    <w:p w:rsidR="00C0422B" w:rsidRDefault="00C0422B" w:rsidP="00CE1816">
      <w:pPr>
        <w:jc w:val="both"/>
      </w:pPr>
    </w:p>
    <w:p w:rsidR="00C2758E" w:rsidRDefault="00C2758E" w:rsidP="00CE1816">
      <w:pPr>
        <w:jc w:val="both"/>
      </w:pPr>
    </w:p>
    <w:p w:rsidR="00C2758E" w:rsidRDefault="00C2758E" w:rsidP="00CE1816">
      <w:pPr>
        <w:jc w:val="both"/>
      </w:pPr>
    </w:p>
    <w:p w:rsidR="00C2758E" w:rsidRPr="00CE1816" w:rsidRDefault="00C2758E" w:rsidP="00CE1816">
      <w:pPr>
        <w:jc w:val="both"/>
      </w:pPr>
    </w:p>
    <w:p w:rsidR="00CE1816" w:rsidRPr="00CE1816" w:rsidRDefault="00CE1816" w:rsidP="00C0422B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b/>
          <w:i w:val="0"/>
          <w:sz w:val="24"/>
          <w:szCs w:val="24"/>
        </w:rPr>
      </w:pPr>
      <w:r w:rsidRPr="00CE1816">
        <w:rPr>
          <w:b/>
          <w:i w:val="0"/>
          <w:sz w:val="24"/>
          <w:szCs w:val="24"/>
        </w:rPr>
        <w:lastRenderedPageBreak/>
        <w:t>Rozdział – 85204 Rodziny zastępcze</w:t>
      </w:r>
    </w:p>
    <w:p w:rsidR="00CE1816" w:rsidRPr="00CE1816" w:rsidRDefault="00CE1816" w:rsidP="00CE1816"/>
    <w:p w:rsidR="00CE1816" w:rsidRPr="00CE1816" w:rsidRDefault="00C0422B" w:rsidP="00CE1816">
      <w:pPr>
        <w:rPr>
          <w:bCs/>
        </w:rPr>
      </w:pPr>
      <w:r>
        <w:rPr>
          <w:bCs/>
        </w:rPr>
        <w:t>Tab.</w:t>
      </w:r>
      <w:r w:rsidR="00CE1816" w:rsidRPr="00CE1816">
        <w:rPr>
          <w:bCs/>
        </w:rPr>
        <w:t xml:space="preserve"> 4. Zestawienie planu oraz środków wykorzystanych w rozdziale 85204 – Rodziny zastępcze</w:t>
      </w:r>
    </w:p>
    <w:p w:rsidR="00CE1816" w:rsidRPr="00CE1816" w:rsidRDefault="00CE1816" w:rsidP="00CE1816">
      <w:pPr>
        <w:rPr>
          <w:bCs/>
        </w:rPr>
      </w:pPr>
    </w:p>
    <w:tbl>
      <w:tblPr>
        <w:tblW w:w="9163" w:type="dxa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6"/>
        <w:gridCol w:w="4677"/>
      </w:tblGrid>
      <w:tr w:rsidR="00CE1816" w:rsidRPr="00CE1816" w:rsidTr="00F60860">
        <w:trPr>
          <w:cantSplit/>
        </w:trPr>
        <w:tc>
          <w:tcPr>
            <w:tcW w:w="4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</w:rPr>
            </w:pPr>
            <w:r w:rsidRPr="00CE1816">
              <w:rPr>
                <w:b/>
              </w:rPr>
              <w:t>PLAN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</w:rPr>
            </w:pPr>
            <w:r w:rsidRPr="00CE1816">
              <w:rPr>
                <w:b/>
              </w:rPr>
              <w:t>ŚRODKI WYKORZYSTANE</w:t>
            </w:r>
          </w:p>
        </w:tc>
      </w:tr>
      <w:tr w:rsidR="00CE1816" w:rsidRPr="00CE1816" w:rsidTr="00F60860">
        <w:trPr>
          <w:cantSplit/>
        </w:trPr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Cs/>
              </w:rPr>
            </w:pPr>
            <w:r w:rsidRPr="00CE1816">
              <w:rPr>
                <w:bCs/>
              </w:rPr>
              <w:t>574.576,62 zł.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Cs/>
              </w:rPr>
            </w:pPr>
            <w:r w:rsidRPr="00CE1816">
              <w:rPr>
                <w:bCs/>
              </w:rPr>
              <w:t>573.508,56 zł.</w:t>
            </w:r>
          </w:p>
        </w:tc>
      </w:tr>
    </w:tbl>
    <w:p w:rsidR="00DB0242" w:rsidRPr="00CE1816" w:rsidRDefault="00DB0242" w:rsidP="00CE1816">
      <w:pPr>
        <w:jc w:val="both"/>
      </w:pPr>
    </w:p>
    <w:p w:rsidR="00CE1816" w:rsidRPr="00CE1816" w:rsidRDefault="00C0422B" w:rsidP="00CE1816">
      <w:r>
        <w:t>Tab</w:t>
      </w:r>
      <w:r w:rsidR="00F67D85">
        <w:t>.</w:t>
      </w:r>
      <w:r w:rsidR="00CE1816" w:rsidRPr="00CE1816">
        <w:t xml:space="preserve"> 5. Zestawienie wydatków w rozdziale 85204 – Rodziny zastępcze w 2013 roku ukazujący rodzaj poniesionego wydatku oraz jego udział procentowy w całości poniesionych wydatków</w:t>
      </w:r>
    </w:p>
    <w:p w:rsidR="00DB0242" w:rsidRPr="00CE1816" w:rsidRDefault="00DB0242" w:rsidP="00CE1816"/>
    <w:tbl>
      <w:tblPr>
        <w:tblW w:w="9254" w:type="dxa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1864"/>
        <w:gridCol w:w="1650"/>
      </w:tblGrid>
      <w:tr w:rsidR="00CE1816" w:rsidRPr="00CE1816" w:rsidTr="00F60860">
        <w:trPr>
          <w:cantSplit/>
        </w:trPr>
        <w:tc>
          <w:tcPr>
            <w:tcW w:w="5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  <w:bCs/>
              </w:rPr>
            </w:pPr>
            <w:r w:rsidRPr="00CE1816">
              <w:rPr>
                <w:b/>
                <w:bCs/>
              </w:rPr>
              <w:t>Wyszczególnienie</w:t>
            </w:r>
          </w:p>
        </w:tc>
        <w:tc>
          <w:tcPr>
            <w:tcW w:w="1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  <w:bCs/>
              </w:rPr>
            </w:pPr>
            <w:r w:rsidRPr="00CE1816">
              <w:rPr>
                <w:b/>
                <w:bCs/>
              </w:rPr>
              <w:t>Wydatki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  <w:bCs/>
              </w:rPr>
            </w:pPr>
            <w:r w:rsidRPr="00CE1816">
              <w:rPr>
                <w:b/>
                <w:bCs/>
              </w:rPr>
              <w:t>%</w:t>
            </w:r>
          </w:p>
        </w:tc>
      </w:tr>
      <w:tr w:rsidR="00CE1816" w:rsidRPr="00CE1816" w:rsidTr="00F60860">
        <w:trPr>
          <w:cantSplit/>
        </w:trPr>
        <w:tc>
          <w:tcPr>
            <w:tcW w:w="5740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</w:pPr>
            <w:r w:rsidRPr="00CE1816">
              <w:t>Pomoc pieniężna dla rodzi</w:t>
            </w:r>
            <w:r w:rsidR="00D05C13">
              <w:t xml:space="preserve">n zastępczych , pomoc dla osób </w:t>
            </w:r>
            <w:r w:rsidRPr="00CE1816">
              <w:t xml:space="preserve"> które osiągnęły </w:t>
            </w:r>
            <w:proofErr w:type="spellStart"/>
            <w:r w:rsidRPr="00CE1816">
              <w:t>pełnoletność</w:t>
            </w:r>
            <w:proofErr w:type="spellEnd"/>
            <w:r w:rsidRPr="00CE1816">
              <w:t xml:space="preserve"> w rodzinie zastępczej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right"/>
            </w:pPr>
            <w:r w:rsidRPr="00CE1816">
              <w:t>532.938,99 zł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right"/>
            </w:pPr>
            <w:r w:rsidRPr="00CE1816">
              <w:t>92,9%</w:t>
            </w:r>
          </w:p>
        </w:tc>
      </w:tr>
      <w:tr w:rsidR="00CE1816" w:rsidRPr="00CE1816" w:rsidTr="00F60860">
        <w:trPr>
          <w:cantSplit/>
        </w:trPr>
        <w:tc>
          <w:tcPr>
            <w:tcW w:w="5740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</w:pPr>
            <w:r w:rsidRPr="00CE1816">
              <w:t>Koszty zatrudniania koordynatora rodzinnej pieczy zastępczej, wynagrodzenie, odpis na ZFŚS oraz zwrot kosztów za używanie samochodu prywatnego do celów służbowych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right"/>
            </w:pPr>
            <w:r w:rsidRPr="00CE1816">
              <w:t>32.869,57 zł.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right"/>
            </w:pPr>
            <w:r w:rsidRPr="00CE1816">
              <w:t>5,7%</w:t>
            </w:r>
          </w:p>
        </w:tc>
      </w:tr>
      <w:tr w:rsidR="00CE1816" w:rsidRPr="00CE1816" w:rsidTr="00F60860">
        <w:trPr>
          <w:cantSplit/>
        </w:trPr>
        <w:tc>
          <w:tcPr>
            <w:tcW w:w="5740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</w:pPr>
            <w:r w:rsidRPr="00CE1816">
              <w:t>Szkolenia dla nowych rodzin zastępczych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right"/>
            </w:pPr>
            <w:r w:rsidRPr="00CE1816">
              <w:t>7.700,00 zł.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right"/>
              <w:rPr>
                <w:bCs/>
              </w:rPr>
            </w:pPr>
            <w:r w:rsidRPr="00CE1816">
              <w:rPr>
                <w:bCs/>
              </w:rPr>
              <w:t>1,4%</w:t>
            </w:r>
          </w:p>
        </w:tc>
      </w:tr>
      <w:tr w:rsidR="00CE1816" w:rsidRPr="00CE1816" w:rsidTr="00F60860">
        <w:trPr>
          <w:cantSplit/>
        </w:trPr>
        <w:tc>
          <w:tcPr>
            <w:tcW w:w="5740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rPr>
                <w:b/>
                <w:bCs/>
              </w:rPr>
            </w:pPr>
            <w:r w:rsidRPr="00CE1816">
              <w:rPr>
                <w:b/>
                <w:bCs/>
              </w:rPr>
              <w:t>Razem:</w:t>
            </w:r>
          </w:p>
        </w:tc>
        <w:tc>
          <w:tcPr>
            <w:tcW w:w="1864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right"/>
              <w:rPr>
                <w:b/>
                <w:bCs/>
              </w:rPr>
            </w:pPr>
            <w:r w:rsidRPr="00CE1816">
              <w:rPr>
                <w:b/>
                <w:bCs/>
              </w:rPr>
              <w:t>573.508,56 zł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right"/>
              <w:rPr>
                <w:b/>
                <w:bCs/>
              </w:rPr>
            </w:pPr>
            <w:r w:rsidRPr="00CE1816">
              <w:rPr>
                <w:b/>
                <w:bCs/>
              </w:rPr>
              <w:t>100 %</w:t>
            </w:r>
          </w:p>
        </w:tc>
      </w:tr>
    </w:tbl>
    <w:p w:rsidR="00CE1816" w:rsidRPr="00CE1816" w:rsidRDefault="00CE1816" w:rsidP="00CE1816">
      <w:r w:rsidRPr="00CE1816">
        <w:tab/>
      </w:r>
      <w:r w:rsidRPr="00CE1816">
        <w:tab/>
      </w:r>
      <w:r w:rsidRPr="00CE1816">
        <w:tab/>
        <w:t xml:space="preserve">  </w:t>
      </w:r>
      <w:r w:rsidRPr="00CE1816">
        <w:tab/>
        <w:t xml:space="preserve">   </w:t>
      </w:r>
    </w:p>
    <w:p w:rsidR="00CE1816" w:rsidRPr="00CE1816" w:rsidRDefault="00CE1816" w:rsidP="00CE1816">
      <w:pPr>
        <w:jc w:val="both"/>
      </w:pPr>
      <w:r w:rsidRPr="00CE1816">
        <w:t xml:space="preserve">     W ramach Resortowego programu wspierania rodziny i systemu pieczy zastępczej na rok 2013-</w:t>
      </w:r>
      <w:r w:rsidR="00DB0242">
        <w:t>„ A</w:t>
      </w:r>
      <w:r w:rsidRPr="00CE1816">
        <w:t>systent rodziny i koordynator rodzinnej pieczy zastępczej</w:t>
      </w:r>
      <w:r w:rsidR="00F80603">
        <w:t>”</w:t>
      </w:r>
      <w:r w:rsidRPr="00CE1816">
        <w:t xml:space="preserve"> otrzymano dotację na częściowe pokrycie kosztów zatrudnienia koordynatora rodzinnej pieczy zastępczej w kwocie 10.237,62zł.</w:t>
      </w:r>
    </w:p>
    <w:p w:rsidR="00CE1816" w:rsidRPr="00CE1816" w:rsidRDefault="00CE1816" w:rsidP="00CE1816">
      <w:pPr>
        <w:jc w:val="both"/>
      </w:pPr>
      <w:r w:rsidRPr="00CE1816">
        <w:t xml:space="preserve">    Dodatkowo PCPR pozyskał również dodatkową dotację na szkolenia rodzin zastępczych, osób prowadzących rodzinne domy dziecka oraz dyrektorów placówek opiekuńczo-wychowawczych typu rodzinnego w kwocie 1.050,00 zł. w ramach Resortowego programu wspierania rozwoju rodzinnej pieczy zastępczej na rok 2013.</w:t>
      </w:r>
    </w:p>
    <w:p w:rsidR="00C0422B" w:rsidRDefault="00C0422B" w:rsidP="00C0422B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i w:val="0"/>
          <w:color w:val="auto"/>
          <w:sz w:val="24"/>
          <w:szCs w:val="24"/>
          <w:lang w:eastAsia="pl-PL"/>
        </w:rPr>
      </w:pPr>
    </w:p>
    <w:p w:rsidR="00CE1816" w:rsidRPr="00CE1816" w:rsidRDefault="00CE1816" w:rsidP="00C0422B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b/>
          <w:i w:val="0"/>
          <w:sz w:val="24"/>
          <w:szCs w:val="24"/>
        </w:rPr>
      </w:pPr>
      <w:r w:rsidRPr="00CE1816">
        <w:rPr>
          <w:b/>
          <w:i w:val="0"/>
          <w:sz w:val="24"/>
          <w:szCs w:val="24"/>
        </w:rPr>
        <w:t xml:space="preserve"> Rozdział 85201 - Placówki opiekuńczo wychowawcze</w:t>
      </w:r>
    </w:p>
    <w:p w:rsidR="00CE1816" w:rsidRPr="00CE1816" w:rsidRDefault="00CE1816" w:rsidP="00CE1816"/>
    <w:p w:rsidR="00CE1816" w:rsidRPr="00CE1816" w:rsidRDefault="00C0422B" w:rsidP="00CE1816">
      <w:pPr>
        <w:jc w:val="both"/>
        <w:rPr>
          <w:bCs/>
        </w:rPr>
      </w:pPr>
      <w:r>
        <w:rPr>
          <w:bCs/>
        </w:rPr>
        <w:t>Tab.</w:t>
      </w:r>
      <w:r w:rsidR="00CE1816" w:rsidRPr="00CE1816">
        <w:rPr>
          <w:bCs/>
        </w:rPr>
        <w:t xml:space="preserve"> 6. Zestawienie planu oraz środków wykorzystanych w rozdziale 85201 – Placówki opiekuńczo-wychowawcze</w:t>
      </w:r>
    </w:p>
    <w:p w:rsidR="00CE1816" w:rsidRPr="00CE1816" w:rsidRDefault="00CE1816" w:rsidP="00CE1816">
      <w:pPr>
        <w:rPr>
          <w:bCs/>
        </w:rPr>
      </w:pPr>
    </w:p>
    <w:tbl>
      <w:tblPr>
        <w:tblW w:w="9305" w:type="dxa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2"/>
        <w:gridCol w:w="5103"/>
      </w:tblGrid>
      <w:tr w:rsidR="00CE1816" w:rsidRPr="00CE1816" w:rsidTr="00F60860">
        <w:trPr>
          <w:cantSplit/>
        </w:trPr>
        <w:tc>
          <w:tcPr>
            <w:tcW w:w="4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</w:rPr>
            </w:pPr>
            <w:r w:rsidRPr="00CE1816">
              <w:rPr>
                <w:b/>
              </w:rPr>
              <w:t>PLAN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</w:rPr>
            </w:pPr>
            <w:r w:rsidRPr="00CE1816">
              <w:rPr>
                <w:b/>
              </w:rPr>
              <w:t>ŚRODKI WYKORZYSTANE</w:t>
            </w:r>
          </w:p>
        </w:tc>
      </w:tr>
      <w:tr w:rsidR="00CE1816" w:rsidRPr="00CE1816" w:rsidTr="00F60860">
        <w:trPr>
          <w:cantSplit/>
        </w:trPr>
        <w:tc>
          <w:tcPr>
            <w:tcW w:w="4202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Cs/>
              </w:rPr>
            </w:pPr>
            <w:r w:rsidRPr="00CE1816">
              <w:rPr>
                <w:bCs/>
              </w:rPr>
              <w:t>15.650 zł.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Cs/>
              </w:rPr>
            </w:pPr>
            <w:r w:rsidRPr="00CE1816">
              <w:rPr>
                <w:bCs/>
              </w:rPr>
              <w:t>15.650 zł.</w:t>
            </w:r>
          </w:p>
        </w:tc>
      </w:tr>
    </w:tbl>
    <w:p w:rsidR="00CE1816" w:rsidRPr="00CE1816" w:rsidRDefault="00CE1816" w:rsidP="00CE1816"/>
    <w:p w:rsidR="00CE1816" w:rsidRPr="00CE1816" w:rsidRDefault="00CE1816" w:rsidP="00CE1816">
      <w:pPr>
        <w:jc w:val="both"/>
      </w:pPr>
      <w:r w:rsidRPr="00CE1816">
        <w:t xml:space="preserve">W ramach wydatków bieżących z rozdziału 85201 Powiatowe Centrum Pomocy Rodzinie całą powyższą kwotę  </w:t>
      </w:r>
      <w:r w:rsidR="00336FF2">
        <w:t xml:space="preserve">przeznaczyło na pomoc dla osób </w:t>
      </w:r>
      <w:r w:rsidRPr="00CE1816">
        <w:t xml:space="preserve"> usamodzielnianych </w:t>
      </w:r>
      <w:r w:rsidR="00336FF2">
        <w:t>–</w:t>
      </w:r>
      <w:r w:rsidRPr="00CE1816">
        <w:t xml:space="preserve"> pełnoletnich</w:t>
      </w:r>
      <w:r w:rsidR="00336FF2">
        <w:t xml:space="preserve"> wychowanków</w:t>
      </w:r>
      <w:r w:rsidRPr="00CE1816">
        <w:t xml:space="preserve"> opuszczających placówki opiekuńczo-wychowawcze.</w:t>
      </w:r>
    </w:p>
    <w:p w:rsidR="00CE1816" w:rsidRPr="00CE1816" w:rsidRDefault="00CE1816" w:rsidP="00CE1816">
      <w:r w:rsidRPr="00CE1816">
        <w:tab/>
      </w:r>
    </w:p>
    <w:p w:rsidR="00CE1816" w:rsidRPr="00CE1816" w:rsidRDefault="00CE1816" w:rsidP="00C0422B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b/>
          <w:i w:val="0"/>
          <w:sz w:val="24"/>
          <w:szCs w:val="24"/>
        </w:rPr>
      </w:pPr>
      <w:r w:rsidRPr="00CE1816">
        <w:rPr>
          <w:b/>
          <w:i w:val="0"/>
          <w:sz w:val="24"/>
          <w:szCs w:val="24"/>
        </w:rPr>
        <w:t xml:space="preserve"> Rozdział 85220 – Punkt Interwencji Kryzysowej</w:t>
      </w:r>
    </w:p>
    <w:p w:rsidR="00CE1816" w:rsidRPr="00CE1816" w:rsidRDefault="00CE1816" w:rsidP="00CE1816"/>
    <w:p w:rsidR="00CE1816" w:rsidRPr="00CE1816" w:rsidRDefault="00CE1816" w:rsidP="00CE1816">
      <w:pPr>
        <w:ind w:firstLine="708"/>
        <w:jc w:val="both"/>
      </w:pPr>
      <w:r w:rsidRPr="00CE1816">
        <w:t>Przy Powiatowym Centrum Pomocy Rodzinie działa Punkt Interwencji Kryzysowej. Celem PIK jest niesienie pomocy osobom doznającym przemocy, poszkodowanym w wyniku zdarzeń losowych, znajdujących się w sytuacjach kryzysu. PIK oferuje poradnictwo specjalistyczne: prawne, psychologiczne, pedagogiczne, socjalne i rodzinne.</w:t>
      </w:r>
    </w:p>
    <w:p w:rsidR="00CE1816" w:rsidRPr="00CE1816" w:rsidRDefault="00CE1816" w:rsidP="00CE1816">
      <w:pPr>
        <w:ind w:firstLine="708"/>
        <w:jc w:val="both"/>
      </w:pPr>
    </w:p>
    <w:p w:rsidR="00CE1816" w:rsidRPr="00CE1816" w:rsidRDefault="00C0422B" w:rsidP="00CE1816">
      <w:pPr>
        <w:ind w:left="708" w:hanging="708"/>
        <w:jc w:val="both"/>
        <w:rPr>
          <w:bCs/>
        </w:rPr>
      </w:pPr>
      <w:r>
        <w:rPr>
          <w:bCs/>
        </w:rPr>
        <w:lastRenderedPageBreak/>
        <w:t>Tab.</w:t>
      </w:r>
      <w:r w:rsidR="00CE1816" w:rsidRPr="00CE1816">
        <w:rPr>
          <w:bCs/>
        </w:rPr>
        <w:t xml:space="preserve"> 7. Zestawienie planu, oraz środków wykorzystanych przez PCPR w rozdziale 85220 Punkt Interwencji Kryzysowej </w:t>
      </w:r>
    </w:p>
    <w:p w:rsidR="00CE1816" w:rsidRPr="00CE1816" w:rsidRDefault="00CE1816" w:rsidP="00CE1816">
      <w:pPr>
        <w:ind w:left="708" w:hanging="708"/>
        <w:jc w:val="both"/>
        <w:rPr>
          <w:bCs/>
        </w:rPr>
      </w:pPr>
    </w:p>
    <w:tbl>
      <w:tblPr>
        <w:tblW w:w="9305" w:type="dxa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2"/>
        <w:gridCol w:w="5103"/>
      </w:tblGrid>
      <w:tr w:rsidR="00CE1816" w:rsidRPr="00CE1816" w:rsidTr="00F60860">
        <w:trPr>
          <w:cantSplit/>
        </w:trPr>
        <w:tc>
          <w:tcPr>
            <w:tcW w:w="4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</w:rPr>
            </w:pPr>
            <w:r w:rsidRPr="00CE1816">
              <w:rPr>
                <w:b/>
              </w:rPr>
              <w:t>PLAN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</w:rPr>
            </w:pPr>
            <w:r w:rsidRPr="00CE1816">
              <w:rPr>
                <w:b/>
              </w:rPr>
              <w:t>ŚRODKI WYKORZYSTANE</w:t>
            </w:r>
          </w:p>
        </w:tc>
      </w:tr>
      <w:tr w:rsidR="00CE1816" w:rsidRPr="00CE1816" w:rsidTr="00F60860">
        <w:trPr>
          <w:cantSplit/>
        </w:trPr>
        <w:tc>
          <w:tcPr>
            <w:tcW w:w="4202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Cs/>
              </w:rPr>
            </w:pPr>
            <w:r w:rsidRPr="00CE1816">
              <w:rPr>
                <w:bCs/>
              </w:rPr>
              <w:t>43.667 zł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Cs/>
              </w:rPr>
            </w:pPr>
            <w:r w:rsidRPr="00CE1816">
              <w:rPr>
                <w:bCs/>
              </w:rPr>
              <w:t>43.071,56 zł</w:t>
            </w:r>
          </w:p>
        </w:tc>
      </w:tr>
    </w:tbl>
    <w:p w:rsidR="00CE1816" w:rsidRPr="00CE1816" w:rsidRDefault="00CE1816" w:rsidP="00CE1816">
      <w:pPr>
        <w:jc w:val="both"/>
      </w:pPr>
    </w:p>
    <w:p w:rsidR="00CE1816" w:rsidRPr="00CE1816" w:rsidRDefault="00CE1816" w:rsidP="00CE1816">
      <w:pPr>
        <w:jc w:val="both"/>
      </w:pPr>
      <w:r w:rsidRPr="00CE1816">
        <w:t>Pochodne od wynagrodzeń –</w:t>
      </w:r>
      <w:r w:rsidRPr="00CE1816">
        <w:tab/>
        <w:t xml:space="preserve">          </w:t>
      </w:r>
      <w:r w:rsidR="00F80603">
        <w:t xml:space="preserve">           </w:t>
      </w:r>
      <w:r w:rsidRPr="00CE1816">
        <w:t xml:space="preserve"> 2.302,22 zł</w:t>
      </w:r>
    </w:p>
    <w:p w:rsidR="00CE1816" w:rsidRPr="00CE1816" w:rsidRDefault="00CE1816" w:rsidP="00CE1816">
      <w:pPr>
        <w:jc w:val="both"/>
      </w:pPr>
      <w:r w:rsidRPr="00CE1816">
        <w:t xml:space="preserve">Wynagrodzenia bezosobowe - </w:t>
      </w:r>
      <w:r w:rsidRPr="00CE1816">
        <w:tab/>
        <w:t xml:space="preserve">         24.791,43 zł</w:t>
      </w:r>
    </w:p>
    <w:p w:rsidR="00CE1816" w:rsidRPr="00CE1816" w:rsidRDefault="00950268" w:rsidP="00CE1816">
      <w:pPr>
        <w:jc w:val="both"/>
        <w:rPr>
          <w:b/>
        </w:rPr>
      </w:pPr>
      <w:r w:rsidRPr="00950268">
        <w:pict>
          <v:line id="_x0000_s1031" style="position:absolute;left:0;text-align:left;z-index:251667456" from="-9pt,9.2pt" to="351pt,9.2pt" strokeweight=".26mm"/>
        </w:pict>
      </w:r>
    </w:p>
    <w:p w:rsidR="00CE1816" w:rsidRPr="00CE1816" w:rsidRDefault="00CE1816" w:rsidP="00CE1816">
      <w:pPr>
        <w:jc w:val="both"/>
        <w:rPr>
          <w:b/>
        </w:rPr>
      </w:pPr>
      <w:r w:rsidRPr="00CE1816">
        <w:rPr>
          <w:b/>
        </w:rPr>
        <w:t>Razem wynagrodzenia –</w:t>
      </w:r>
      <w:r w:rsidRPr="00CE1816">
        <w:rPr>
          <w:b/>
        </w:rPr>
        <w:tab/>
      </w:r>
      <w:r w:rsidRPr="00CE1816">
        <w:rPr>
          <w:b/>
        </w:rPr>
        <w:tab/>
        <w:t xml:space="preserve">         27.093,65 zł</w:t>
      </w:r>
    </w:p>
    <w:p w:rsidR="00CE1816" w:rsidRPr="00CE1816" w:rsidRDefault="00CE1816" w:rsidP="00CE1816">
      <w:pPr>
        <w:jc w:val="both"/>
      </w:pPr>
    </w:p>
    <w:p w:rsidR="00CE1816" w:rsidRPr="00CE1816" w:rsidRDefault="00CE1816" w:rsidP="00CE1816">
      <w:pPr>
        <w:jc w:val="both"/>
      </w:pPr>
      <w:r w:rsidRPr="00CE1816">
        <w:t xml:space="preserve">Wydatki bieżące – </w:t>
      </w:r>
      <w:r w:rsidRPr="00CE1816">
        <w:rPr>
          <w:b/>
        </w:rPr>
        <w:t>15.977,91 zł</w:t>
      </w:r>
      <w:r w:rsidRPr="00CE1816">
        <w:t xml:space="preserve"> </w:t>
      </w:r>
    </w:p>
    <w:p w:rsidR="00BA4CC1" w:rsidRPr="00CE1816" w:rsidRDefault="00BA4CC1" w:rsidP="00CE1816">
      <w:pPr>
        <w:jc w:val="both"/>
      </w:pPr>
    </w:p>
    <w:p w:rsidR="00CE1816" w:rsidRPr="00CE1816" w:rsidRDefault="00CE1816" w:rsidP="00CE1816">
      <w:pPr>
        <w:jc w:val="both"/>
      </w:pPr>
      <w:r w:rsidRPr="00CE1816">
        <w:t>W ramach wydatków bieżących rzeczowych P</w:t>
      </w:r>
      <w:r w:rsidR="00C0422B">
        <w:t>CPR</w:t>
      </w:r>
      <w:r w:rsidRPr="00CE1816">
        <w:t xml:space="preserve"> w ramach działania PIK wydało: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1980"/>
        </w:tabs>
        <w:suppressAutoHyphens/>
      </w:pPr>
      <w:r w:rsidRPr="00CE1816">
        <w:t>5.846,19 zł zakup wyposażenia i materiałów biurowych</w:t>
      </w:r>
      <w:r w:rsidR="00F80603">
        <w:t>,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1980"/>
        </w:tabs>
        <w:suppressAutoHyphens/>
      </w:pPr>
      <w:r w:rsidRPr="00CE1816">
        <w:t>8.539,50 zł dyżury w PIK terapeuty prowadzącego działalność gospodarczą oraz abonament za korzystanie z oprogramowania LEX,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1980"/>
        </w:tabs>
        <w:suppressAutoHyphens/>
      </w:pPr>
      <w:r w:rsidRPr="00CE1816">
        <w:t>1.592,22 zł na usługi telekomunikacyjne,</w:t>
      </w:r>
    </w:p>
    <w:p w:rsidR="00CE1816" w:rsidRPr="00CE1816" w:rsidRDefault="00CE1816" w:rsidP="00CE1816">
      <w:pPr>
        <w:tabs>
          <w:tab w:val="left" w:pos="1260"/>
        </w:tabs>
        <w:jc w:val="both"/>
      </w:pPr>
    </w:p>
    <w:p w:rsidR="00CE1816" w:rsidRPr="00CE1816" w:rsidRDefault="00CE1816" w:rsidP="00CE1816">
      <w:pPr>
        <w:pStyle w:val="Nagwek1"/>
        <w:numPr>
          <w:ilvl w:val="0"/>
          <w:numId w:val="0"/>
        </w:numPr>
        <w:jc w:val="both"/>
        <w:rPr>
          <w:i w:val="0"/>
          <w:sz w:val="24"/>
          <w:szCs w:val="24"/>
        </w:rPr>
      </w:pPr>
      <w:r w:rsidRPr="00CE1816">
        <w:rPr>
          <w:b/>
          <w:i w:val="0"/>
          <w:sz w:val="24"/>
          <w:szCs w:val="24"/>
        </w:rPr>
        <w:t xml:space="preserve">  Rozdział 85324 – Państwowy Fundusz Rehabilitacji Osób Niepełnosprawnych </w:t>
      </w:r>
      <w:r w:rsidRPr="00CE1816">
        <w:rPr>
          <w:i w:val="0"/>
          <w:sz w:val="24"/>
          <w:szCs w:val="24"/>
        </w:rPr>
        <w:t>( obsługa realizowanych zadań- środki w ramach algorytmu i programu „Aktywny samorząd”)</w:t>
      </w:r>
    </w:p>
    <w:p w:rsidR="00CE1816" w:rsidRPr="00CE1816" w:rsidRDefault="00CE1816" w:rsidP="00CE1816">
      <w:pPr>
        <w:jc w:val="both"/>
      </w:pPr>
    </w:p>
    <w:p w:rsidR="00CE1816" w:rsidRPr="00CE1816" w:rsidRDefault="00C0422B" w:rsidP="00CE1816">
      <w:pPr>
        <w:ind w:left="708" w:hanging="708"/>
        <w:jc w:val="both"/>
        <w:rPr>
          <w:bCs/>
        </w:rPr>
      </w:pPr>
      <w:r>
        <w:rPr>
          <w:bCs/>
        </w:rPr>
        <w:t>Tab.</w:t>
      </w:r>
      <w:r w:rsidR="00CE1816" w:rsidRPr="00CE1816">
        <w:rPr>
          <w:bCs/>
        </w:rPr>
        <w:t xml:space="preserve"> 8. Zestawienie planu, oraz środków wykorzystanych przez PCPR w rozdziale 85324- Państwowy Fundusz Rehabilitacji Osób Niepełnosprawnych </w:t>
      </w:r>
    </w:p>
    <w:p w:rsidR="00CE1816" w:rsidRPr="00CE1816" w:rsidRDefault="00CE1816" w:rsidP="00CE1816">
      <w:pPr>
        <w:ind w:left="708" w:hanging="708"/>
        <w:jc w:val="both"/>
        <w:rPr>
          <w:bCs/>
        </w:rPr>
      </w:pPr>
    </w:p>
    <w:tbl>
      <w:tblPr>
        <w:tblW w:w="9305" w:type="dxa"/>
        <w:tblInd w:w="-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2"/>
        <w:gridCol w:w="5103"/>
      </w:tblGrid>
      <w:tr w:rsidR="00CE1816" w:rsidRPr="00CE1816" w:rsidTr="00F60860">
        <w:trPr>
          <w:cantSplit/>
        </w:trPr>
        <w:tc>
          <w:tcPr>
            <w:tcW w:w="4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</w:rPr>
            </w:pPr>
            <w:r w:rsidRPr="00CE1816">
              <w:rPr>
                <w:b/>
              </w:rPr>
              <w:t>PLAN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/>
              </w:rPr>
            </w:pPr>
            <w:r w:rsidRPr="00CE1816">
              <w:rPr>
                <w:b/>
              </w:rPr>
              <w:t>ŚRODKI WYKORZYSTANE</w:t>
            </w:r>
          </w:p>
        </w:tc>
      </w:tr>
      <w:tr w:rsidR="00CE1816" w:rsidRPr="00CE1816" w:rsidTr="00F60860">
        <w:trPr>
          <w:cantSplit/>
        </w:trPr>
        <w:tc>
          <w:tcPr>
            <w:tcW w:w="4202" w:type="dxa"/>
            <w:tcBorders>
              <w:left w:val="single" w:sz="1" w:space="0" w:color="000000"/>
              <w:bottom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Cs/>
              </w:rPr>
            </w:pPr>
            <w:r w:rsidRPr="00CE1816">
              <w:rPr>
                <w:bCs/>
              </w:rPr>
              <w:t>31.681 zł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816" w:rsidRPr="00CE1816" w:rsidRDefault="00CE1816" w:rsidP="00F60860">
            <w:pPr>
              <w:snapToGrid w:val="0"/>
              <w:jc w:val="center"/>
              <w:rPr>
                <w:bCs/>
              </w:rPr>
            </w:pPr>
            <w:r w:rsidRPr="00CE1816">
              <w:rPr>
                <w:bCs/>
              </w:rPr>
              <w:t>31.681 zł</w:t>
            </w:r>
          </w:p>
        </w:tc>
      </w:tr>
    </w:tbl>
    <w:p w:rsidR="00CE1816" w:rsidRPr="00CE1816" w:rsidRDefault="00CE1816" w:rsidP="00CE1816">
      <w:pPr>
        <w:jc w:val="both"/>
      </w:pPr>
    </w:p>
    <w:p w:rsidR="00CE1816" w:rsidRPr="00CE1816" w:rsidRDefault="00CE1816" w:rsidP="00CE1816">
      <w:pPr>
        <w:jc w:val="both"/>
      </w:pPr>
      <w:r w:rsidRPr="00CE1816">
        <w:t>Wynagrodzenia osobowe -</w:t>
      </w:r>
      <w:r w:rsidRPr="00CE1816">
        <w:tab/>
      </w:r>
      <w:r w:rsidRPr="00CE1816">
        <w:tab/>
        <w:t xml:space="preserve">        20.000,00 zł</w:t>
      </w:r>
    </w:p>
    <w:p w:rsidR="00CE1816" w:rsidRPr="00CE1816" w:rsidRDefault="00CE1816" w:rsidP="00CE1816">
      <w:pPr>
        <w:jc w:val="both"/>
      </w:pPr>
      <w:r w:rsidRPr="00CE1816">
        <w:t>Pochodne od wynagrodzeń -</w:t>
      </w:r>
      <w:r w:rsidRPr="00CE1816">
        <w:tab/>
      </w:r>
      <w:r w:rsidRPr="00CE1816">
        <w:tab/>
        <w:t xml:space="preserve">          4.128,00 zł</w:t>
      </w:r>
    </w:p>
    <w:p w:rsidR="00CE1816" w:rsidRPr="00CE1816" w:rsidRDefault="00950268" w:rsidP="00CE1816">
      <w:pPr>
        <w:jc w:val="both"/>
        <w:rPr>
          <w:b/>
        </w:rPr>
      </w:pPr>
      <w:r w:rsidRPr="00950268">
        <w:pict>
          <v:line id="_x0000_s1032" style="position:absolute;left:0;text-align:left;z-index:251668480" from="-9pt,9.2pt" to="351pt,9.2pt" strokeweight=".26mm"/>
        </w:pict>
      </w:r>
    </w:p>
    <w:p w:rsidR="00CE1816" w:rsidRPr="00CE1816" w:rsidRDefault="00CE1816" w:rsidP="00CE1816">
      <w:pPr>
        <w:jc w:val="both"/>
        <w:rPr>
          <w:b/>
        </w:rPr>
      </w:pPr>
      <w:r w:rsidRPr="00CE1816">
        <w:rPr>
          <w:b/>
        </w:rPr>
        <w:t>Razem wynagrodzenia –</w:t>
      </w:r>
      <w:r w:rsidRPr="00CE1816">
        <w:rPr>
          <w:b/>
        </w:rPr>
        <w:tab/>
      </w:r>
      <w:r w:rsidRPr="00CE1816">
        <w:rPr>
          <w:b/>
        </w:rPr>
        <w:tab/>
        <w:t xml:space="preserve">                   24.128,00 zł</w:t>
      </w:r>
    </w:p>
    <w:p w:rsidR="00CE1816" w:rsidRPr="00CE1816" w:rsidRDefault="00CE1816" w:rsidP="00CE1816">
      <w:pPr>
        <w:jc w:val="both"/>
      </w:pPr>
    </w:p>
    <w:p w:rsidR="00CE1816" w:rsidRPr="00CE1816" w:rsidRDefault="00CE1816" w:rsidP="00CE1816">
      <w:pPr>
        <w:jc w:val="both"/>
      </w:pPr>
      <w:r w:rsidRPr="00CE1816">
        <w:t xml:space="preserve">Wydatki bieżące – </w:t>
      </w:r>
      <w:r w:rsidRPr="00CE1816">
        <w:rPr>
          <w:b/>
        </w:rPr>
        <w:t>7.553 zł</w:t>
      </w:r>
      <w:r w:rsidRPr="00CE1816">
        <w:t xml:space="preserve"> </w:t>
      </w:r>
    </w:p>
    <w:p w:rsidR="00CE1816" w:rsidRPr="00CE1816" w:rsidRDefault="00CE1816" w:rsidP="00CE1816">
      <w:pPr>
        <w:jc w:val="both"/>
      </w:pPr>
    </w:p>
    <w:p w:rsidR="00CE1816" w:rsidRPr="00CE1816" w:rsidRDefault="00CE1816" w:rsidP="00CE1816">
      <w:pPr>
        <w:jc w:val="both"/>
      </w:pPr>
      <w:r w:rsidRPr="00CE1816">
        <w:t>W ramach wydatków bieżących rzeczowych Powiatowe Centrum Pomocy Rodzinie w ramach obsługi ze środków PFRON wydało: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1980"/>
        </w:tabs>
        <w:suppressAutoHyphens/>
        <w:jc w:val="both"/>
      </w:pPr>
      <w:r w:rsidRPr="00CE1816">
        <w:t>2.694,00 zł zakup wyposażenia i materiałów biurowych</w:t>
      </w:r>
    </w:p>
    <w:p w:rsidR="00CE1816" w:rsidRPr="00CE1816" w:rsidRDefault="00CE1816" w:rsidP="00CE1816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/>
        </w:rPr>
      </w:pPr>
      <w:r w:rsidRPr="00CE1816">
        <w:t>4.859,00 zł. niezbędne wydatki umożliwiające prawidłowe wykonywanie zadań zleconych z PFRON(w tym umowa zlecenie na nadzór techniczno-budowlany przy realizacji zadania likwidacji barier architektonicznych ,umowa zlecenie z ekspertem –lekarzem niezbędna do zrealizowania zadań z pilotażowego programu „Aktywny samorząd”</w:t>
      </w:r>
      <w:r w:rsidRPr="00CE1816">
        <w:rPr>
          <w:b/>
        </w:rPr>
        <w:t xml:space="preserve">, </w:t>
      </w:r>
      <w:r w:rsidRPr="00CE1816">
        <w:t>zakup asysty i wsparcia dla programu komputerowego Tylda obsługującego zadania z zakresu PFRON).</w:t>
      </w:r>
    </w:p>
    <w:p w:rsidR="00CE1816" w:rsidRPr="00CE1816" w:rsidRDefault="00CE1816" w:rsidP="00CE1816">
      <w:pPr>
        <w:tabs>
          <w:tab w:val="left" w:pos="1260"/>
        </w:tabs>
        <w:jc w:val="both"/>
        <w:rPr>
          <w:b/>
        </w:rPr>
      </w:pPr>
    </w:p>
    <w:p w:rsidR="00CE1816" w:rsidRDefault="00CE1816" w:rsidP="00CE1816">
      <w:pPr>
        <w:tabs>
          <w:tab w:val="left" w:pos="1260"/>
        </w:tabs>
        <w:ind w:left="540"/>
        <w:jc w:val="both"/>
      </w:pPr>
    </w:p>
    <w:p w:rsidR="004F2E13" w:rsidRDefault="004F2E13" w:rsidP="00CE1816">
      <w:pPr>
        <w:tabs>
          <w:tab w:val="left" w:pos="1260"/>
        </w:tabs>
        <w:ind w:left="540"/>
        <w:jc w:val="both"/>
      </w:pPr>
    </w:p>
    <w:p w:rsidR="004F2E13" w:rsidRDefault="004F2E13" w:rsidP="00CE1816">
      <w:pPr>
        <w:tabs>
          <w:tab w:val="left" w:pos="1260"/>
        </w:tabs>
        <w:ind w:left="540"/>
        <w:jc w:val="both"/>
      </w:pPr>
    </w:p>
    <w:p w:rsidR="004F2E13" w:rsidRPr="00CE1816" w:rsidRDefault="004F2E13" w:rsidP="00CE1816">
      <w:pPr>
        <w:tabs>
          <w:tab w:val="left" w:pos="1260"/>
        </w:tabs>
        <w:ind w:left="540"/>
        <w:jc w:val="both"/>
      </w:pPr>
    </w:p>
    <w:p w:rsidR="00CE1816" w:rsidRPr="00CE1816" w:rsidRDefault="00CE1816" w:rsidP="00CE1816">
      <w:pPr>
        <w:jc w:val="both"/>
        <w:rPr>
          <w:b/>
          <w:bCs/>
        </w:rPr>
      </w:pPr>
      <w:r w:rsidRPr="00CE1816">
        <w:rPr>
          <w:b/>
          <w:bCs/>
        </w:rPr>
        <w:lastRenderedPageBreak/>
        <w:t xml:space="preserve"> PFRON – realizacja zadań z zakresu rehabilitacji społecznej i zawodowej</w:t>
      </w:r>
    </w:p>
    <w:p w:rsidR="00CE1816" w:rsidRPr="00CE1816" w:rsidRDefault="00CE1816" w:rsidP="00CE1816">
      <w:pPr>
        <w:jc w:val="both"/>
        <w:rPr>
          <w:b/>
        </w:rPr>
      </w:pPr>
    </w:p>
    <w:p w:rsidR="00CE1816" w:rsidRPr="00CE1816" w:rsidRDefault="00CE1816" w:rsidP="00CE1816">
      <w:pPr>
        <w:numPr>
          <w:ilvl w:val="0"/>
          <w:numId w:val="2"/>
        </w:numPr>
        <w:tabs>
          <w:tab w:val="left" w:pos="1440"/>
        </w:tabs>
        <w:suppressAutoHyphens/>
        <w:jc w:val="both"/>
      </w:pPr>
      <w:r w:rsidRPr="00CE1816">
        <w:rPr>
          <w:b/>
          <w:bCs/>
        </w:rPr>
        <w:t>Na realizację zadań powiat</w:t>
      </w:r>
      <w:r w:rsidRPr="00CE1816">
        <w:t xml:space="preserve"> otrzymał  </w:t>
      </w:r>
      <w:r w:rsidRPr="00C2758E">
        <w:rPr>
          <w:b/>
        </w:rPr>
        <w:t>1.007.191 zł</w:t>
      </w:r>
      <w:r w:rsidRPr="00CE1816">
        <w:t xml:space="preserve"> (bez obsługi),</w:t>
      </w:r>
    </w:p>
    <w:p w:rsidR="00CE1816" w:rsidRPr="00CE1816" w:rsidRDefault="00CE1816" w:rsidP="00CE1816">
      <w:pPr>
        <w:tabs>
          <w:tab w:val="left" w:pos="720"/>
        </w:tabs>
        <w:ind w:firstLine="360"/>
        <w:jc w:val="both"/>
      </w:pPr>
      <w:r w:rsidRPr="00CE1816">
        <w:t>środki wykorzystane  1.007.189,11 zł</w:t>
      </w:r>
    </w:p>
    <w:p w:rsidR="00CE1816" w:rsidRPr="00CE1816" w:rsidRDefault="00CE1816" w:rsidP="00CE1816">
      <w:pPr>
        <w:ind w:firstLine="360"/>
        <w:jc w:val="both"/>
      </w:pPr>
      <w:r w:rsidRPr="00CE1816">
        <w:t>z czego:</w:t>
      </w:r>
    </w:p>
    <w:p w:rsidR="00CE1816" w:rsidRPr="00CE1816" w:rsidRDefault="00CE1816" w:rsidP="00CE1816">
      <w:pPr>
        <w:numPr>
          <w:ilvl w:val="0"/>
          <w:numId w:val="3"/>
        </w:numPr>
        <w:tabs>
          <w:tab w:val="left" w:pos="1788"/>
        </w:tabs>
        <w:suppressAutoHyphens/>
        <w:ind w:left="1068"/>
        <w:jc w:val="both"/>
        <w:rPr>
          <w:bCs/>
        </w:rPr>
      </w:pPr>
      <w:r w:rsidRPr="00CE1816">
        <w:rPr>
          <w:bCs/>
        </w:rPr>
        <w:t>zobowiązania dotyczące dofinansowania kosztów działania warsztatu ter</w:t>
      </w:r>
      <w:r w:rsidR="00F80603">
        <w:rPr>
          <w:bCs/>
        </w:rPr>
        <w:t>apii zajęciowej – 739.800,00 zł</w:t>
      </w:r>
      <w:r w:rsidRPr="00CE1816">
        <w:rPr>
          <w:bCs/>
        </w:rPr>
        <w:t>,</w:t>
      </w:r>
    </w:p>
    <w:p w:rsidR="00CE1816" w:rsidRPr="00CE1816" w:rsidRDefault="00CE1816" w:rsidP="00CE1816">
      <w:pPr>
        <w:numPr>
          <w:ilvl w:val="0"/>
          <w:numId w:val="3"/>
        </w:numPr>
        <w:tabs>
          <w:tab w:val="left" w:pos="1788"/>
        </w:tabs>
        <w:suppressAutoHyphens/>
        <w:ind w:left="1068"/>
        <w:jc w:val="both"/>
        <w:rPr>
          <w:bCs/>
        </w:rPr>
      </w:pPr>
      <w:r w:rsidRPr="00CE1816">
        <w:rPr>
          <w:bCs/>
        </w:rPr>
        <w:t>dofinansowanie kosztów działalności warsztatu terapii zajęciowej –</w:t>
      </w:r>
      <w:r w:rsidR="00F80603">
        <w:rPr>
          <w:bCs/>
        </w:rPr>
        <w:t xml:space="preserve"> 7.187,00 zł,</w:t>
      </w:r>
    </w:p>
    <w:p w:rsidR="00CE1816" w:rsidRPr="00CE1816" w:rsidRDefault="00CE1816" w:rsidP="00CE1816">
      <w:pPr>
        <w:numPr>
          <w:ilvl w:val="0"/>
          <w:numId w:val="3"/>
        </w:numPr>
        <w:tabs>
          <w:tab w:val="left" w:pos="1788"/>
        </w:tabs>
        <w:suppressAutoHyphens/>
        <w:ind w:left="1068"/>
        <w:jc w:val="both"/>
        <w:rPr>
          <w:bCs/>
        </w:rPr>
      </w:pPr>
      <w:r w:rsidRPr="00CE1816">
        <w:rPr>
          <w:bCs/>
        </w:rPr>
        <w:t>dofinansowanie uczestnictwa osób niepełnosprawnych i ich opiekunów w turnusach re</w:t>
      </w:r>
      <w:r w:rsidR="00F80603">
        <w:rPr>
          <w:bCs/>
        </w:rPr>
        <w:t>habilitacyjnych – 80.570,00 zł,</w:t>
      </w:r>
    </w:p>
    <w:p w:rsidR="00CE1816" w:rsidRPr="00CE1816" w:rsidRDefault="00CE1816" w:rsidP="00CE1816">
      <w:pPr>
        <w:numPr>
          <w:ilvl w:val="0"/>
          <w:numId w:val="3"/>
        </w:numPr>
        <w:tabs>
          <w:tab w:val="left" w:pos="1788"/>
        </w:tabs>
        <w:suppressAutoHyphens/>
        <w:ind w:left="1068"/>
        <w:jc w:val="both"/>
        <w:rPr>
          <w:bCs/>
        </w:rPr>
      </w:pPr>
      <w:r w:rsidRPr="00CE1816">
        <w:rPr>
          <w:bCs/>
        </w:rPr>
        <w:t xml:space="preserve">dofinansowanie sportu, kultury, rekreacji i turystyki osób </w:t>
      </w:r>
      <w:r w:rsidR="00F80603">
        <w:rPr>
          <w:bCs/>
        </w:rPr>
        <w:t>niepełnosprawnych – 7.632,26 zł,</w:t>
      </w:r>
    </w:p>
    <w:p w:rsidR="00CE1816" w:rsidRPr="00CE1816" w:rsidRDefault="00CE1816" w:rsidP="00CE1816">
      <w:pPr>
        <w:numPr>
          <w:ilvl w:val="0"/>
          <w:numId w:val="3"/>
        </w:numPr>
        <w:tabs>
          <w:tab w:val="left" w:pos="1788"/>
        </w:tabs>
        <w:suppressAutoHyphens/>
        <w:ind w:left="1068"/>
        <w:jc w:val="both"/>
        <w:rPr>
          <w:bCs/>
        </w:rPr>
      </w:pPr>
      <w:r w:rsidRPr="00CE1816">
        <w:rPr>
          <w:bCs/>
        </w:rPr>
        <w:t>dofinansowanie zaopatrzenia w sprzęt rehabilitacyjny , przedmioty ortopedyczne i śr</w:t>
      </w:r>
      <w:r w:rsidR="00F80603">
        <w:rPr>
          <w:bCs/>
        </w:rPr>
        <w:t>odki pomocnicze – 113.651,74 zł,</w:t>
      </w:r>
    </w:p>
    <w:p w:rsidR="00CE1816" w:rsidRPr="00CE1816" w:rsidRDefault="00CE1816" w:rsidP="00CE1816">
      <w:pPr>
        <w:numPr>
          <w:ilvl w:val="0"/>
          <w:numId w:val="3"/>
        </w:numPr>
        <w:tabs>
          <w:tab w:val="left" w:pos="1788"/>
        </w:tabs>
        <w:suppressAutoHyphens/>
        <w:ind w:left="1068"/>
        <w:jc w:val="both"/>
        <w:rPr>
          <w:bCs/>
        </w:rPr>
      </w:pPr>
      <w:r w:rsidRPr="00CE1816">
        <w:rPr>
          <w:bCs/>
        </w:rPr>
        <w:t>dofinansowanie likwidacji barier architektonicznych, w komunikowaniu się i technicznych w związku z indywidualnymi potrzebami osób ni</w:t>
      </w:r>
      <w:r w:rsidR="00F80603">
        <w:rPr>
          <w:bCs/>
        </w:rPr>
        <w:t>epełnosprawnych – 47.000,00 zł,</w:t>
      </w:r>
    </w:p>
    <w:p w:rsidR="00CE1816" w:rsidRPr="00CE1816" w:rsidRDefault="00CE1816" w:rsidP="00CE1816">
      <w:pPr>
        <w:numPr>
          <w:ilvl w:val="0"/>
          <w:numId w:val="3"/>
        </w:numPr>
        <w:tabs>
          <w:tab w:val="left" w:pos="1788"/>
        </w:tabs>
        <w:suppressAutoHyphens/>
        <w:ind w:left="1068"/>
        <w:jc w:val="both"/>
        <w:rPr>
          <w:bCs/>
        </w:rPr>
      </w:pPr>
      <w:r w:rsidRPr="00CE1816">
        <w:rPr>
          <w:bCs/>
        </w:rPr>
        <w:t>wydatki na instrumenty i usługi rynku pracy dla osób niepełnosprawnych – 11.348,11 zł.</w:t>
      </w:r>
    </w:p>
    <w:p w:rsidR="00CE1816" w:rsidRPr="00CE1816" w:rsidRDefault="00CE1816" w:rsidP="00CE1816">
      <w:pPr>
        <w:tabs>
          <w:tab w:val="left" w:pos="1788"/>
        </w:tabs>
        <w:jc w:val="both"/>
        <w:rPr>
          <w:bCs/>
        </w:rPr>
      </w:pPr>
    </w:p>
    <w:p w:rsidR="00CE1816" w:rsidRPr="00CE1816" w:rsidRDefault="00CE1816" w:rsidP="00CE1816">
      <w:pPr>
        <w:tabs>
          <w:tab w:val="left" w:pos="1788"/>
        </w:tabs>
        <w:jc w:val="both"/>
      </w:pPr>
      <w:r w:rsidRPr="00CE1816">
        <w:t xml:space="preserve">Na obsługę realizowanych zadań z PFRON otrzymano </w:t>
      </w:r>
      <w:r w:rsidRPr="00CE1816">
        <w:rPr>
          <w:b/>
          <w:bCs/>
        </w:rPr>
        <w:t xml:space="preserve">25.180,00 </w:t>
      </w:r>
      <w:r w:rsidRPr="00CE1816">
        <w:rPr>
          <w:b/>
        </w:rPr>
        <w:t>zł</w:t>
      </w:r>
      <w:r w:rsidRPr="00CE1816">
        <w:t xml:space="preserve"> (2.5% ze środków PFRON przeznaczonych na rehabilitację zawodową i społeczną)</w:t>
      </w:r>
    </w:p>
    <w:p w:rsidR="00CE1816" w:rsidRPr="00CE1816" w:rsidRDefault="00CE1816" w:rsidP="00CE1816">
      <w:pPr>
        <w:tabs>
          <w:tab w:val="left" w:pos="1788"/>
        </w:tabs>
        <w:jc w:val="both"/>
        <w:rPr>
          <w:bCs/>
        </w:rPr>
      </w:pPr>
    </w:p>
    <w:p w:rsidR="00CE1816" w:rsidRPr="00CE1816" w:rsidRDefault="00F80603" w:rsidP="00CE1816">
      <w:pPr>
        <w:rPr>
          <w:b/>
        </w:rPr>
      </w:pPr>
      <w:r>
        <w:rPr>
          <w:b/>
        </w:rPr>
        <w:t xml:space="preserve"> PFRON- Pilotażowy program   „</w:t>
      </w:r>
      <w:r w:rsidR="00CE1816" w:rsidRPr="00CE1816">
        <w:rPr>
          <w:b/>
        </w:rPr>
        <w:t>Aktywny samorząd”</w:t>
      </w:r>
    </w:p>
    <w:p w:rsidR="00CE1816" w:rsidRPr="00CE1816" w:rsidRDefault="00CE1816" w:rsidP="00CE1816">
      <w:pPr>
        <w:ind w:firstLine="708"/>
        <w:jc w:val="both"/>
        <w:rPr>
          <w:b/>
        </w:rPr>
      </w:pPr>
      <w:r w:rsidRPr="00CE1816">
        <w:rPr>
          <w:b/>
        </w:rPr>
        <w:t xml:space="preserve">          </w:t>
      </w:r>
      <w:r w:rsidRPr="00CE1816">
        <w:rPr>
          <w:iCs/>
        </w:rPr>
        <w:t xml:space="preserve">W 2013 roku powiat wieruszowski jak w roku poprzednim przystąpił do realizacji pilotażowego programu „Aktywny samorząd” finansowanego ze środków PFRON.  </w:t>
      </w:r>
    </w:p>
    <w:p w:rsidR="00CE1816" w:rsidRPr="00CE1816" w:rsidRDefault="00CE1816" w:rsidP="00CE1816">
      <w:pPr>
        <w:numPr>
          <w:ilvl w:val="0"/>
          <w:numId w:val="2"/>
        </w:numPr>
        <w:tabs>
          <w:tab w:val="left" w:pos="1440"/>
        </w:tabs>
        <w:suppressAutoHyphens/>
        <w:jc w:val="both"/>
      </w:pPr>
      <w:r w:rsidRPr="00CE1816">
        <w:rPr>
          <w:b/>
        </w:rPr>
        <w:t xml:space="preserve">           </w:t>
      </w:r>
      <w:r w:rsidRPr="00CE1816">
        <w:rPr>
          <w:b/>
          <w:bCs/>
        </w:rPr>
        <w:t>Na realizację programu powiat</w:t>
      </w:r>
      <w:r w:rsidRPr="00CE1816">
        <w:t xml:space="preserve"> otrzymał  155.460,00 zł (bez obsługi),</w:t>
      </w:r>
    </w:p>
    <w:p w:rsidR="00CE1816" w:rsidRPr="00CE1816" w:rsidRDefault="00CE1816" w:rsidP="00CE1816">
      <w:pPr>
        <w:tabs>
          <w:tab w:val="left" w:pos="720"/>
        </w:tabs>
        <w:ind w:firstLine="360"/>
        <w:jc w:val="both"/>
      </w:pPr>
      <w:r w:rsidRPr="00CE1816">
        <w:t>środki wykorzystane w ramach programu to 83.643,97 zł</w:t>
      </w:r>
    </w:p>
    <w:p w:rsidR="00CE1816" w:rsidRPr="00CE1816" w:rsidRDefault="00CE1816" w:rsidP="00CE1816">
      <w:pPr>
        <w:ind w:firstLine="360"/>
        <w:jc w:val="both"/>
      </w:pPr>
      <w:r w:rsidRPr="00CE1816">
        <w:t>z czego:</w:t>
      </w:r>
    </w:p>
    <w:p w:rsidR="00CE1816" w:rsidRPr="00CE1816" w:rsidRDefault="00CE1816" w:rsidP="00CE1816">
      <w:pPr>
        <w:numPr>
          <w:ilvl w:val="0"/>
          <w:numId w:val="3"/>
        </w:numPr>
        <w:tabs>
          <w:tab w:val="left" w:pos="1788"/>
        </w:tabs>
        <w:suppressAutoHyphens/>
        <w:ind w:left="1068" w:firstLine="360"/>
        <w:jc w:val="both"/>
      </w:pPr>
      <w:r w:rsidRPr="00CE1816">
        <w:t xml:space="preserve">     </w:t>
      </w:r>
      <w:r w:rsidRPr="00CE1816">
        <w:rPr>
          <w:bCs/>
        </w:rPr>
        <w:t>Moduł I  - wydatki bieżące         -   1.155,86 zł</w:t>
      </w:r>
    </w:p>
    <w:p w:rsidR="00CE1816" w:rsidRPr="00CE1816" w:rsidRDefault="00CE1816" w:rsidP="00CE1816">
      <w:pPr>
        <w:tabs>
          <w:tab w:val="left" w:pos="1788"/>
        </w:tabs>
        <w:ind w:left="1428"/>
        <w:jc w:val="both"/>
      </w:pPr>
      <w:r w:rsidRPr="00CE1816">
        <w:rPr>
          <w:bCs/>
        </w:rPr>
        <w:t xml:space="preserve">                         -wydatki inwestycyjne - 46.219,11 zł.</w:t>
      </w:r>
    </w:p>
    <w:p w:rsidR="00CE1816" w:rsidRPr="00CE1816" w:rsidRDefault="00CE1816" w:rsidP="00CE1816">
      <w:pPr>
        <w:numPr>
          <w:ilvl w:val="0"/>
          <w:numId w:val="3"/>
        </w:numPr>
        <w:tabs>
          <w:tab w:val="left" w:pos="1788"/>
        </w:tabs>
        <w:suppressAutoHyphens/>
        <w:ind w:left="1068" w:firstLine="360"/>
        <w:jc w:val="both"/>
      </w:pPr>
      <w:r w:rsidRPr="00CE1816">
        <w:rPr>
          <w:bCs/>
        </w:rPr>
        <w:t xml:space="preserve">     Moduł II -                                   - 36.269,00 zł.</w:t>
      </w:r>
    </w:p>
    <w:p w:rsidR="00CE1816" w:rsidRPr="00CE1816" w:rsidRDefault="00CE1816" w:rsidP="00CE1816">
      <w:pPr>
        <w:tabs>
          <w:tab w:val="left" w:pos="1788"/>
        </w:tabs>
        <w:jc w:val="both"/>
      </w:pPr>
    </w:p>
    <w:p w:rsidR="00CE1816" w:rsidRPr="00B14B55" w:rsidRDefault="00CE1816" w:rsidP="00B14B55">
      <w:pPr>
        <w:tabs>
          <w:tab w:val="left" w:pos="1788"/>
        </w:tabs>
        <w:jc w:val="both"/>
      </w:pPr>
      <w:r w:rsidRPr="00CE1816">
        <w:t>W związku z</w:t>
      </w:r>
      <w:r w:rsidRPr="00CE1816">
        <w:rPr>
          <w:b/>
        </w:rPr>
        <w:t xml:space="preserve"> </w:t>
      </w:r>
      <w:r w:rsidRPr="00CE1816">
        <w:t>realizacją pilotażowego programu „Aktywny samorząd” powiat wieruszowski ponadto otrzymał kwotę w wysokości 10.101,00 zł</w:t>
      </w:r>
      <w:r w:rsidRPr="00CE1816">
        <w:rPr>
          <w:b/>
        </w:rPr>
        <w:t>.</w:t>
      </w:r>
      <w:r w:rsidRPr="00CE1816">
        <w:t xml:space="preserve"> na obsługę, promocję i ewaluację programu. W związku z realizacją programu wykorzystano  na obsługę, promocję i ewaluacj</w:t>
      </w:r>
      <w:r w:rsidR="00B14B55">
        <w:t>ę kwotę w wysokości 5.436,00 zł.</w:t>
      </w:r>
    </w:p>
    <w:p w:rsidR="00CE1816" w:rsidRDefault="00CE1816" w:rsidP="00CE1816">
      <w:pPr>
        <w:tabs>
          <w:tab w:val="left" w:pos="0"/>
        </w:tabs>
      </w:pPr>
    </w:p>
    <w:p w:rsidR="004F2E13" w:rsidRDefault="004F2E13" w:rsidP="00CE1816">
      <w:pPr>
        <w:tabs>
          <w:tab w:val="left" w:pos="0"/>
        </w:tabs>
      </w:pPr>
    </w:p>
    <w:p w:rsidR="004F2E13" w:rsidRDefault="004F2E13" w:rsidP="00CE1816">
      <w:pPr>
        <w:tabs>
          <w:tab w:val="left" w:pos="0"/>
        </w:tabs>
      </w:pPr>
    </w:p>
    <w:p w:rsidR="004F2E13" w:rsidRDefault="004F2E13" w:rsidP="00CE1816">
      <w:pPr>
        <w:tabs>
          <w:tab w:val="left" w:pos="0"/>
        </w:tabs>
      </w:pPr>
    </w:p>
    <w:p w:rsidR="004F2E13" w:rsidRDefault="004F2E13" w:rsidP="00CE1816">
      <w:pPr>
        <w:tabs>
          <w:tab w:val="left" w:pos="0"/>
        </w:tabs>
      </w:pPr>
    </w:p>
    <w:p w:rsidR="004F2E13" w:rsidRDefault="004F2E13" w:rsidP="00CE1816">
      <w:pPr>
        <w:tabs>
          <w:tab w:val="left" w:pos="0"/>
        </w:tabs>
      </w:pPr>
    </w:p>
    <w:p w:rsidR="004F2E13" w:rsidRDefault="004F2E13" w:rsidP="00CE1816">
      <w:pPr>
        <w:tabs>
          <w:tab w:val="left" w:pos="0"/>
        </w:tabs>
      </w:pPr>
    </w:p>
    <w:p w:rsidR="005C3625" w:rsidRDefault="005C3625" w:rsidP="00CE1816">
      <w:pPr>
        <w:tabs>
          <w:tab w:val="left" w:pos="0"/>
        </w:tabs>
      </w:pPr>
    </w:p>
    <w:p w:rsidR="005C3625" w:rsidRDefault="005C3625" w:rsidP="00CE1816">
      <w:pPr>
        <w:tabs>
          <w:tab w:val="left" w:pos="0"/>
        </w:tabs>
      </w:pPr>
    </w:p>
    <w:p w:rsidR="004F2E13" w:rsidRDefault="004F2E13" w:rsidP="00CE1816">
      <w:pPr>
        <w:tabs>
          <w:tab w:val="left" w:pos="0"/>
        </w:tabs>
      </w:pPr>
    </w:p>
    <w:p w:rsidR="004F2E13" w:rsidRDefault="004F2E13" w:rsidP="00CE1816">
      <w:pPr>
        <w:tabs>
          <w:tab w:val="left" w:pos="0"/>
        </w:tabs>
      </w:pPr>
    </w:p>
    <w:p w:rsidR="004F2E13" w:rsidRPr="00CE1816" w:rsidRDefault="004F2E13" w:rsidP="00CE1816">
      <w:pPr>
        <w:tabs>
          <w:tab w:val="left" w:pos="0"/>
        </w:tabs>
      </w:pPr>
    </w:p>
    <w:p w:rsidR="00B14B55" w:rsidRPr="00901DD7" w:rsidRDefault="00B14B55" w:rsidP="00365E6C">
      <w:pPr>
        <w:tabs>
          <w:tab w:val="left" w:pos="360"/>
        </w:tabs>
        <w:jc w:val="center"/>
        <w:rPr>
          <w:b/>
          <w:iCs/>
          <w:sz w:val="28"/>
          <w:szCs w:val="28"/>
          <w:u w:val="single"/>
        </w:rPr>
      </w:pPr>
      <w:r w:rsidRPr="00901DD7">
        <w:rPr>
          <w:b/>
          <w:iCs/>
          <w:sz w:val="28"/>
          <w:szCs w:val="28"/>
          <w:u w:val="single"/>
        </w:rPr>
        <w:lastRenderedPageBreak/>
        <w:t>II.  Piecza zastępcza.</w:t>
      </w:r>
    </w:p>
    <w:p w:rsidR="00B14B55" w:rsidRPr="00B14B55" w:rsidRDefault="00B14B55" w:rsidP="00365E6C">
      <w:pPr>
        <w:tabs>
          <w:tab w:val="left" w:pos="360"/>
        </w:tabs>
        <w:jc w:val="center"/>
        <w:rPr>
          <w:b/>
          <w:iCs/>
          <w:u w:val="single"/>
        </w:rPr>
      </w:pPr>
    </w:p>
    <w:p w:rsidR="00B14B55" w:rsidRDefault="00FB7A95" w:rsidP="00B14B55">
      <w:pPr>
        <w:jc w:val="both"/>
      </w:pPr>
      <w:r>
        <w:t xml:space="preserve">       W roku 2013 w pieczy zastępczej</w:t>
      </w:r>
      <w:r w:rsidR="00230334">
        <w:t xml:space="preserve"> z terenu powiatu wieruszowskiego</w:t>
      </w:r>
      <w:r>
        <w:t xml:space="preserve"> </w:t>
      </w:r>
      <w:r w:rsidR="00B65FC5">
        <w:t>przebywało 55</w:t>
      </w:r>
      <w:r w:rsidR="00B14B55">
        <w:t xml:space="preserve"> </w:t>
      </w:r>
      <w:r w:rsidR="00C2758E">
        <w:t>małoletnich z czego 16-cioro (29</w:t>
      </w:r>
      <w:r w:rsidR="00B14B55">
        <w:t>%) w instytucjonalne</w:t>
      </w:r>
      <w:r w:rsidR="005C3625">
        <w:t>j formie pieczy zastępczej</w:t>
      </w:r>
      <w:r w:rsidR="00230334">
        <w:t xml:space="preserve"> ( 10 poza powiatem) </w:t>
      </w:r>
      <w:r w:rsidR="005C3625">
        <w:t>, a</w:t>
      </w:r>
      <w:r w:rsidR="00C2758E">
        <w:t xml:space="preserve"> 39 tj. 71</w:t>
      </w:r>
      <w:r w:rsidR="00B14B55">
        <w:t>% w rodzinach zastępczych</w:t>
      </w:r>
      <w:r w:rsidR="00C2758E">
        <w:t xml:space="preserve"> </w:t>
      </w:r>
      <w:r w:rsidR="00230334">
        <w:t>( w tym 5</w:t>
      </w:r>
      <w:r w:rsidR="00C2758E">
        <w:t xml:space="preserve"> dzieci</w:t>
      </w:r>
      <w:r w:rsidR="00230334">
        <w:t xml:space="preserve"> poza powiatem)</w:t>
      </w:r>
      <w:r w:rsidR="00B14B55">
        <w:t xml:space="preserve"> , co ilustruje Tab.9.</w:t>
      </w:r>
      <w:r w:rsidR="00230334">
        <w:t xml:space="preserve"> Ponadto  1</w:t>
      </w:r>
      <w:r w:rsidR="00B65FC5">
        <w:t>9</w:t>
      </w:r>
      <w:r w:rsidR="005C3625">
        <w:t xml:space="preserve"> dzieci</w:t>
      </w:r>
      <w:r w:rsidR="00230334">
        <w:t xml:space="preserve"> </w:t>
      </w:r>
      <w:r w:rsidR="005C3625">
        <w:t xml:space="preserve"> z terenu</w:t>
      </w:r>
      <w:r w:rsidR="00230334">
        <w:t xml:space="preserve"> innych powiatów </w:t>
      </w:r>
      <w:r w:rsidR="005C3625">
        <w:t xml:space="preserve"> przebywało w rodzinach zastępczych</w:t>
      </w:r>
      <w:r w:rsidR="00230334">
        <w:t xml:space="preserve"> na terenie naszego powiatu </w:t>
      </w:r>
      <w:r w:rsidR="005C3625">
        <w:t>.</w:t>
      </w:r>
    </w:p>
    <w:p w:rsidR="00B14B55" w:rsidRDefault="00B14B55" w:rsidP="00B14B55">
      <w:pPr>
        <w:tabs>
          <w:tab w:val="left" w:pos="360"/>
        </w:tabs>
        <w:rPr>
          <w:b/>
          <w:iCs/>
          <w:sz w:val="28"/>
          <w:szCs w:val="28"/>
          <w:u w:val="single"/>
        </w:rPr>
      </w:pPr>
    </w:p>
    <w:p w:rsidR="00B14B55" w:rsidRPr="002404EF" w:rsidRDefault="00B14B55" w:rsidP="00B14B55">
      <w:pPr>
        <w:tabs>
          <w:tab w:val="left" w:pos="360"/>
        </w:tabs>
        <w:rPr>
          <w:iCs/>
        </w:rPr>
      </w:pPr>
      <w:r>
        <w:rPr>
          <w:iCs/>
        </w:rPr>
        <w:t>Tab.9</w:t>
      </w:r>
      <w:r w:rsidRPr="002404EF">
        <w:rPr>
          <w:iCs/>
        </w:rPr>
        <w:t>.</w:t>
      </w:r>
    </w:p>
    <w:p w:rsidR="00B14B55" w:rsidRDefault="00B14B55" w:rsidP="00B14B55">
      <w:pPr>
        <w:tabs>
          <w:tab w:val="left" w:pos="360"/>
        </w:tabs>
        <w:rPr>
          <w:b/>
          <w:iCs/>
          <w:u w:val="single"/>
        </w:rPr>
      </w:pPr>
    </w:p>
    <w:p w:rsidR="00B14B55" w:rsidRPr="002D6F50" w:rsidRDefault="00950268" w:rsidP="00B14B55">
      <w:pPr>
        <w:tabs>
          <w:tab w:val="left" w:pos="360"/>
        </w:tabs>
        <w:rPr>
          <w:b/>
          <w:iCs/>
          <w:u w:val="single"/>
        </w:rPr>
      </w:pPr>
      <w:r>
        <w:rPr>
          <w:b/>
          <w:i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9.85pt;margin-top:3.9pt;width:270pt;height:37.95pt;z-index:251670528" filled="f">
            <v:textbox style="mso-next-textbox:#_x0000_s1033">
              <w:txbxContent>
                <w:p w:rsidR="00DD689F" w:rsidRDefault="00DD689F" w:rsidP="00B14B55">
                  <w:r>
                    <w:t>Procentowe zestawienie dzieci w pieczy zastępczej z terenu powiatu wieruszowskiego.</w:t>
                  </w:r>
                </w:p>
              </w:txbxContent>
            </v:textbox>
          </v:shape>
        </w:pict>
      </w:r>
      <w:r w:rsidR="00B14B55">
        <w:rPr>
          <w:b/>
          <w:iCs/>
          <w:noProof/>
          <w:u w:val="single"/>
        </w:rPr>
        <w:drawing>
          <wp:inline distT="0" distB="0" distL="0" distR="0">
            <wp:extent cx="5705475" cy="2847975"/>
            <wp:effectExtent l="19050" t="0" r="9525" b="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7A95" w:rsidRDefault="00FB7A95" w:rsidP="00B14B55">
      <w:pPr>
        <w:tabs>
          <w:tab w:val="left" w:pos="360"/>
        </w:tabs>
        <w:rPr>
          <w:b/>
          <w:iCs/>
          <w:u w:val="single"/>
        </w:rPr>
      </w:pPr>
    </w:p>
    <w:p w:rsidR="00FB7A95" w:rsidRDefault="00FB7A95" w:rsidP="00B14B55">
      <w:pPr>
        <w:tabs>
          <w:tab w:val="left" w:pos="360"/>
        </w:tabs>
        <w:rPr>
          <w:b/>
          <w:iCs/>
          <w:u w:val="single"/>
        </w:rPr>
      </w:pPr>
    </w:p>
    <w:p w:rsidR="00B14B55" w:rsidRDefault="00B14B55" w:rsidP="00B14B55">
      <w:pPr>
        <w:tabs>
          <w:tab w:val="left" w:pos="360"/>
        </w:tabs>
        <w:rPr>
          <w:b/>
          <w:iCs/>
          <w:u w:val="single"/>
        </w:rPr>
      </w:pPr>
      <w:r>
        <w:rPr>
          <w:b/>
          <w:iCs/>
          <w:u w:val="single"/>
        </w:rPr>
        <w:t>1. Organizowanie opieki w rodzinach zastępczych.</w:t>
      </w:r>
    </w:p>
    <w:p w:rsidR="00B14B55" w:rsidRPr="00704447" w:rsidRDefault="00B14B55" w:rsidP="00B14B55">
      <w:pPr>
        <w:tabs>
          <w:tab w:val="left" w:pos="360"/>
        </w:tabs>
        <w:rPr>
          <w:b/>
          <w:iCs/>
          <w:u w:val="single"/>
        </w:rPr>
      </w:pPr>
    </w:p>
    <w:p w:rsidR="00B14B55" w:rsidRPr="00B65FC5" w:rsidRDefault="00B14B55" w:rsidP="00B14B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65FC5">
        <w:rPr>
          <w:rFonts w:ascii="Times New Roman" w:hAnsi="Times New Roman"/>
          <w:sz w:val="24"/>
          <w:szCs w:val="24"/>
        </w:rPr>
        <w:t xml:space="preserve">   Ogółem w 2013r. Zespół ds. pieczy zastępczej obsługiwał 40 rodzin zastępczych, w których umieszczone było łącznie 53 dzieci. Z mocy postanowienia Sądu zawiązana została 1 rodzina zastępcza, w której umieszczono dwójkę dzieci. Dodatkowo w funkcjonującej już rodzinie zastępczej umieszczono jedno dziecko.</w:t>
      </w:r>
    </w:p>
    <w:p w:rsidR="00B14B55" w:rsidRPr="00FB7A95" w:rsidRDefault="00B14B55" w:rsidP="00B14B55">
      <w:pPr>
        <w:spacing w:line="360" w:lineRule="auto"/>
        <w:jc w:val="both"/>
        <w:rPr>
          <w:color w:val="FF0000"/>
        </w:rPr>
      </w:pPr>
    </w:p>
    <w:p w:rsidR="00B14B55" w:rsidRPr="008D4481" w:rsidRDefault="00B14B55" w:rsidP="00B14B55">
      <w:pPr>
        <w:jc w:val="both"/>
      </w:pPr>
      <w:r>
        <w:t>Tab.10.</w:t>
      </w:r>
      <w:r w:rsidRPr="008D4481">
        <w:t xml:space="preserve"> Struktura wiekowa d</w:t>
      </w:r>
      <w:r>
        <w:t>zieci przebywających w roku 2013</w:t>
      </w:r>
      <w:r w:rsidRPr="008D4481">
        <w:t xml:space="preserve"> w rodzinnej formie pieczy zastępczej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14B55" w:rsidRPr="008D4481" w:rsidTr="00F60860">
        <w:tc>
          <w:tcPr>
            <w:tcW w:w="4606" w:type="dxa"/>
          </w:tcPr>
          <w:p w:rsidR="00B14B55" w:rsidRPr="00223933" w:rsidRDefault="00B14B55" w:rsidP="00F60860">
            <w:pPr>
              <w:spacing w:line="360" w:lineRule="auto"/>
              <w:jc w:val="center"/>
              <w:rPr>
                <w:b/>
              </w:rPr>
            </w:pPr>
            <w:r w:rsidRPr="00223933">
              <w:rPr>
                <w:b/>
              </w:rPr>
              <w:t>Wiek dziecka</w:t>
            </w:r>
          </w:p>
        </w:tc>
        <w:tc>
          <w:tcPr>
            <w:tcW w:w="4606" w:type="dxa"/>
          </w:tcPr>
          <w:p w:rsidR="00B14B55" w:rsidRPr="00223933" w:rsidRDefault="00B14B55" w:rsidP="00F60860">
            <w:pPr>
              <w:spacing w:line="360" w:lineRule="auto"/>
              <w:jc w:val="center"/>
              <w:rPr>
                <w:b/>
              </w:rPr>
            </w:pPr>
            <w:r w:rsidRPr="00223933">
              <w:rPr>
                <w:b/>
              </w:rPr>
              <w:t>Liczba dzieci</w:t>
            </w:r>
          </w:p>
        </w:tc>
      </w:tr>
      <w:tr w:rsidR="00B14B55" w:rsidRPr="008D4481" w:rsidTr="00F60860">
        <w:tc>
          <w:tcPr>
            <w:tcW w:w="4606" w:type="dxa"/>
          </w:tcPr>
          <w:p w:rsidR="00B14B55" w:rsidRPr="008D4481" w:rsidRDefault="00B14B55" w:rsidP="00F60860">
            <w:pPr>
              <w:spacing w:line="360" w:lineRule="auto"/>
              <w:jc w:val="center"/>
            </w:pPr>
            <w:r w:rsidRPr="008D4481">
              <w:t>Od 0 do 3 lat</w:t>
            </w:r>
          </w:p>
        </w:tc>
        <w:tc>
          <w:tcPr>
            <w:tcW w:w="4606" w:type="dxa"/>
          </w:tcPr>
          <w:p w:rsidR="00B14B55" w:rsidRPr="008D4481" w:rsidRDefault="00B14B55" w:rsidP="00F60860">
            <w:pPr>
              <w:spacing w:line="360" w:lineRule="auto"/>
              <w:jc w:val="center"/>
            </w:pPr>
            <w:r>
              <w:t>4</w:t>
            </w:r>
          </w:p>
        </w:tc>
      </w:tr>
      <w:tr w:rsidR="00B14B55" w:rsidRPr="008D4481" w:rsidTr="00F60860">
        <w:tc>
          <w:tcPr>
            <w:tcW w:w="4606" w:type="dxa"/>
          </w:tcPr>
          <w:p w:rsidR="00B14B55" w:rsidRPr="008D4481" w:rsidRDefault="00B14B55" w:rsidP="00F60860">
            <w:pPr>
              <w:spacing w:line="360" w:lineRule="auto"/>
              <w:jc w:val="center"/>
            </w:pPr>
            <w:r w:rsidRPr="008D4481">
              <w:t>Od 4 do 6 lat</w:t>
            </w:r>
          </w:p>
        </w:tc>
        <w:tc>
          <w:tcPr>
            <w:tcW w:w="4606" w:type="dxa"/>
          </w:tcPr>
          <w:p w:rsidR="00B14B55" w:rsidRPr="008D4481" w:rsidRDefault="00B14B55" w:rsidP="00F60860">
            <w:pPr>
              <w:spacing w:line="360" w:lineRule="auto"/>
              <w:jc w:val="center"/>
            </w:pPr>
            <w:r>
              <w:t>8</w:t>
            </w:r>
          </w:p>
        </w:tc>
      </w:tr>
      <w:tr w:rsidR="00B14B55" w:rsidRPr="008D4481" w:rsidTr="00F60860">
        <w:tc>
          <w:tcPr>
            <w:tcW w:w="4606" w:type="dxa"/>
          </w:tcPr>
          <w:p w:rsidR="00B14B55" w:rsidRPr="008D4481" w:rsidRDefault="00B14B55" w:rsidP="00F60860">
            <w:pPr>
              <w:spacing w:line="360" w:lineRule="auto"/>
              <w:jc w:val="center"/>
            </w:pPr>
            <w:r w:rsidRPr="008D4481">
              <w:t>Od 7 do 13 lat</w:t>
            </w:r>
          </w:p>
        </w:tc>
        <w:tc>
          <w:tcPr>
            <w:tcW w:w="4606" w:type="dxa"/>
          </w:tcPr>
          <w:p w:rsidR="00B14B55" w:rsidRPr="008D4481" w:rsidRDefault="00B14B55" w:rsidP="00F60860">
            <w:pPr>
              <w:spacing w:line="360" w:lineRule="auto"/>
              <w:jc w:val="center"/>
            </w:pPr>
            <w:r>
              <w:t>13</w:t>
            </w:r>
          </w:p>
        </w:tc>
      </w:tr>
      <w:tr w:rsidR="00B14B55" w:rsidRPr="008D4481" w:rsidTr="00F60860">
        <w:tc>
          <w:tcPr>
            <w:tcW w:w="4606" w:type="dxa"/>
          </w:tcPr>
          <w:p w:rsidR="00B14B55" w:rsidRPr="008D4481" w:rsidRDefault="00B14B55" w:rsidP="00F60860">
            <w:pPr>
              <w:spacing w:line="360" w:lineRule="auto"/>
              <w:jc w:val="center"/>
            </w:pPr>
            <w:r w:rsidRPr="008D4481">
              <w:t>Od 14 do 18 lat</w:t>
            </w:r>
          </w:p>
        </w:tc>
        <w:tc>
          <w:tcPr>
            <w:tcW w:w="4606" w:type="dxa"/>
          </w:tcPr>
          <w:p w:rsidR="00B14B55" w:rsidRPr="008D4481" w:rsidRDefault="00B14B55" w:rsidP="00F60860">
            <w:pPr>
              <w:spacing w:line="360" w:lineRule="auto"/>
              <w:jc w:val="center"/>
            </w:pPr>
            <w:r>
              <w:t>22</w:t>
            </w:r>
          </w:p>
        </w:tc>
      </w:tr>
      <w:tr w:rsidR="00B14B55" w:rsidRPr="008D4481" w:rsidTr="00F60860">
        <w:tc>
          <w:tcPr>
            <w:tcW w:w="4606" w:type="dxa"/>
          </w:tcPr>
          <w:p w:rsidR="00B14B55" w:rsidRPr="008D4481" w:rsidRDefault="00B14B55" w:rsidP="00F60860">
            <w:pPr>
              <w:spacing w:line="360" w:lineRule="auto"/>
              <w:jc w:val="center"/>
            </w:pPr>
            <w:r w:rsidRPr="008D4481">
              <w:t>Powyżej 18 lat</w:t>
            </w:r>
          </w:p>
        </w:tc>
        <w:tc>
          <w:tcPr>
            <w:tcW w:w="4606" w:type="dxa"/>
          </w:tcPr>
          <w:p w:rsidR="00B14B55" w:rsidRPr="008D4481" w:rsidRDefault="00B14B55" w:rsidP="00F60860">
            <w:pPr>
              <w:spacing w:line="360" w:lineRule="auto"/>
              <w:jc w:val="center"/>
            </w:pPr>
            <w:r w:rsidRPr="008D4481">
              <w:t>6</w:t>
            </w:r>
          </w:p>
        </w:tc>
      </w:tr>
    </w:tbl>
    <w:p w:rsidR="00B14B55" w:rsidRDefault="00B14B55" w:rsidP="00B14B55">
      <w:pPr>
        <w:jc w:val="both"/>
        <w:rPr>
          <w:sz w:val="20"/>
          <w:szCs w:val="20"/>
        </w:rPr>
      </w:pPr>
      <w:r w:rsidRPr="00424FEA">
        <w:rPr>
          <w:sz w:val="20"/>
          <w:szCs w:val="20"/>
        </w:rPr>
        <w:t>*Podane dane stanowią sumę wszystkich dzieci umieszczonych w rodzinach zastępczych w danym roku kalendarzowym. Liczba dzieci ulegała zmianie z powodu zawiązywania i rozwiązywania rodzin oraz usamodzielnień</w:t>
      </w:r>
    </w:p>
    <w:p w:rsidR="00B14B55" w:rsidRPr="00B14B55" w:rsidRDefault="00B14B55" w:rsidP="00B14B55">
      <w:pPr>
        <w:jc w:val="both"/>
        <w:rPr>
          <w:sz w:val="20"/>
          <w:szCs w:val="20"/>
        </w:rPr>
      </w:pPr>
    </w:p>
    <w:p w:rsidR="00B14B55" w:rsidRPr="008D4481" w:rsidRDefault="00B14B55" w:rsidP="00B14B55">
      <w:pPr>
        <w:jc w:val="both"/>
      </w:pPr>
      <w:r>
        <w:t>Tab.11.</w:t>
      </w:r>
      <w:r w:rsidRPr="008D4481">
        <w:t xml:space="preserve"> Rozmieszczenie rodzin zastęp</w:t>
      </w:r>
      <w:r>
        <w:t>czych w poszczególnych gminach powiatu wieruszowskiego w latach 2010 - 2013</w:t>
      </w:r>
      <w:r w:rsidRPr="008D4481">
        <w:t xml:space="preserve"> </w:t>
      </w:r>
    </w:p>
    <w:p w:rsidR="00B14B55" w:rsidRDefault="00B14B55" w:rsidP="00B14B55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81575" cy="3438774"/>
            <wp:effectExtent l="19050" t="0" r="9525" b="9276"/>
            <wp:docPr id="5" name="Obi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4CC1" w:rsidRDefault="00BA4CC1" w:rsidP="00B14B55">
      <w:pPr>
        <w:jc w:val="both"/>
        <w:rPr>
          <w:szCs w:val="28"/>
        </w:rPr>
      </w:pPr>
    </w:p>
    <w:p w:rsidR="00BA4CC1" w:rsidRDefault="00BA4CC1" w:rsidP="00B14B55">
      <w:pPr>
        <w:jc w:val="both"/>
        <w:rPr>
          <w:szCs w:val="28"/>
        </w:rPr>
      </w:pPr>
    </w:p>
    <w:p w:rsidR="00B14B55" w:rsidRPr="009562FC" w:rsidRDefault="00B14B55" w:rsidP="00B14B55">
      <w:pPr>
        <w:jc w:val="both"/>
        <w:rPr>
          <w:szCs w:val="28"/>
        </w:rPr>
      </w:pPr>
      <w:r w:rsidRPr="00424FEA">
        <w:rPr>
          <w:sz w:val="20"/>
          <w:szCs w:val="20"/>
        </w:rPr>
        <w:t xml:space="preserve">*Podane dane stanowią sumę wszystkich dzieci umieszczonych w rodzinach zastępczych w danym roku kalendarzowym. Liczba </w:t>
      </w:r>
      <w:r>
        <w:rPr>
          <w:sz w:val="20"/>
          <w:szCs w:val="20"/>
        </w:rPr>
        <w:t>rodzin</w:t>
      </w:r>
      <w:r w:rsidRPr="00424FEA">
        <w:rPr>
          <w:sz w:val="20"/>
          <w:szCs w:val="20"/>
        </w:rPr>
        <w:t xml:space="preserve"> ulegała zmianie z powodu zawiązywania i rozwiązywania rodzin oraz usamodzielnień</w:t>
      </w:r>
    </w:p>
    <w:p w:rsidR="00B14B55" w:rsidRDefault="00B14B55" w:rsidP="00B14B55">
      <w:pPr>
        <w:jc w:val="both"/>
        <w:rPr>
          <w:sz w:val="20"/>
          <w:szCs w:val="20"/>
        </w:rPr>
      </w:pPr>
    </w:p>
    <w:p w:rsidR="00B14B55" w:rsidRPr="00C17D30" w:rsidRDefault="00B14B55" w:rsidP="00B14B55">
      <w:pPr>
        <w:jc w:val="both"/>
        <w:rPr>
          <w:sz w:val="20"/>
          <w:szCs w:val="20"/>
        </w:rPr>
      </w:pPr>
    </w:p>
    <w:p w:rsidR="00B14B55" w:rsidRDefault="00B579B9" w:rsidP="00B14B55">
      <w:pPr>
        <w:jc w:val="both"/>
      </w:pPr>
      <w:r>
        <w:t>Tab.12</w:t>
      </w:r>
      <w:r w:rsidR="00B14B55">
        <w:t>. Liczba rodzin i dzieci przebywających w rodzinach z podziałem na formy rodzinnego rodzicielstwa zastępczego: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B14B55" w:rsidRPr="00766507" w:rsidTr="00F60860">
        <w:tc>
          <w:tcPr>
            <w:tcW w:w="1842" w:type="dxa"/>
            <w:vAlign w:val="center"/>
          </w:tcPr>
          <w:p w:rsidR="00B14B55" w:rsidRPr="00766507" w:rsidRDefault="00B14B55" w:rsidP="00F608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4B55" w:rsidRPr="00BA4CC1" w:rsidRDefault="00B14B55" w:rsidP="00F60860">
            <w:pPr>
              <w:jc w:val="center"/>
              <w:rPr>
                <w:b/>
              </w:rPr>
            </w:pPr>
            <w:r w:rsidRPr="00BA4CC1">
              <w:rPr>
                <w:b/>
              </w:rPr>
              <w:t>Rodziny zastępcze spokrewnione z dzieckiem</w:t>
            </w:r>
          </w:p>
        </w:tc>
        <w:tc>
          <w:tcPr>
            <w:tcW w:w="1842" w:type="dxa"/>
            <w:vAlign w:val="center"/>
          </w:tcPr>
          <w:p w:rsidR="00B14B55" w:rsidRPr="00BA4CC1" w:rsidRDefault="00B14B55" w:rsidP="00F60860">
            <w:pPr>
              <w:jc w:val="center"/>
              <w:rPr>
                <w:b/>
              </w:rPr>
            </w:pPr>
            <w:r w:rsidRPr="00BA4CC1">
              <w:rPr>
                <w:b/>
              </w:rPr>
              <w:t>Rodziny zastępcze niezawodowe</w:t>
            </w:r>
          </w:p>
        </w:tc>
        <w:tc>
          <w:tcPr>
            <w:tcW w:w="1843" w:type="dxa"/>
            <w:vAlign w:val="center"/>
          </w:tcPr>
          <w:p w:rsidR="00B14B55" w:rsidRPr="00BA4CC1" w:rsidRDefault="00B14B55" w:rsidP="00F60860">
            <w:pPr>
              <w:jc w:val="center"/>
              <w:rPr>
                <w:b/>
              </w:rPr>
            </w:pPr>
            <w:r w:rsidRPr="00BA4CC1">
              <w:rPr>
                <w:b/>
              </w:rPr>
              <w:t>Rodziny zastępcze zawodowe</w:t>
            </w:r>
          </w:p>
        </w:tc>
        <w:tc>
          <w:tcPr>
            <w:tcW w:w="1843" w:type="dxa"/>
            <w:vAlign w:val="center"/>
          </w:tcPr>
          <w:p w:rsidR="00B14B55" w:rsidRPr="00BA4CC1" w:rsidRDefault="00B14B55" w:rsidP="00F60860">
            <w:pPr>
              <w:jc w:val="center"/>
              <w:rPr>
                <w:b/>
              </w:rPr>
            </w:pPr>
            <w:r w:rsidRPr="00BA4CC1">
              <w:rPr>
                <w:b/>
              </w:rPr>
              <w:t>Razem</w:t>
            </w:r>
          </w:p>
        </w:tc>
      </w:tr>
      <w:tr w:rsidR="00B14B55" w:rsidRPr="00766507" w:rsidTr="00F60860">
        <w:tc>
          <w:tcPr>
            <w:tcW w:w="1842" w:type="dxa"/>
          </w:tcPr>
          <w:p w:rsidR="00B14B55" w:rsidRPr="00766507" w:rsidRDefault="00B14B55" w:rsidP="00F60860">
            <w:r>
              <w:t>Dane na dzień 31.12.2013</w:t>
            </w:r>
            <w:r w:rsidRPr="00766507">
              <w:t xml:space="preserve"> r.</w:t>
            </w:r>
          </w:p>
        </w:tc>
        <w:tc>
          <w:tcPr>
            <w:tcW w:w="1842" w:type="dxa"/>
            <w:vAlign w:val="center"/>
          </w:tcPr>
          <w:p w:rsidR="00B14B55" w:rsidRPr="00766507" w:rsidRDefault="00B14B55" w:rsidP="00F60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842" w:type="dxa"/>
            <w:vAlign w:val="center"/>
          </w:tcPr>
          <w:p w:rsidR="00B14B55" w:rsidRPr="00766507" w:rsidRDefault="00B14B55" w:rsidP="00F60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vAlign w:val="center"/>
          </w:tcPr>
          <w:p w:rsidR="00B14B55" w:rsidRPr="00766507" w:rsidRDefault="00B14B55" w:rsidP="00F60860">
            <w:pPr>
              <w:jc w:val="center"/>
              <w:rPr>
                <w:sz w:val="26"/>
                <w:szCs w:val="26"/>
              </w:rPr>
            </w:pPr>
            <w:r w:rsidRPr="00766507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B14B55" w:rsidRPr="00766507" w:rsidRDefault="00B14B55" w:rsidP="00F608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</w:tr>
      <w:tr w:rsidR="00B14B55" w:rsidRPr="00766507" w:rsidTr="00F60860">
        <w:tc>
          <w:tcPr>
            <w:tcW w:w="1842" w:type="dxa"/>
          </w:tcPr>
          <w:p w:rsidR="00B14B55" w:rsidRPr="00766507" w:rsidRDefault="00B14B55" w:rsidP="00F60860">
            <w:r w:rsidRPr="00766507">
              <w:t>Liczba dzieci w rodzinach zastępczych</w:t>
            </w:r>
          </w:p>
        </w:tc>
        <w:tc>
          <w:tcPr>
            <w:tcW w:w="1842" w:type="dxa"/>
            <w:vAlign w:val="center"/>
          </w:tcPr>
          <w:p w:rsidR="00B14B55" w:rsidRPr="00766507" w:rsidRDefault="00B14B55" w:rsidP="00F60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42" w:type="dxa"/>
            <w:vAlign w:val="center"/>
          </w:tcPr>
          <w:p w:rsidR="00B14B55" w:rsidRPr="00766507" w:rsidRDefault="00B14B55" w:rsidP="00F60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vAlign w:val="center"/>
          </w:tcPr>
          <w:p w:rsidR="00B14B55" w:rsidRPr="00766507" w:rsidRDefault="00B14B55" w:rsidP="00F60860">
            <w:pPr>
              <w:jc w:val="center"/>
              <w:rPr>
                <w:sz w:val="26"/>
                <w:szCs w:val="26"/>
              </w:rPr>
            </w:pPr>
            <w:r w:rsidRPr="00766507">
              <w:rPr>
                <w:sz w:val="26"/>
                <w:szCs w:val="26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B14B55" w:rsidRPr="00766507" w:rsidRDefault="00B14B55" w:rsidP="00F60860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46</w:t>
            </w:r>
          </w:p>
        </w:tc>
      </w:tr>
    </w:tbl>
    <w:p w:rsidR="00B14B55" w:rsidRPr="008D4481" w:rsidRDefault="00B14B55" w:rsidP="00B14B55">
      <w:pPr>
        <w:spacing w:line="360" w:lineRule="auto"/>
        <w:jc w:val="both"/>
      </w:pPr>
    </w:p>
    <w:p w:rsidR="00B14B55" w:rsidRPr="00786B18" w:rsidRDefault="00B14B55" w:rsidP="00B14B55">
      <w:pPr>
        <w:jc w:val="both"/>
      </w:pPr>
      <w:r>
        <w:rPr>
          <w:b/>
        </w:rPr>
        <w:t xml:space="preserve">     </w:t>
      </w:r>
      <w:r w:rsidRPr="002404EF">
        <w:rPr>
          <w:b/>
        </w:rPr>
        <w:t xml:space="preserve">Na dzień 31 grudnia </w:t>
      </w:r>
      <w:r>
        <w:rPr>
          <w:b/>
        </w:rPr>
        <w:t xml:space="preserve"> 2013 r. </w:t>
      </w:r>
      <w:r w:rsidR="00F80603">
        <w:rPr>
          <w:b/>
        </w:rPr>
        <w:t>na terenie p</w:t>
      </w:r>
      <w:r w:rsidRPr="002404EF">
        <w:rPr>
          <w:b/>
        </w:rPr>
        <w:t xml:space="preserve">owiatu </w:t>
      </w:r>
      <w:r w:rsidR="00F80603">
        <w:rPr>
          <w:b/>
        </w:rPr>
        <w:t>w</w:t>
      </w:r>
      <w:r>
        <w:rPr>
          <w:b/>
        </w:rPr>
        <w:t>ieruszowskiego funkcjonowało 35</w:t>
      </w:r>
      <w:r w:rsidRPr="002404EF">
        <w:rPr>
          <w:b/>
        </w:rPr>
        <w:t xml:space="preserve"> rodzin zas</w:t>
      </w:r>
      <w:r>
        <w:rPr>
          <w:b/>
        </w:rPr>
        <w:t xml:space="preserve">tępczych </w:t>
      </w:r>
      <w:r w:rsidR="00B579B9">
        <w:rPr>
          <w:b/>
        </w:rPr>
        <w:t>,</w:t>
      </w:r>
      <w:r>
        <w:rPr>
          <w:b/>
        </w:rPr>
        <w:t>w których przebywało 46</w:t>
      </w:r>
      <w:r w:rsidRPr="002404EF">
        <w:rPr>
          <w:b/>
        </w:rPr>
        <w:t xml:space="preserve"> wychowanków.</w:t>
      </w:r>
      <w:r w:rsidRPr="00786B18">
        <w:t xml:space="preserve"> Z czego:</w:t>
      </w:r>
    </w:p>
    <w:p w:rsidR="00B14B55" w:rsidRPr="00786B18" w:rsidRDefault="00B14B55" w:rsidP="00B14B55">
      <w:pPr>
        <w:jc w:val="both"/>
      </w:pPr>
      <w:r>
        <w:t>- 24</w:t>
      </w:r>
      <w:r w:rsidRPr="00786B18">
        <w:t xml:space="preserve"> rodzin</w:t>
      </w:r>
      <w:r w:rsidR="00B579B9">
        <w:t>y</w:t>
      </w:r>
      <w:r w:rsidRPr="00786B18">
        <w:t xml:space="preserve"> to </w:t>
      </w:r>
      <w:r w:rsidRPr="002F7B58">
        <w:t>rodziny zastępcze spokrewnione</w:t>
      </w:r>
      <w:r w:rsidRPr="00786B18">
        <w:t xml:space="preserve"> tworzone przez wstępnych lub rodzeństwo</w:t>
      </w:r>
      <w:r>
        <w:t>,</w:t>
      </w:r>
    </w:p>
    <w:p w:rsidR="00B14B55" w:rsidRPr="00786B18" w:rsidRDefault="00B14B55" w:rsidP="00B14B55">
      <w:pPr>
        <w:jc w:val="both"/>
      </w:pPr>
      <w:r>
        <w:t>- 11</w:t>
      </w:r>
      <w:r w:rsidRPr="00786B18">
        <w:t xml:space="preserve"> rodzin to rodziny zastępcze niezawodowe tworzone przez osoby inne niż wstępnych lub rodzeństwo</w:t>
      </w:r>
      <w:r>
        <w:t>.</w:t>
      </w:r>
    </w:p>
    <w:p w:rsidR="00B14B55" w:rsidRPr="00786B18" w:rsidRDefault="00B14B55" w:rsidP="00B14B55">
      <w:pPr>
        <w:jc w:val="both"/>
      </w:pPr>
      <w:r w:rsidRPr="00786B18">
        <w:t xml:space="preserve"> </w:t>
      </w:r>
      <w:r>
        <w:t xml:space="preserve">    </w:t>
      </w:r>
      <w:r w:rsidRPr="00786B18">
        <w:t>Na dzień</w:t>
      </w:r>
      <w:r>
        <w:t xml:space="preserve"> 31 grudnia 2013 nie funkcjonowała</w:t>
      </w:r>
      <w:r w:rsidRPr="00786B18">
        <w:t xml:space="preserve"> żadna </w:t>
      </w:r>
      <w:r w:rsidRPr="002F7B58">
        <w:t>rodzina zastępcza zawodowa.</w:t>
      </w:r>
    </w:p>
    <w:p w:rsidR="00B14B55" w:rsidRDefault="00B14B55" w:rsidP="00B14B55">
      <w:pPr>
        <w:jc w:val="both"/>
      </w:pPr>
      <w:r>
        <w:t xml:space="preserve">     </w:t>
      </w:r>
      <w:r w:rsidRPr="008D4481">
        <w:t xml:space="preserve"> Zespół ds. pieczy zastępczej  po konsultacji z przedstawicielem Regionalnego Ośrodka Adopcyjnego w Łodzi i przy udziale koordynatora rodzinnej pieczy dokonał </w:t>
      </w:r>
      <w:r>
        <w:rPr>
          <w:b/>
        </w:rPr>
        <w:t>88</w:t>
      </w:r>
      <w:r w:rsidRPr="008D4481">
        <w:t xml:space="preserve"> </w:t>
      </w:r>
      <w:r w:rsidRPr="00786B18">
        <w:rPr>
          <w:b/>
        </w:rPr>
        <w:t xml:space="preserve">ocen sytuacji </w:t>
      </w:r>
      <w:r w:rsidRPr="00786B18">
        <w:rPr>
          <w:b/>
        </w:rPr>
        <w:lastRenderedPageBreak/>
        <w:t>dziecka</w:t>
      </w:r>
      <w:r>
        <w:rPr>
          <w:b/>
        </w:rPr>
        <w:t xml:space="preserve"> </w:t>
      </w:r>
      <w:r w:rsidRPr="008D4481">
        <w:t xml:space="preserve"> </w:t>
      </w:r>
      <w:r>
        <w:t>i wystosował do S</w:t>
      </w:r>
      <w:r w:rsidR="00F80603">
        <w:t>ą</w:t>
      </w:r>
      <w:r>
        <w:t>du Rejonowego w Wieluniu 83 opinie dotyczące zasadności dalszego pobytu małoletnich w pieczy zastępczej.</w:t>
      </w:r>
    </w:p>
    <w:p w:rsidR="00B14B55" w:rsidRDefault="00B14B55" w:rsidP="00B14B55">
      <w:pPr>
        <w:jc w:val="both"/>
      </w:pPr>
      <w:r>
        <w:t>Zespół oceniający w 81</w:t>
      </w:r>
      <w:r w:rsidRPr="008D4481">
        <w:t xml:space="preserve"> przypadkach stwierdził, że dalszy pobyt dziecka w rodzinnej pie</w:t>
      </w:r>
      <w:r>
        <w:t>czy zastępczej jest zasadny, w 1</w:t>
      </w:r>
      <w:r w:rsidR="00B579B9">
        <w:t xml:space="preserve"> przypadku</w:t>
      </w:r>
      <w:r w:rsidRPr="008D4481">
        <w:t xml:space="preserve"> stwierdzono brak zasadnoś</w:t>
      </w:r>
      <w:r>
        <w:t>ci dalszego pobytu małoletniej w rodzinie zastępczej</w:t>
      </w:r>
      <w:r w:rsidRPr="008D4481">
        <w:t>,</w:t>
      </w:r>
      <w:r>
        <w:t xml:space="preserve"> oraz w 1 przypadku uznano, że dalszy pobyt dzieci</w:t>
      </w:r>
      <w:r w:rsidRPr="008D4481">
        <w:t xml:space="preserve"> </w:t>
      </w:r>
      <w:r>
        <w:t xml:space="preserve">                    </w:t>
      </w:r>
      <w:r w:rsidRPr="008D4481">
        <w:t>w rodzi</w:t>
      </w:r>
      <w:r>
        <w:t>nie</w:t>
      </w:r>
      <w:r w:rsidRPr="008D4481">
        <w:t xml:space="preserve"> jest „wątpliwy</w:t>
      </w:r>
      <w:r>
        <w:t>”</w:t>
      </w:r>
      <w:r w:rsidRPr="008D4481">
        <w:t xml:space="preserve">. </w:t>
      </w:r>
    </w:p>
    <w:p w:rsidR="00B14B55" w:rsidRPr="00B65FC5" w:rsidRDefault="00B14B55" w:rsidP="00B14B55">
      <w:pPr>
        <w:jc w:val="both"/>
      </w:pPr>
      <w:r w:rsidRPr="00B65FC5">
        <w:rPr>
          <w:b/>
        </w:rPr>
        <w:t xml:space="preserve">          </w:t>
      </w:r>
      <w:r w:rsidR="00B65FC5">
        <w:rPr>
          <w:b/>
        </w:rPr>
        <w:t xml:space="preserve"> </w:t>
      </w:r>
      <w:r w:rsidR="00B65FC5" w:rsidRPr="00B65FC5">
        <w:t>W roku 2013 pracownicy PCPR opracowali 3 nowe</w:t>
      </w:r>
      <w:r w:rsidRPr="00B65FC5">
        <w:t xml:space="preserve"> indywidualne plany</w:t>
      </w:r>
      <w:r w:rsidR="00B65FC5" w:rsidRPr="00B65FC5">
        <w:t xml:space="preserve"> pomocy dzieciom  oraz  modyfikowano 82 razy istniejące plany pomocy</w:t>
      </w:r>
      <w:r w:rsidRPr="00B65FC5">
        <w:t xml:space="preserve">. Realizacja planów była na bieżąco monitorowana.  </w:t>
      </w:r>
    </w:p>
    <w:p w:rsidR="00B14B55" w:rsidRDefault="00B14B55" w:rsidP="00B14B55">
      <w:pPr>
        <w:jc w:val="both"/>
      </w:pPr>
      <w:r>
        <w:t xml:space="preserve">      </w:t>
      </w:r>
      <w:r w:rsidRPr="008D4481">
        <w:t xml:space="preserve"> Zespół ds. pieczy zastępczej dokonał </w:t>
      </w:r>
      <w:r>
        <w:rPr>
          <w:b/>
        </w:rPr>
        <w:t>30</w:t>
      </w:r>
      <w:r w:rsidRPr="009F1B86">
        <w:rPr>
          <w:b/>
        </w:rPr>
        <w:t xml:space="preserve"> ocen rodzin zastępczych</w:t>
      </w:r>
      <w:r w:rsidRPr="008D4481">
        <w:t xml:space="preserve"> pod względem predyspozycji do pełnienia powierzonej im funkcji oraz jakości wykonywanej pracy. Na skutek postępowania</w:t>
      </w:r>
      <w:r>
        <w:t xml:space="preserve"> oceniającego stwierdzono, że 30 rodzin wykonuje</w:t>
      </w:r>
      <w:r w:rsidRPr="008D4481">
        <w:t xml:space="preserve"> zadania opiekuńczo-wychowawcze w s</w:t>
      </w:r>
      <w:r>
        <w:t>posób właściwy.</w:t>
      </w:r>
    </w:p>
    <w:p w:rsidR="00B14B55" w:rsidRDefault="00B14B55" w:rsidP="00B14B55">
      <w:pPr>
        <w:jc w:val="both"/>
      </w:pPr>
    </w:p>
    <w:p w:rsidR="00B14B55" w:rsidRDefault="00B14B55" w:rsidP="00B14B55">
      <w:r>
        <w:t>Organizator rodzinnej pieczy zastępczej w 2013 roku wydał 3 o</w:t>
      </w:r>
      <w:r w:rsidR="00B579B9">
        <w:t>pinie w sprawach dotyczących rodzin zastępczych.</w:t>
      </w:r>
    </w:p>
    <w:p w:rsidR="00F83F53" w:rsidRPr="00925E92" w:rsidRDefault="00F83F53" w:rsidP="00B14B55"/>
    <w:p w:rsidR="00B14B55" w:rsidRDefault="00B579B9" w:rsidP="00B14B55">
      <w:pPr>
        <w:spacing w:line="240" w:lineRule="exact"/>
      </w:pPr>
      <w:r>
        <w:t>Tab. 13</w:t>
      </w:r>
      <w:r w:rsidR="00BA4CC1">
        <w:t>.</w:t>
      </w:r>
      <w:r w:rsidR="00B14B55">
        <w:t xml:space="preserve"> Sprawy, których dotyczyły opinie wydane przez organizatora rodzinnej pieczy zastępczej.</w:t>
      </w:r>
    </w:p>
    <w:p w:rsidR="00DD689F" w:rsidRDefault="00DD689F" w:rsidP="00B14B55">
      <w:pPr>
        <w:spacing w:line="240" w:lineRule="exact"/>
      </w:pPr>
    </w:p>
    <w:tbl>
      <w:tblPr>
        <w:tblW w:w="9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7511"/>
        <w:gridCol w:w="986"/>
      </w:tblGrid>
      <w:tr w:rsidR="00B14B55" w:rsidRPr="00A51883" w:rsidTr="00F60860">
        <w:trPr>
          <w:trHeight w:val="649"/>
        </w:trPr>
        <w:tc>
          <w:tcPr>
            <w:tcW w:w="670" w:type="dxa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Lp.</w:t>
            </w:r>
          </w:p>
        </w:tc>
        <w:tc>
          <w:tcPr>
            <w:tcW w:w="7511" w:type="dxa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</w:p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Sprawa w jakiej wydano opinię</w:t>
            </w:r>
          </w:p>
        </w:tc>
        <w:tc>
          <w:tcPr>
            <w:tcW w:w="986" w:type="dxa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</w:p>
          <w:p w:rsidR="00B14B55" w:rsidRPr="0013492A" w:rsidRDefault="00B14B55" w:rsidP="00F60860">
            <w:pPr>
              <w:jc w:val="center"/>
              <w:rPr>
                <w:b/>
              </w:rPr>
            </w:pPr>
            <w:r>
              <w:rPr>
                <w:b/>
              </w:rPr>
              <w:t>Liczb</w:t>
            </w:r>
            <w:r w:rsidRPr="0013492A">
              <w:rPr>
                <w:b/>
              </w:rPr>
              <w:t xml:space="preserve">a opinii </w:t>
            </w:r>
          </w:p>
        </w:tc>
      </w:tr>
      <w:tr w:rsidR="00B14B55" w:rsidRPr="00A51883" w:rsidTr="00F60860">
        <w:trPr>
          <w:trHeight w:val="622"/>
        </w:trPr>
        <w:tc>
          <w:tcPr>
            <w:tcW w:w="670" w:type="dxa"/>
          </w:tcPr>
          <w:p w:rsidR="00B14B55" w:rsidRPr="00DE05DD" w:rsidRDefault="00B14B55" w:rsidP="00F60860">
            <w:pPr>
              <w:jc w:val="both"/>
            </w:pPr>
            <w:r w:rsidRPr="00DE05DD">
              <w:t>1.</w:t>
            </w:r>
          </w:p>
        </w:tc>
        <w:tc>
          <w:tcPr>
            <w:tcW w:w="7511" w:type="dxa"/>
            <w:vAlign w:val="center"/>
          </w:tcPr>
          <w:p w:rsidR="00B14B55" w:rsidRPr="00A51883" w:rsidRDefault="00B14B55" w:rsidP="00F60860">
            <w:pPr>
              <w:jc w:val="both"/>
            </w:pPr>
            <w:r>
              <w:t>O dotychczasowo sprawowanej pieczy nad małoletnimi przez rodzinę zastępczą</w:t>
            </w:r>
          </w:p>
        </w:tc>
        <w:tc>
          <w:tcPr>
            <w:tcW w:w="986" w:type="dxa"/>
            <w:vAlign w:val="center"/>
          </w:tcPr>
          <w:p w:rsidR="00B14B55" w:rsidRPr="00A51883" w:rsidRDefault="00B14B55" w:rsidP="00F60860">
            <w:pPr>
              <w:jc w:val="center"/>
            </w:pPr>
            <w:r>
              <w:t>1</w:t>
            </w:r>
          </w:p>
        </w:tc>
      </w:tr>
      <w:tr w:rsidR="00B14B55" w:rsidRPr="00A51883" w:rsidTr="00F60860">
        <w:trPr>
          <w:trHeight w:val="311"/>
        </w:trPr>
        <w:tc>
          <w:tcPr>
            <w:tcW w:w="670" w:type="dxa"/>
          </w:tcPr>
          <w:p w:rsidR="00B14B55" w:rsidRPr="00DE05DD" w:rsidRDefault="00B14B55" w:rsidP="00F60860">
            <w:pPr>
              <w:jc w:val="both"/>
            </w:pPr>
            <w:r w:rsidRPr="00DE05DD">
              <w:t>2.</w:t>
            </w:r>
          </w:p>
        </w:tc>
        <w:tc>
          <w:tcPr>
            <w:tcW w:w="7511" w:type="dxa"/>
            <w:vAlign w:val="center"/>
          </w:tcPr>
          <w:p w:rsidR="00B14B55" w:rsidRPr="00A51883" w:rsidRDefault="00B579B9" w:rsidP="00F60860">
            <w:pPr>
              <w:jc w:val="both"/>
            </w:pPr>
            <w:r>
              <w:t>O wyrażeniu zgody do sprawowania</w:t>
            </w:r>
            <w:r w:rsidR="00B14B55">
              <w:t xml:space="preserve"> pieczy poza granicami kraju</w:t>
            </w:r>
          </w:p>
        </w:tc>
        <w:tc>
          <w:tcPr>
            <w:tcW w:w="986" w:type="dxa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</w:tr>
      <w:tr w:rsidR="00B14B55" w:rsidRPr="00A51883" w:rsidTr="00F60860">
        <w:trPr>
          <w:trHeight w:val="311"/>
        </w:trPr>
        <w:tc>
          <w:tcPr>
            <w:tcW w:w="670" w:type="dxa"/>
          </w:tcPr>
          <w:p w:rsidR="00B14B55" w:rsidRPr="00DE05DD" w:rsidRDefault="00B14B55" w:rsidP="00F60860">
            <w:pPr>
              <w:jc w:val="both"/>
            </w:pPr>
            <w:r w:rsidRPr="00DE05DD">
              <w:t>3.</w:t>
            </w:r>
          </w:p>
        </w:tc>
        <w:tc>
          <w:tcPr>
            <w:tcW w:w="7511" w:type="dxa"/>
            <w:vAlign w:val="center"/>
          </w:tcPr>
          <w:p w:rsidR="00B14B55" w:rsidRPr="00A51883" w:rsidRDefault="00B14B55" w:rsidP="00F60860">
            <w:pPr>
              <w:jc w:val="both"/>
            </w:pPr>
            <w:r>
              <w:t>O wyrażeniu zgody na kontynuacje zatrudnienia przy równoczesnym sprawowaniu funkcji rodziny zawodowej</w:t>
            </w:r>
          </w:p>
        </w:tc>
        <w:tc>
          <w:tcPr>
            <w:tcW w:w="986" w:type="dxa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</w:tr>
      <w:tr w:rsidR="00B14B55" w:rsidRPr="00A51883" w:rsidTr="00F60860">
        <w:trPr>
          <w:trHeight w:val="329"/>
        </w:trPr>
        <w:tc>
          <w:tcPr>
            <w:tcW w:w="670" w:type="dxa"/>
          </w:tcPr>
          <w:p w:rsidR="00B14B55" w:rsidRPr="00A51883" w:rsidRDefault="00B14B55" w:rsidP="00F60860">
            <w:pPr>
              <w:rPr>
                <w:b/>
              </w:rPr>
            </w:pPr>
          </w:p>
        </w:tc>
        <w:tc>
          <w:tcPr>
            <w:tcW w:w="7511" w:type="dxa"/>
            <w:vAlign w:val="center"/>
          </w:tcPr>
          <w:p w:rsidR="00B14B55" w:rsidRPr="00A51883" w:rsidRDefault="00B14B55" w:rsidP="00F60860">
            <w:pPr>
              <w:rPr>
                <w:b/>
              </w:rPr>
            </w:pPr>
            <w:r w:rsidRPr="00A51883">
              <w:rPr>
                <w:b/>
              </w:rPr>
              <w:t>Ogółem</w:t>
            </w:r>
          </w:p>
        </w:tc>
        <w:tc>
          <w:tcPr>
            <w:tcW w:w="986" w:type="dxa"/>
            <w:vAlign w:val="center"/>
          </w:tcPr>
          <w:p w:rsidR="00B14B55" w:rsidRPr="00A51883" w:rsidRDefault="00B14B55" w:rsidP="00F60860">
            <w:pPr>
              <w:jc w:val="center"/>
            </w:pPr>
            <w:r>
              <w:t>3</w:t>
            </w:r>
          </w:p>
        </w:tc>
      </w:tr>
    </w:tbl>
    <w:p w:rsidR="00DD689F" w:rsidRPr="008D4481" w:rsidRDefault="00DD689F" w:rsidP="00B14B55">
      <w:pPr>
        <w:jc w:val="both"/>
      </w:pPr>
    </w:p>
    <w:p w:rsidR="00B14B55" w:rsidRPr="008D4481" w:rsidRDefault="00B65FC5" w:rsidP="00B14B55">
      <w:pPr>
        <w:jc w:val="both"/>
      </w:pPr>
      <w:r>
        <w:t xml:space="preserve">        Pedagog i psycholog</w:t>
      </w:r>
      <w:r w:rsidR="00B14B55">
        <w:t xml:space="preserve"> w roku 2013</w:t>
      </w:r>
      <w:r w:rsidR="00B14B55" w:rsidRPr="008D4481">
        <w:t xml:space="preserve"> wizytowali </w:t>
      </w:r>
      <w:r w:rsidR="00B14B55">
        <w:rPr>
          <w:b/>
        </w:rPr>
        <w:t>62 razy</w:t>
      </w:r>
      <w:r w:rsidR="00B14B55">
        <w:t xml:space="preserve"> w</w:t>
      </w:r>
      <w:r w:rsidR="00B14B55" w:rsidRPr="008D4481">
        <w:t xml:space="preserve"> rodzin</w:t>
      </w:r>
      <w:r w:rsidR="00B14B55">
        <w:t xml:space="preserve">ach </w:t>
      </w:r>
      <w:r w:rsidR="00B14B55" w:rsidRPr="008D4481">
        <w:t>zastępcz</w:t>
      </w:r>
      <w:r w:rsidR="00B14B55">
        <w:t xml:space="preserve">ych, </w:t>
      </w:r>
      <w:r w:rsidR="00B14B55" w:rsidRPr="008D4481">
        <w:t>w celu weryfikacji aktualnej sytuacji socjalno-bytowej, zdrowotnej, dochodowej oraz</w:t>
      </w:r>
      <w:r w:rsidR="00B14B55" w:rsidRPr="00187C73">
        <w:t xml:space="preserve"> </w:t>
      </w:r>
      <w:r w:rsidR="00B14B55" w:rsidRPr="008D4481">
        <w:t>monitoringu wywiązywania się z powierzonych zadań opiekuńczo-wychowawczych wobec małoletnich przebywających w pieczy. W czasie spotkań pedagog oraz psycholog udzielali wsparcia rodzicom zastępczym, ponadto</w:t>
      </w:r>
      <w:r w:rsidR="00B14B55">
        <w:t xml:space="preserve"> </w:t>
      </w:r>
      <w:r w:rsidR="00B14B55" w:rsidRPr="008D4481">
        <w:t xml:space="preserve">udzielali licznych wskazówek opiekuńczo-wychowawczych. </w:t>
      </w:r>
    </w:p>
    <w:p w:rsidR="00B14B55" w:rsidRPr="008D4481" w:rsidRDefault="00B14B55" w:rsidP="00B14B55">
      <w:pPr>
        <w:jc w:val="both"/>
      </w:pPr>
      <w:r>
        <w:t xml:space="preserve">     </w:t>
      </w:r>
      <w:r w:rsidRPr="008D4481">
        <w:t xml:space="preserve"> W celu prawidłowego funkcjonowania rodzin zastępczych PCPR współpracował</w:t>
      </w:r>
      <w:r>
        <w:t xml:space="preserve">                     </w:t>
      </w:r>
      <w:r w:rsidRPr="008D4481">
        <w:t xml:space="preserve"> z Sądem, ośrodkami pomocy społecznej, pedagogami szkolnymi, kuratorami sadowymi oraz szkołami.</w:t>
      </w:r>
    </w:p>
    <w:p w:rsidR="00B14B55" w:rsidRPr="008D4481" w:rsidRDefault="00B14B55" w:rsidP="00B14B55">
      <w:pPr>
        <w:jc w:val="both"/>
      </w:pPr>
      <w:r>
        <w:t xml:space="preserve">        Do zespołu ds. pieczy zastępczej</w:t>
      </w:r>
      <w:r w:rsidRPr="008D4481">
        <w:t xml:space="preserve"> w roku ubiegłym </w:t>
      </w:r>
      <w:r w:rsidRPr="003E2737">
        <w:rPr>
          <w:b/>
        </w:rPr>
        <w:t>6</w:t>
      </w:r>
      <w:r>
        <w:rPr>
          <w:b/>
        </w:rPr>
        <w:t>7</w:t>
      </w:r>
      <w:r w:rsidRPr="008D4481">
        <w:t xml:space="preserve"> razy zgłaszali się „petenci”</w:t>
      </w:r>
      <w:r>
        <w:t xml:space="preserve"> </w:t>
      </w:r>
      <w:r w:rsidRPr="008D4481">
        <w:t xml:space="preserve"> </w:t>
      </w:r>
      <w:r>
        <w:t xml:space="preserve">                   </w:t>
      </w:r>
      <w:r w:rsidRPr="008D4481">
        <w:t>w</w:t>
      </w:r>
      <w:r>
        <w:t xml:space="preserve"> </w:t>
      </w:r>
      <w:r w:rsidRPr="008D4481">
        <w:t xml:space="preserve">sprawach związanych </w:t>
      </w:r>
      <w:r>
        <w:t xml:space="preserve">z </w:t>
      </w:r>
      <w:r w:rsidRPr="008D4481">
        <w:t>rekrutacją nowych rodzin zastępczych, trudnościami wychowawczymi jakie przysparzają  małoletni przebywający w rodzinnej pieczy oraz w celu uzyskania informacji związanych</w:t>
      </w:r>
      <w:r>
        <w:t xml:space="preserve"> </w:t>
      </w:r>
      <w:r w:rsidRPr="008D4481">
        <w:t>z przepisami prawa jakie regulują aspekt rodzicielstwa zastępczego.</w:t>
      </w:r>
    </w:p>
    <w:p w:rsidR="00B14B55" w:rsidRDefault="00B14B55" w:rsidP="00B579B9">
      <w:r>
        <w:t xml:space="preserve">   </w:t>
      </w:r>
      <w:r w:rsidRPr="008D4481">
        <w:t xml:space="preserve"> Pracownicy</w:t>
      </w:r>
      <w:r w:rsidR="00B579B9">
        <w:t xml:space="preserve"> PCPR</w:t>
      </w:r>
      <w:r w:rsidRPr="008D4481">
        <w:t xml:space="preserve"> w Wieruszowie  </w:t>
      </w:r>
      <w:r>
        <w:t>w ramach współpracy z Regionalnym Ośrodkiem Adopcyjnym w Łodzi (ROA) przekazali</w:t>
      </w:r>
      <w:r w:rsidRPr="008D4481">
        <w:t xml:space="preserve"> informacje o</w:t>
      </w:r>
      <w:r w:rsidRPr="008D4481">
        <w:rPr>
          <w:color w:val="FF0000"/>
        </w:rPr>
        <w:t xml:space="preserve"> </w:t>
      </w:r>
      <w:r>
        <w:rPr>
          <w:b/>
        </w:rPr>
        <w:t>2</w:t>
      </w:r>
      <w:r w:rsidRPr="003E2737">
        <w:rPr>
          <w:b/>
        </w:rPr>
        <w:t xml:space="preserve"> małoletnich</w:t>
      </w:r>
      <w:r w:rsidRPr="008D4481">
        <w:t>, którzy</w:t>
      </w:r>
      <w:r>
        <w:t xml:space="preserve"> przebywają w</w:t>
      </w:r>
      <w:r w:rsidRPr="008D4481">
        <w:t xml:space="preserve"> rodzinnej pieczy zastępczej</w:t>
      </w:r>
      <w:r w:rsidR="00B579B9">
        <w:t>,</w:t>
      </w:r>
      <w:r w:rsidRPr="008D4481">
        <w:t xml:space="preserve"> a ich sytuacja pra</w:t>
      </w:r>
      <w:r>
        <w:t xml:space="preserve">wna jest uregulowana.         </w:t>
      </w:r>
    </w:p>
    <w:p w:rsidR="00B14B55" w:rsidRDefault="00B14B55" w:rsidP="00B14B55">
      <w:pPr>
        <w:jc w:val="both"/>
      </w:pPr>
      <w:r>
        <w:t xml:space="preserve">       Na dzień 31.12.2013r. w rodzinach zastępczych funkcjonujących na terenie powiatu wieruszowskiego przebywało 17-cioro wychowanków w tym 2 pełnoletnich, którzy wcześniej przebywali na terenie innych powiatów (w placówkach opiekuńczo-wychowawczych, </w:t>
      </w:r>
      <w:r>
        <w:lastRenderedPageBreak/>
        <w:t>rodzinach zastępczych czy rodzinach biologicznych). Pięcioro wychowanków (w tym 1 pełnoletni) pochodzących z terenu powiatu wieruszowskiego przebywa w rodzinach zastępczych funkcjonujących na terenie innych powiatów.</w:t>
      </w:r>
    </w:p>
    <w:p w:rsidR="00B14B55" w:rsidRDefault="00B14B55" w:rsidP="00B14B55">
      <w:pPr>
        <w:jc w:val="both"/>
      </w:pPr>
      <w:r>
        <w:t>W roku 2013 dwoje wychowanków z rodzin zastępczych powróciło do rodzin biologicznych, ponadto:</w:t>
      </w:r>
    </w:p>
    <w:p w:rsidR="00B14B55" w:rsidRDefault="00B14B55" w:rsidP="00B14B55">
      <w:pPr>
        <w:jc w:val="both"/>
      </w:pPr>
      <w:r>
        <w:t xml:space="preserve">- </w:t>
      </w:r>
      <w:r w:rsidRPr="0088568A">
        <w:t>trójka</w:t>
      </w:r>
      <w:r>
        <w:t xml:space="preserve"> małoletnich decyzją Sądu przeszło z rodzin biologicznych do rodzin zastępczych funkcjonujących na terenie powiatu wieruszowskiego</w:t>
      </w:r>
      <w:r w:rsidR="00F80603">
        <w:t>,</w:t>
      </w:r>
    </w:p>
    <w:p w:rsidR="00B14B55" w:rsidRPr="0088568A" w:rsidRDefault="00B14B55" w:rsidP="00B14B55">
      <w:pPr>
        <w:jc w:val="both"/>
      </w:pPr>
      <w:r>
        <w:t>- nie odnotowano przejścia małoletnich z rodzin zastępczych do placówek opiekuńczo-wychowawczych,</w:t>
      </w:r>
    </w:p>
    <w:p w:rsidR="00B14B55" w:rsidRDefault="00B14B55" w:rsidP="00B14B55">
      <w:pPr>
        <w:jc w:val="both"/>
      </w:pPr>
      <w:r>
        <w:t>- jedna małoletnia decyzją Sadu przeszła z rodziny biologicznej do rodziny zastępczej     zawodowej na terenie innego powiatu.</w:t>
      </w:r>
    </w:p>
    <w:p w:rsidR="00B14B55" w:rsidRPr="008D4481" w:rsidRDefault="00B14B55" w:rsidP="00B14B55">
      <w:pPr>
        <w:jc w:val="both"/>
      </w:pPr>
    </w:p>
    <w:p w:rsidR="00B14B55" w:rsidRPr="003E2737" w:rsidRDefault="00B14B55" w:rsidP="00B14B55">
      <w:pPr>
        <w:spacing w:line="360" w:lineRule="auto"/>
        <w:jc w:val="both"/>
        <w:rPr>
          <w:b/>
        </w:rPr>
      </w:pPr>
      <w:r>
        <w:rPr>
          <w:b/>
        </w:rPr>
        <w:t xml:space="preserve">1.1. </w:t>
      </w:r>
      <w:r w:rsidRPr="003E2737">
        <w:rPr>
          <w:b/>
        </w:rPr>
        <w:t>S</w:t>
      </w:r>
      <w:r>
        <w:rPr>
          <w:b/>
        </w:rPr>
        <w:t>zkolenia dla rodzin zastępczych.</w:t>
      </w:r>
    </w:p>
    <w:p w:rsidR="00B14B55" w:rsidRPr="008D4481" w:rsidRDefault="00B14B55" w:rsidP="00B14B55">
      <w:pPr>
        <w:jc w:val="both"/>
      </w:pPr>
      <w:r>
        <w:t xml:space="preserve">   </w:t>
      </w:r>
      <w:r w:rsidRPr="008D4481">
        <w:t xml:space="preserve"> Zespół d</w:t>
      </w:r>
      <w:r>
        <w:t xml:space="preserve">s. pieczy zastępczej w roku 2013 przeprowadził </w:t>
      </w:r>
      <w:r w:rsidRPr="00F83F53">
        <w:rPr>
          <w:b/>
        </w:rPr>
        <w:t>cztery</w:t>
      </w:r>
      <w:r w:rsidRPr="008D4481">
        <w:t xml:space="preserve"> szkolenia adresatem, </w:t>
      </w:r>
      <w:r>
        <w:t>których byli rodzice zastępczy:</w:t>
      </w:r>
    </w:p>
    <w:p w:rsidR="00B14B55" w:rsidRPr="008D4481" w:rsidRDefault="00B14B55" w:rsidP="00B14B55">
      <w:pPr>
        <w:jc w:val="both"/>
      </w:pPr>
      <w:r>
        <w:t>- 21 czerwca 2013</w:t>
      </w:r>
      <w:r w:rsidRPr="008D4481">
        <w:t xml:space="preserve"> r. szkolenie służące zwiększeniu wiedzy rodzi</w:t>
      </w:r>
      <w:r>
        <w:t>ców zastępczych na temat metod wychowawczych,</w:t>
      </w:r>
    </w:p>
    <w:p w:rsidR="00B14B55" w:rsidRDefault="00B14B55" w:rsidP="00B14B55">
      <w:pPr>
        <w:jc w:val="both"/>
      </w:pPr>
      <w:r>
        <w:t>- 3 październik 2013 r. szkolenie służące zwiększeniu wiedzy rodziców zastępczych sprawujących opiekę nad dziećmi w wieku od 0-9 na temat procesu rozwoju,</w:t>
      </w:r>
    </w:p>
    <w:p w:rsidR="00B14B55" w:rsidRPr="00E60F55" w:rsidRDefault="00B14B55" w:rsidP="00B14B55">
      <w:pPr>
        <w:jc w:val="both"/>
      </w:pPr>
      <w:r w:rsidRPr="00E60F55">
        <w:t>- 3 październik 2013 r. zwiększenie wiedzy rodziców zastępczych sprawujących opiekę nad dziećmi w wieku od</w:t>
      </w:r>
      <w:r>
        <w:t xml:space="preserve"> 10-18 na temat procesu rozwoju,</w:t>
      </w:r>
    </w:p>
    <w:p w:rsidR="00B14B55" w:rsidRPr="00E60F55" w:rsidRDefault="00B14B55" w:rsidP="00B14B55">
      <w:pPr>
        <w:jc w:val="both"/>
      </w:pPr>
      <w:r w:rsidRPr="00E60F55">
        <w:t xml:space="preserve">- 19 grudnia 2013 r. szkolenie służące zwiększeniu wiedzy rodziców zastępczych na temat przyszłości dziecka w związku z wyborem zawodu.  </w:t>
      </w:r>
    </w:p>
    <w:p w:rsidR="00F83F53" w:rsidRDefault="00B14B55" w:rsidP="00B14B55">
      <w:pPr>
        <w:jc w:val="both"/>
      </w:pPr>
      <w:r w:rsidRPr="0024303B">
        <w:t xml:space="preserve">        W 2013 r. PCPR w Wieruszowie zakwalifikował trzy rodziny i zlecił szkolenie dla kandydatów na rodziny zastępcze. </w:t>
      </w:r>
      <w:r>
        <w:t>Jedna rodzina odbyła szkolenie prowadzone przez Oddział Terenowy</w:t>
      </w:r>
      <w:r w:rsidRPr="0024303B">
        <w:t xml:space="preserve"> Towarzystwa Rozwijania Aktywności Dzieci „Szansa” w Łodzi, kolejne dwie rodziny odbyły szkolenia prowadzone przez Towarzystwo Przyjaciół Dzieci Oddział Okręgowy w Kaliszu. </w:t>
      </w:r>
    </w:p>
    <w:p w:rsidR="00B14B55" w:rsidRDefault="00B14B55" w:rsidP="00DD0E88">
      <w:pPr>
        <w:jc w:val="both"/>
      </w:pPr>
      <w:r w:rsidRPr="0024303B">
        <w:t>W minionym roku jedna r</w:t>
      </w:r>
      <w:r w:rsidR="00F80603">
        <w:t>odzina (2</w:t>
      </w:r>
      <w:r w:rsidR="00DD0E88">
        <w:t xml:space="preserve"> </w:t>
      </w:r>
      <w:r w:rsidR="00F83F53">
        <w:t xml:space="preserve">osoby) </w:t>
      </w:r>
      <w:r w:rsidRPr="0024303B">
        <w:t>otrzymała zaświadczenia kwalifikacyjne stwierdzające gotowość do pełnienia funkcji rodziny zastępczej niezawodowej. Ponadto jedna rodzina zastępcza nieza</w:t>
      </w:r>
      <w:r w:rsidR="00F80603">
        <w:t xml:space="preserve">wodowa (2 </w:t>
      </w:r>
      <w:r w:rsidR="00F83F53">
        <w:t xml:space="preserve">osoby) </w:t>
      </w:r>
      <w:r w:rsidRPr="0024303B">
        <w:t xml:space="preserve"> otrzymała zaświadczenia kwalifikacyjne  stwierdzające gotowość do pełnienia funkcji rodziny zastępczej zawodowej.</w:t>
      </w:r>
    </w:p>
    <w:p w:rsidR="00B14B55" w:rsidRPr="0024303B" w:rsidRDefault="00B14B55" w:rsidP="00DD0E88">
      <w:pPr>
        <w:jc w:val="both"/>
      </w:pPr>
    </w:p>
    <w:p w:rsidR="00B14B55" w:rsidRPr="0024303B" w:rsidRDefault="00B14B55" w:rsidP="00DD0E88">
      <w:pPr>
        <w:spacing w:line="360" w:lineRule="auto"/>
        <w:rPr>
          <w:b/>
        </w:rPr>
      </w:pPr>
      <w:r w:rsidRPr="0024303B">
        <w:rPr>
          <w:b/>
        </w:rPr>
        <w:t xml:space="preserve"> 1.2.Usamodzielnienia.</w:t>
      </w:r>
    </w:p>
    <w:p w:rsidR="00B14B55" w:rsidRDefault="00B14B55" w:rsidP="00B14B55">
      <w:pPr>
        <w:jc w:val="both"/>
      </w:pPr>
      <w:r>
        <w:t xml:space="preserve">      W roku 2013 sześciu wychowanków  rodzinnej pieczy zastępczej osiągnęła pełnoletniość. Pięciu wychowanków podjęło decyzję o dalszej edukacji i pozostaniu w rodzinie zastępczej, jeden z wychowanków opuścił rodzinę zastępcza i w dalszym ciągu realizuje cele programu usamodzielnienia.</w:t>
      </w:r>
    </w:p>
    <w:p w:rsidR="00AB1B58" w:rsidRDefault="00AB1B58" w:rsidP="00B14B55">
      <w:pPr>
        <w:jc w:val="both"/>
      </w:pPr>
    </w:p>
    <w:p w:rsidR="00F83F53" w:rsidRPr="00C32EC6" w:rsidRDefault="00F83F53" w:rsidP="00B14B55">
      <w:pPr>
        <w:jc w:val="both"/>
        <w:rPr>
          <w:b/>
        </w:rPr>
      </w:pPr>
      <w:r w:rsidRPr="00C32EC6">
        <w:rPr>
          <w:b/>
        </w:rPr>
        <w:t>1.3. Postępowania alimentacyjne</w:t>
      </w:r>
    </w:p>
    <w:p w:rsidR="00C45D71" w:rsidRDefault="00C32EC6" w:rsidP="00C45D71">
      <w:pPr>
        <w:jc w:val="both"/>
      </w:pPr>
      <w:r>
        <w:t xml:space="preserve">      </w:t>
      </w:r>
    </w:p>
    <w:p w:rsidR="00C32EC6" w:rsidRDefault="00C45D71" w:rsidP="00C32EC6">
      <w:pPr>
        <w:jc w:val="both"/>
      </w:pPr>
      <w:r>
        <w:t xml:space="preserve">    </w:t>
      </w:r>
      <w:r w:rsidR="00C32EC6">
        <w:t xml:space="preserve"> PCPR złożył w roku 2013 - 12 pozwów do sądu o zasądzenie alimentó</w:t>
      </w:r>
      <w:r w:rsidR="00DD0E88">
        <w:t xml:space="preserve">w  od 17 rodziców biologicznych </w:t>
      </w:r>
      <w:r w:rsidR="00C32EC6">
        <w:t>,z czego 11 spraw zostało zakończonych, a 1 sprawa jest w toku.</w:t>
      </w:r>
    </w:p>
    <w:p w:rsidR="00C32EC6" w:rsidRDefault="00C32EC6" w:rsidP="00C32EC6">
      <w:pPr>
        <w:jc w:val="both"/>
      </w:pPr>
      <w:r>
        <w:t xml:space="preserve"> 1 pozew będzie złożony po upływie roku od umieszczenia dziecka w pieczy zastępczej .</w:t>
      </w:r>
    </w:p>
    <w:p w:rsidR="00BA4CC1" w:rsidRDefault="00BA4CC1" w:rsidP="00C32EC6">
      <w:pPr>
        <w:jc w:val="both"/>
      </w:pPr>
    </w:p>
    <w:p w:rsidR="004F2E13" w:rsidRDefault="004F2E13" w:rsidP="00C32EC6">
      <w:pPr>
        <w:jc w:val="both"/>
      </w:pPr>
    </w:p>
    <w:p w:rsidR="004F2E13" w:rsidRDefault="004F2E13" w:rsidP="00C32EC6">
      <w:pPr>
        <w:jc w:val="both"/>
      </w:pPr>
    </w:p>
    <w:p w:rsidR="004F2E13" w:rsidRDefault="004F2E13" w:rsidP="00C32EC6">
      <w:pPr>
        <w:jc w:val="both"/>
      </w:pPr>
    </w:p>
    <w:p w:rsidR="00C32EC6" w:rsidRPr="00C45D71" w:rsidRDefault="00C32EC6" w:rsidP="00C32EC6">
      <w:pPr>
        <w:jc w:val="both"/>
      </w:pPr>
      <w:r w:rsidRPr="00C45D71">
        <w:lastRenderedPageBreak/>
        <w:t>Tab.14. Sprawy płat</w:t>
      </w:r>
      <w:r w:rsidR="00F73F8A">
        <w:t>ności alimentów w stosunku do 18</w:t>
      </w:r>
      <w:r w:rsidRPr="00C45D71">
        <w:t xml:space="preserve"> dzieci umieszczonych w rodzinach zastępczych  przedstawia poniższa tabela:</w:t>
      </w:r>
    </w:p>
    <w:tbl>
      <w:tblPr>
        <w:tblStyle w:val="Tabela-Siatka"/>
        <w:tblW w:w="0" w:type="auto"/>
        <w:tblLook w:val="04A0"/>
      </w:tblPr>
      <w:tblGrid>
        <w:gridCol w:w="1697"/>
        <w:gridCol w:w="1230"/>
        <w:gridCol w:w="1469"/>
        <w:gridCol w:w="1363"/>
        <w:gridCol w:w="1198"/>
        <w:gridCol w:w="1263"/>
        <w:gridCol w:w="1068"/>
      </w:tblGrid>
      <w:tr w:rsidR="00C32EC6" w:rsidTr="00C32EC6"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Pokrewieństwo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płacących alimenty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niepłacących alimenty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Zasądzona  lub dobrowolna kwota alimentów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Nieznane miejsce pobytu, nie żyje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Zwolnieni z alimentów sądownie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  <w:tr w:rsidR="00C32EC6" w:rsidTr="00C32EC6">
        <w:tc>
          <w:tcPr>
            <w:tcW w:w="1316" w:type="dxa"/>
          </w:tcPr>
          <w:p w:rsidR="00C32EC6" w:rsidRPr="000B3D40" w:rsidRDefault="00C32EC6" w:rsidP="00C32EC6">
            <w:pPr>
              <w:jc w:val="both"/>
              <w:rPr>
                <w:b/>
                <w:sz w:val="24"/>
                <w:szCs w:val="24"/>
              </w:rPr>
            </w:pPr>
            <w:r w:rsidRPr="000B3D40">
              <w:rPr>
                <w:b/>
                <w:sz w:val="24"/>
                <w:szCs w:val="24"/>
              </w:rPr>
              <w:t>ojciec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C32EC6" w:rsidRDefault="00F73F8A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50- 500 zł</w:t>
            </w:r>
          </w:p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(najczęściej 200 zł)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sprawa w trakcie</w:t>
            </w:r>
          </w:p>
        </w:tc>
      </w:tr>
      <w:tr w:rsidR="00C32EC6" w:rsidTr="00C32EC6">
        <w:tc>
          <w:tcPr>
            <w:tcW w:w="1316" w:type="dxa"/>
          </w:tcPr>
          <w:p w:rsidR="00C32EC6" w:rsidRPr="000B3D40" w:rsidRDefault="00C32EC6" w:rsidP="00C32EC6">
            <w:pPr>
              <w:jc w:val="both"/>
              <w:rPr>
                <w:b/>
                <w:sz w:val="24"/>
                <w:szCs w:val="24"/>
              </w:rPr>
            </w:pPr>
            <w:r w:rsidRPr="000B3D40"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50- 200 zł</w:t>
            </w:r>
          </w:p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(najczęściej 50zł)</w:t>
            </w:r>
          </w:p>
        </w:tc>
        <w:tc>
          <w:tcPr>
            <w:tcW w:w="1316" w:type="dxa"/>
          </w:tcPr>
          <w:p w:rsidR="00C32EC6" w:rsidRDefault="00F73F8A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2EC6">
              <w:rPr>
                <w:sz w:val="24"/>
                <w:szCs w:val="24"/>
              </w:rPr>
              <w:t>(3nie żyje)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sprawy w trakcie</w:t>
            </w:r>
          </w:p>
        </w:tc>
      </w:tr>
    </w:tbl>
    <w:p w:rsidR="00B14B55" w:rsidRPr="00F83F53" w:rsidRDefault="00B14B55" w:rsidP="00B14B55">
      <w:pPr>
        <w:jc w:val="both"/>
        <w:rPr>
          <w:b/>
          <w:color w:val="FF0000"/>
        </w:rPr>
      </w:pPr>
    </w:p>
    <w:p w:rsidR="00B14B55" w:rsidRDefault="00F83F53" w:rsidP="00B14B55">
      <w:pPr>
        <w:jc w:val="both"/>
      </w:pPr>
      <w:r>
        <w:rPr>
          <w:b/>
        </w:rPr>
        <w:t xml:space="preserve"> 1.4</w:t>
      </w:r>
      <w:r w:rsidR="00B14B55">
        <w:rPr>
          <w:b/>
        </w:rPr>
        <w:t>.</w:t>
      </w:r>
      <w:r w:rsidR="00B14B55" w:rsidRPr="006E0415">
        <w:rPr>
          <w:b/>
        </w:rPr>
        <w:t>Koordynator rodzinnej pieczy zastępczej</w:t>
      </w:r>
      <w:r w:rsidR="00B14B55">
        <w:rPr>
          <w:b/>
        </w:rPr>
        <w:t>.</w:t>
      </w:r>
      <w:r w:rsidR="00B14B55">
        <w:t xml:space="preserve"> </w:t>
      </w:r>
    </w:p>
    <w:p w:rsidR="00B14B55" w:rsidRDefault="00B14B55" w:rsidP="00B14B55">
      <w:pPr>
        <w:jc w:val="both"/>
        <w:rPr>
          <w:b/>
        </w:rPr>
      </w:pPr>
    </w:p>
    <w:p w:rsidR="00B14B55" w:rsidRDefault="00B14B55" w:rsidP="00B14B55">
      <w:pPr>
        <w:jc w:val="both"/>
      </w:pPr>
      <w:r>
        <w:t>Na dzień 31 grudnia 2013r. pod opieką koordynatora rodz</w:t>
      </w:r>
      <w:r w:rsidR="00F83F53">
        <w:t>innej pieczy zastępczej znajdowało</w:t>
      </w:r>
      <w:r w:rsidR="00DD689F">
        <w:t xml:space="preserve"> się 21 rodzin </w:t>
      </w:r>
      <w:proofErr w:type="spellStart"/>
      <w:r w:rsidR="00DD689F">
        <w:t>zastępczych</w:t>
      </w:r>
      <w:r w:rsidR="00F83F53">
        <w:t>,</w:t>
      </w:r>
      <w:r>
        <w:t>w</w:t>
      </w:r>
      <w:proofErr w:type="spellEnd"/>
      <w:r>
        <w:t xml:space="preserve"> których przebywa</w:t>
      </w:r>
      <w:r w:rsidR="00F83F53">
        <w:t>ło</w:t>
      </w:r>
      <w:r>
        <w:t xml:space="preserve"> 29 wychowanków, w tym wobec jednego z nich został zastosowany środek wychowawczy w postaci umieszczenia w młodzieżowym ośrodku wychowawczym oraz jeden został umieszczony w młodzieżowym ośrodku socjoterapii. W styczniu pod opiekę koordynatora trafiła jedna nowo utworzona rodzina zastępcza. Ogółem w roku 2013 opieką koordynatora objęte zostały 23 rodziny, jednak 1 z nich została rozwiązana na podstawie decyzji sądu o powrocie małoletniego pod opiekę rodzica biologicznego, natomiast w drugim przypadku sąd orzekł o przysposobieniu dziecka przez osoby tworzące dla niego wcześniej rodzinę zastępczą. </w:t>
      </w:r>
    </w:p>
    <w:p w:rsidR="00B14B55" w:rsidRDefault="00B14B55" w:rsidP="00B14B55">
      <w:pPr>
        <w:spacing w:line="240" w:lineRule="exact"/>
      </w:pPr>
    </w:p>
    <w:p w:rsidR="00AB1B58" w:rsidRDefault="00AB1B58" w:rsidP="00B14B55">
      <w:pPr>
        <w:spacing w:line="240" w:lineRule="exact"/>
      </w:pPr>
    </w:p>
    <w:p w:rsidR="00B14B55" w:rsidRDefault="00C45D71" w:rsidP="00B14B55">
      <w:pPr>
        <w:spacing w:line="240" w:lineRule="exact"/>
      </w:pPr>
      <w:r>
        <w:t>Tab.15</w:t>
      </w:r>
      <w:r w:rsidR="00B14B55">
        <w:t>. Liczba działań koordynatora rodzinnej pieczy zastępczej w poszczególnych miesiącach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8"/>
        <w:gridCol w:w="456"/>
        <w:gridCol w:w="456"/>
        <w:gridCol w:w="497"/>
        <w:gridCol w:w="483"/>
        <w:gridCol w:w="456"/>
        <w:gridCol w:w="483"/>
        <w:gridCol w:w="577"/>
        <w:gridCol w:w="670"/>
        <w:gridCol w:w="483"/>
        <w:gridCol w:w="456"/>
        <w:gridCol w:w="483"/>
        <w:gridCol w:w="577"/>
        <w:gridCol w:w="923"/>
      </w:tblGrid>
      <w:tr w:rsidR="00B14B55" w:rsidRPr="00A51883" w:rsidTr="00F60860">
        <w:tc>
          <w:tcPr>
            <w:tcW w:w="0" w:type="auto"/>
            <w:vMerge w:val="restart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</w:p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Rodzaj działania</w:t>
            </w:r>
          </w:p>
        </w:tc>
        <w:tc>
          <w:tcPr>
            <w:tcW w:w="0" w:type="auto"/>
            <w:gridSpan w:val="12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Liczba w poszczególnych miesiącach</w:t>
            </w:r>
          </w:p>
        </w:tc>
        <w:tc>
          <w:tcPr>
            <w:tcW w:w="0" w:type="auto"/>
            <w:vMerge w:val="restart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</w:p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Razem</w:t>
            </w:r>
          </w:p>
        </w:tc>
      </w:tr>
      <w:tr w:rsidR="00B14B55" w:rsidRPr="00A51883" w:rsidTr="00F60860">
        <w:tc>
          <w:tcPr>
            <w:tcW w:w="0" w:type="auto"/>
            <w:vMerge/>
          </w:tcPr>
          <w:p w:rsidR="00B14B55" w:rsidRPr="00A51883" w:rsidRDefault="00B14B55" w:rsidP="00F60860"/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I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II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III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IV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V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VI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VII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VIII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IX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X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XI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XII</w:t>
            </w:r>
          </w:p>
        </w:tc>
        <w:tc>
          <w:tcPr>
            <w:tcW w:w="0" w:type="auto"/>
            <w:vMerge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</w:p>
        </w:tc>
      </w:tr>
      <w:tr w:rsidR="00B14B55" w:rsidRPr="00A51883" w:rsidTr="00F60860">
        <w:tc>
          <w:tcPr>
            <w:tcW w:w="0" w:type="auto"/>
            <w:vAlign w:val="center"/>
          </w:tcPr>
          <w:p w:rsidR="00B14B55" w:rsidRPr="00A51883" w:rsidRDefault="00B14B55" w:rsidP="00F60860">
            <w:pPr>
              <w:rPr>
                <w:b/>
              </w:rPr>
            </w:pPr>
            <w:r w:rsidRPr="00A51883">
              <w:rPr>
                <w:b/>
              </w:rPr>
              <w:t>Wizyty w miejscu zamieszkania rodzin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31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26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30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29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27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27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22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28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26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26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24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19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315</w:t>
            </w:r>
          </w:p>
        </w:tc>
      </w:tr>
      <w:tr w:rsidR="00B14B55" w:rsidRPr="00A51883" w:rsidTr="00F60860">
        <w:tc>
          <w:tcPr>
            <w:tcW w:w="0" w:type="auto"/>
            <w:vAlign w:val="center"/>
          </w:tcPr>
          <w:p w:rsidR="00B14B55" w:rsidRPr="00A51883" w:rsidRDefault="00B14B55" w:rsidP="00F60860">
            <w:pPr>
              <w:rPr>
                <w:b/>
              </w:rPr>
            </w:pPr>
            <w:r w:rsidRPr="00A51883">
              <w:rPr>
                <w:b/>
              </w:rPr>
              <w:t>Kontakty z instytucjami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5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3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7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8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3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2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3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3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2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39</w:t>
            </w:r>
          </w:p>
        </w:tc>
      </w:tr>
      <w:tr w:rsidR="00B14B55" w:rsidRPr="00A51883" w:rsidTr="00F60860">
        <w:tc>
          <w:tcPr>
            <w:tcW w:w="0" w:type="auto"/>
            <w:vAlign w:val="center"/>
          </w:tcPr>
          <w:p w:rsidR="00B14B55" w:rsidRPr="00A51883" w:rsidRDefault="00B14B55" w:rsidP="00F60860">
            <w:pPr>
              <w:rPr>
                <w:b/>
              </w:rPr>
            </w:pPr>
            <w:r w:rsidRPr="00A51883">
              <w:rPr>
                <w:b/>
              </w:rPr>
              <w:t>Kontakty z rodziną biologiczną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3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7</w:t>
            </w:r>
          </w:p>
        </w:tc>
      </w:tr>
      <w:tr w:rsidR="00B14B55" w:rsidRPr="00A51883" w:rsidTr="00F60860">
        <w:tc>
          <w:tcPr>
            <w:tcW w:w="0" w:type="auto"/>
            <w:vAlign w:val="center"/>
          </w:tcPr>
          <w:p w:rsidR="00B14B55" w:rsidRPr="00A51883" w:rsidRDefault="00B14B55" w:rsidP="00F60860">
            <w:pPr>
              <w:rPr>
                <w:b/>
              </w:rPr>
            </w:pPr>
            <w:r w:rsidRPr="00A51883">
              <w:rPr>
                <w:b/>
              </w:rPr>
              <w:t>Zapewnienie dostępu rodzinom do specjalistycznej pomocy dla dzieci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2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4</w:t>
            </w:r>
          </w:p>
        </w:tc>
      </w:tr>
      <w:tr w:rsidR="00B14B55" w:rsidRPr="00A51883" w:rsidTr="00F60860">
        <w:tc>
          <w:tcPr>
            <w:tcW w:w="0" w:type="auto"/>
            <w:vAlign w:val="center"/>
          </w:tcPr>
          <w:p w:rsidR="00B14B55" w:rsidRPr="00A51883" w:rsidRDefault="00B14B55" w:rsidP="00F60860">
            <w:pPr>
              <w:rPr>
                <w:b/>
              </w:rPr>
            </w:pPr>
            <w:r w:rsidRPr="00A51883">
              <w:rPr>
                <w:b/>
              </w:rPr>
              <w:t>Udział w zespole ds. oceny sytuacji dziecka umieszczonego w rodzinie zastępczej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9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4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9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4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16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4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67</w:t>
            </w:r>
          </w:p>
        </w:tc>
      </w:tr>
      <w:tr w:rsidR="00B14B55" w:rsidRPr="00A51883" w:rsidTr="00F60860">
        <w:tc>
          <w:tcPr>
            <w:tcW w:w="0" w:type="auto"/>
            <w:vAlign w:val="center"/>
          </w:tcPr>
          <w:p w:rsidR="00B14B55" w:rsidRPr="00A51883" w:rsidRDefault="00B14B55" w:rsidP="00F60860">
            <w:pPr>
              <w:rPr>
                <w:b/>
              </w:rPr>
            </w:pPr>
            <w:r w:rsidRPr="00A51883">
              <w:rPr>
                <w:b/>
              </w:rPr>
              <w:t xml:space="preserve">Zgłoszenie dzieci do </w:t>
            </w:r>
            <w:r w:rsidRPr="00A51883">
              <w:rPr>
                <w:b/>
              </w:rPr>
              <w:lastRenderedPageBreak/>
              <w:t>ROA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lastRenderedPageBreak/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</w:tr>
      <w:tr w:rsidR="00B14B55" w:rsidRPr="00A51883" w:rsidTr="00F60860">
        <w:tc>
          <w:tcPr>
            <w:tcW w:w="0" w:type="auto"/>
            <w:vAlign w:val="center"/>
          </w:tcPr>
          <w:p w:rsidR="00B14B55" w:rsidRPr="00A51883" w:rsidRDefault="00B14B55" w:rsidP="00F60860">
            <w:pPr>
              <w:rPr>
                <w:b/>
              </w:rPr>
            </w:pPr>
            <w:r w:rsidRPr="00A51883">
              <w:rPr>
                <w:b/>
              </w:rPr>
              <w:lastRenderedPageBreak/>
              <w:t xml:space="preserve">Dokonanie I </w:t>
            </w:r>
            <w:proofErr w:type="spellStart"/>
            <w:r w:rsidRPr="00A51883">
              <w:rPr>
                <w:b/>
              </w:rPr>
              <w:t>i</w:t>
            </w:r>
            <w:proofErr w:type="spellEnd"/>
            <w:r w:rsidRPr="00A51883">
              <w:rPr>
                <w:b/>
              </w:rPr>
              <w:t xml:space="preserve"> II części oceny rodziny zastępczej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18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21</w:t>
            </w:r>
          </w:p>
        </w:tc>
      </w:tr>
      <w:tr w:rsidR="00B14B55" w:rsidRPr="00A51883" w:rsidTr="00F60860">
        <w:tc>
          <w:tcPr>
            <w:tcW w:w="0" w:type="auto"/>
            <w:vAlign w:val="center"/>
          </w:tcPr>
          <w:p w:rsidR="00B14B55" w:rsidRPr="00A51883" w:rsidRDefault="00B14B55" w:rsidP="00F60860">
            <w:pPr>
              <w:rPr>
                <w:b/>
              </w:rPr>
            </w:pPr>
            <w:r w:rsidRPr="00A51883">
              <w:rPr>
                <w:b/>
              </w:rPr>
              <w:t>Pomoc osobie usamodzielnianej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0</w:t>
            </w:r>
          </w:p>
        </w:tc>
        <w:tc>
          <w:tcPr>
            <w:tcW w:w="0" w:type="auto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3</w:t>
            </w:r>
          </w:p>
        </w:tc>
      </w:tr>
    </w:tbl>
    <w:p w:rsidR="00B14B55" w:rsidRDefault="00B14B55" w:rsidP="00B14B55">
      <w:pPr>
        <w:spacing w:line="240" w:lineRule="exact"/>
      </w:pPr>
    </w:p>
    <w:p w:rsidR="00B14B55" w:rsidRDefault="00B14B55" w:rsidP="00B14B55">
      <w:pPr>
        <w:spacing w:line="240" w:lineRule="exact"/>
      </w:pPr>
    </w:p>
    <w:p w:rsidR="00B14B55" w:rsidRDefault="00B14B55" w:rsidP="00B14B55">
      <w:pPr>
        <w:jc w:val="both"/>
      </w:pPr>
      <w:r>
        <w:t xml:space="preserve">Koordynator rodzinnej pieczy zastępczej w roku 2013 wizytował </w:t>
      </w:r>
      <w:r w:rsidRPr="00F83F53">
        <w:rPr>
          <w:b/>
        </w:rPr>
        <w:t>315</w:t>
      </w:r>
      <w:r>
        <w:t xml:space="preserve"> razy w rodzinach zastępczych w celu weryfikacji aktualnej sytuacji socjalno-bytowej, zdrowotnej oraz wywiązywania się z powierzonych zadań opiekuńczo-wychowawczych wobec małoletnich przebywających w pieczy. W czasie spotkań koordynator udzielał wsparcia rodzinom zastępczym, a także wychowankom oraz udzielał licznych wskazówek opiekuńczo wychowawczych. Praca prowadzona z rodzinami dokumentowana była na bieżąco w kartach pracy z rodzinami zastępczymi.</w:t>
      </w:r>
    </w:p>
    <w:p w:rsidR="00B14B55" w:rsidRPr="00176D17" w:rsidRDefault="00B14B55" w:rsidP="00B14B55">
      <w:pPr>
        <w:jc w:val="both"/>
      </w:pPr>
      <w:r w:rsidRPr="00176D17">
        <w:t>W trakcie udzielania rodzinom wsparcia w realizacji zadań wynikających z pełnienia funkcji rodziny zastępczej</w:t>
      </w:r>
      <w:r>
        <w:t>,</w:t>
      </w:r>
      <w:r w:rsidRPr="00176D17">
        <w:t xml:space="preserve"> koordynator współprac</w:t>
      </w:r>
      <w:r>
        <w:t xml:space="preserve">ował z </w:t>
      </w:r>
      <w:r w:rsidRPr="00176D17">
        <w:t xml:space="preserve"> ośrodkami pomocy społecznej, Poradnią Psychologiczno-Pedagogiczną, </w:t>
      </w:r>
      <w:r>
        <w:t xml:space="preserve">nauczycielami, pedagogami szkolnymi, </w:t>
      </w:r>
      <w:r w:rsidRPr="00176D17">
        <w:t>kuratorami sądowymi.</w:t>
      </w:r>
    </w:p>
    <w:p w:rsidR="00B14B55" w:rsidRPr="00176D17" w:rsidRDefault="00B14B55" w:rsidP="00B14B55">
      <w:pPr>
        <w:jc w:val="both"/>
      </w:pPr>
      <w:r w:rsidRPr="00176D17">
        <w:t xml:space="preserve">W celu zabezpieczenia dobra wychowanków z </w:t>
      </w:r>
      <w:r>
        <w:t>rodzin zastępczych koordynator 7</w:t>
      </w:r>
      <w:r w:rsidRPr="00176D17">
        <w:t xml:space="preserve"> razy kontaktował </w:t>
      </w:r>
      <w:r>
        <w:t>się z rodzicami biologicznymi</w:t>
      </w:r>
      <w:r w:rsidRPr="00176D17">
        <w:t>.</w:t>
      </w:r>
    </w:p>
    <w:p w:rsidR="00B14B55" w:rsidRDefault="00B14B55" w:rsidP="00B14B55">
      <w:pPr>
        <w:jc w:val="both"/>
      </w:pPr>
      <w:r>
        <w:t>Koordynator zapewnił rodzinom zastępczym dostęp do specjalistycznej pomocy dla dzieci w postaci kontaktów z psychologiem, pedagogami, specjalistami z Punktu Interwencji Kryzysowej, lekarzami.</w:t>
      </w:r>
    </w:p>
    <w:p w:rsidR="00B14B55" w:rsidRDefault="00B14B55" w:rsidP="00B14B55">
      <w:pPr>
        <w:jc w:val="both"/>
      </w:pPr>
      <w:r>
        <w:t xml:space="preserve">Koordynator współuczestniczył w dokonywaniu </w:t>
      </w:r>
      <w:r w:rsidRPr="00D62686">
        <w:rPr>
          <w:b/>
        </w:rPr>
        <w:t xml:space="preserve">67 </w:t>
      </w:r>
      <w:r w:rsidRPr="00176D17">
        <w:t>ocen sytuacji dziecka prz</w:t>
      </w:r>
      <w:r>
        <w:t xml:space="preserve">ez zespół ds. pieczy zastępczej oraz modyfikacji planów pracy z dziećmi </w:t>
      </w:r>
      <w:r w:rsidRPr="00176D17">
        <w:t>dostosowując je w porozumieniu z rodziną do poziomu rozwoju i bieżących potrzeb opiekuńczo-wychowawczych.</w:t>
      </w:r>
      <w:r>
        <w:t xml:space="preserve"> </w:t>
      </w:r>
      <w:r w:rsidRPr="00176D17">
        <w:t>Na posiedzeniach zespołu do spraw oceny</w:t>
      </w:r>
      <w:r>
        <w:t xml:space="preserve"> sytuacji dziecka</w:t>
      </w:r>
      <w:r w:rsidR="00DD0E88">
        <w:t xml:space="preserve"> brał także udział w tworzeniu 3</w:t>
      </w:r>
      <w:r>
        <w:t xml:space="preserve"> planów pracy z dziećmi nowo przyjętymi do rodziny zastępczej.</w:t>
      </w:r>
      <w:r w:rsidRPr="00176D17">
        <w:t xml:space="preserve"> </w:t>
      </w:r>
    </w:p>
    <w:p w:rsidR="00B14B55" w:rsidRPr="00176D17" w:rsidRDefault="00B14B55" w:rsidP="00B14B55">
      <w:pPr>
        <w:jc w:val="both"/>
      </w:pPr>
      <w:r>
        <w:t xml:space="preserve">Podczas wizytacji w rodzinach koordynator dokonał I </w:t>
      </w:r>
      <w:proofErr w:type="spellStart"/>
      <w:r>
        <w:t>i</w:t>
      </w:r>
      <w:proofErr w:type="spellEnd"/>
      <w:r>
        <w:t xml:space="preserve"> II części oceny rodziny zastępczej oraz uczestniczył w dokonywaniu III części oceny rodziny pod względem predyspozycji do pełnienia powierzonej funkcji oraz jakości wykonywanej pracy.</w:t>
      </w:r>
    </w:p>
    <w:p w:rsidR="00B14B55" w:rsidRDefault="00B14B55" w:rsidP="00B14B55">
      <w:pPr>
        <w:jc w:val="both"/>
      </w:pPr>
      <w:r>
        <w:t xml:space="preserve">Koordynator udzielał wsparcia w procesie usamodzielniania 3 wychowankom. 1 z nich opuścił rodzinę zastępczą i w dalszym ciągu realizuje cele programu usamodzielnienia, natomiast 2 pozostało w rodzinie zastępczej. </w:t>
      </w:r>
    </w:p>
    <w:p w:rsidR="00B14B55" w:rsidRDefault="00B14B55" w:rsidP="00B14B55">
      <w:pPr>
        <w:jc w:val="both"/>
      </w:pPr>
    </w:p>
    <w:p w:rsidR="00B14B55" w:rsidRDefault="00B14B55" w:rsidP="00B14B55">
      <w:r>
        <w:t>Koordynator w 2013 roku wydał 8 o</w:t>
      </w:r>
      <w:r w:rsidR="00D62686">
        <w:t>pinii w sprawie rodzin zastępczych.</w:t>
      </w:r>
    </w:p>
    <w:p w:rsidR="00B14B55" w:rsidRPr="00925E92" w:rsidRDefault="00B14B55" w:rsidP="00B14B55"/>
    <w:p w:rsidR="00B14B55" w:rsidRDefault="00C45D71" w:rsidP="00B14B55">
      <w:pPr>
        <w:spacing w:line="240" w:lineRule="exact"/>
      </w:pPr>
      <w:r>
        <w:t>Tab.16</w:t>
      </w:r>
      <w:r w:rsidR="00B14B55">
        <w:t>. Sprawy, których dotyczyły opinie wydane przez koordynatora rodzinnej pieczy zastępczej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655"/>
        <w:gridCol w:w="992"/>
      </w:tblGrid>
      <w:tr w:rsidR="00B14B55" w:rsidRPr="00A51883" w:rsidTr="00D62686">
        <w:trPr>
          <w:trHeight w:val="562"/>
        </w:trPr>
        <w:tc>
          <w:tcPr>
            <w:tcW w:w="709" w:type="dxa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  <w:r w:rsidR="00D62686">
              <w:rPr>
                <w:b/>
              </w:rPr>
              <w:t>.</w:t>
            </w:r>
          </w:p>
        </w:tc>
        <w:tc>
          <w:tcPr>
            <w:tcW w:w="7655" w:type="dxa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</w:p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>Sprawa w jakiej wydano opinię</w:t>
            </w:r>
          </w:p>
        </w:tc>
        <w:tc>
          <w:tcPr>
            <w:tcW w:w="992" w:type="dxa"/>
          </w:tcPr>
          <w:p w:rsidR="00B14B55" w:rsidRPr="00A51883" w:rsidRDefault="00B14B55" w:rsidP="00F60860">
            <w:pPr>
              <w:jc w:val="center"/>
              <w:rPr>
                <w:b/>
              </w:rPr>
            </w:pPr>
          </w:p>
          <w:p w:rsidR="00B14B55" w:rsidRPr="00A51883" w:rsidRDefault="00B14B55" w:rsidP="00F60860">
            <w:pPr>
              <w:jc w:val="center"/>
              <w:rPr>
                <w:b/>
              </w:rPr>
            </w:pPr>
            <w:r w:rsidRPr="00A51883">
              <w:rPr>
                <w:b/>
              </w:rPr>
              <w:t xml:space="preserve">Liczba opinii </w:t>
            </w:r>
          </w:p>
        </w:tc>
      </w:tr>
      <w:tr w:rsidR="00B14B55" w:rsidRPr="00A51883" w:rsidTr="00D62686">
        <w:tc>
          <w:tcPr>
            <w:tcW w:w="709" w:type="dxa"/>
          </w:tcPr>
          <w:p w:rsidR="00B14B55" w:rsidRPr="003923A1" w:rsidRDefault="00B14B55" w:rsidP="00F60860">
            <w:pPr>
              <w:jc w:val="both"/>
            </w:pPr>
            <w:r w:rsidRPr="003923A1">
              <w:t>1.</w:t>
            </w:r>
          </w:p>
        </w:tc>
        <w:tc>
          <w:tcPr>
            <w:tcW w:w="7655" w:type="dxa"/>
            <w:vAlign w:val="center"/>
          </w:tcPr>
          <w:p w:rsidR="00B14B55" w:rsidRPr="00A51883" w:rsidRDefault="00B14B55" w:rsidP="00F60860">
            <w:pPr>
              <w:jc w:val="both"/>
            </w:pPr>
            <w:r w:rsidRPr="00A51883">
              <w:t>Przyznanie jednorazowego świadczenia na pokrycie niezbędnych wydatków związanych z potrzebami przyjmowanego dziecka</w:t>
            </w:r>
          </w:p>
        </w:tc>
        <w:tc>
          <w:tcPr>
            <w:tcW w:w="992" w:type="dxa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3</w:t>
            </w:r>
          </w:p>
        </w:tc>
      </w:tr>
      <w:tr w:rsidR="00B14B55" w:rsidRPr="00A51883" w:rsidTr="00D62686">
        <w:tc>
          <w:tcPr>
            <w:tcW w:w="709" w:type="dxa"/>
          </w:tcPr>
          <w:p w:rsidR="00B14B55" w:rsidRPr="003923A1" w:rsidRDefault="00B14B55" w:rsidP="00F60860">
            <w:pPr>
              <w:jc w:val="both"/>
            </w:pPr>
            <w:r w:rsidRPr="003923A1">
              <w:t>2.</w:t>
            </w:r>
          </w:p>
        </w:tc>
        <w:tc>
          <w:tcPr>
            <w:tcW w:w="7655" w:type="dxa"/>
            <w:vAlign w:val="center"/>
          </w:tcPr>
          <w:p w:rsidR="00B14B55" w:rsidRPr="00A51883" w:rsidRDefault="00B14B55" w:rsidP="00F60860">
            <w:pPr>
              <w:jc w:val="both"/>
            </w:pPr>
            <w:r w:rsidRPr="00A51883">
              <w:t>Spełnianie warunków do przyjęcia kolejnego dziecka</w:t>
            </w:r>
          </w:p>
        </w:tc>
        <w:tc>
          <w:tcPr>
            <w:tcW w:w="992" w:type="dxa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</w:tr>
      <w:tr w:rsidR="00B14B55" w:rsidRPr="00A51883" w:rsidTr="00D62686">
        <w:tc>
          <w:tcPr>
            <w:tcW w:w="709" w:type="dxa"/>
          </w:tcPr>
          <w:p w:rsidR="00B14B55" w:rsidRPr="003923A1" w:rsidRDefault="00B14B55" w:rsidP="00F60860">
            <w:pPr>
              <w:jc w:val="both"/>
            </w:pPr>
            <w:r w:rsidRPr="003923A1">
              <w:t>3.</w:t>
            </w:r>
          </w:p>
        </w:tc>
        <w:tc>
          <w:tcPr>
            <w:tcW w:w="7655" w:type="dxa"/>
            <w:vAlign w:val="center"/>
          </w:tcPr>
          <w:p w:rsidR="00B14B55" w:rsidRPr="00A51883" w:rsidRDefault="00B14B55" w:rsidP="00F60860">
            <w:pPr>
              <w:jc w:val="both"/>
            </w:pPr>
            <w:r w:rsidRPr="00A51883">
              <w:t>Spełnianie warunków do pełnienia funkcji rodziny zastępczej zawodowej</w:t>
            </w:r>
          </w:p>
        </w:tc>
        <w:tc>
          <w:tcPr>
            <w:tcW w:w="992" w:type="dxa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</w:tr>
      <w:tr w:rsidR="00B14B55" w:rsidRPr="00A51883" w:rsidTr="00D62686">
        <w:tc>
          <w:tcPr>
            <w:tcW w:w="709" w:type="dxa"/>
          </w:tcPr>
          <w:p w:rsidR="00B14B55" w:rsidRPr="003923A1" w:rsidRDefault="00B14B55" w:rsidP="00F60860">
            <w:pPr>
              <w:jc w:val="both"/>
            </w:pPr>
            <w:r w:rsidRPr="003923A1">
              <w:t>4.</w:t>
            </w:r>
          </w:p>
        </w:tc>
        <w:tc>
          <w:tcPr>
            <w:tcW w:w="7655" w:type="dxa"/>
            <w:vAlign w:val="center"/>
          </w:tcPr>
          <w:p w:rsidR="00B14B55" w:rsidRPr="00A51883" w:rsidRDefault="00B14B55" w:rsidP="00F60860">
            <w:pPr>
              <w:jc w:val="both"/>
            </w:pPr>
            <w:r w:rsidRPr="00A51883">
              <w:t>Możliwość umieszczenia w tym samym czasie większej liczby dzieci w rodzinie zastępczej zawodowej</w:t>
            </w:r>
          </w:p>
        </w:tc>
        <w:tc>
          <w:tcPr>
            <w:tcW w:w="992" w:type="dxa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1</w:t>
            </w:r>
          </w:p>
        </w:tc>
      </w:tr>
      <w:tr w:rsidR="00B14B55" w:rsidRPr="00A51883" w:rsidTr="00D62686">
        <w:tc>
          <w:tcPr>
            <w:tcW w:w="709" w:type="dxa"/>
          </w:tcPr>
          <w:p w:rsidR="00B14B55" w:rsidRPr="003923A1" w:rsidRDefault="00B14B55" w:rsidP="00F60860">
            <w:pPr>
              <w:jc w:val="both"/>
            </w:pPr>
            <w:r w:rsidRPr="003923A1">
              <w:t>5.</w:t>
            </w:r>
          </w:p>
        </w:tc>
        <w:tc>
          <w:tcPr>
            <w:tcW w:w="7655" w:type="dxa"/>
            <w:vAlign w:val="center"/>
          </w:tcPr>
          <w:p w:rsidR="00B14B55" w:rsidRPr="00A51883" w:rsidRDefault="00B14B55" w:rsidP="00F60860">
            <w:pPr>
              <w:jc w:val="both"/>
            </w:pPr>
            <w:r w:rsidRPr="00A51883">
              <w:t>Problemy wychowawcze w rodzinie</w:t>
            </w:r>
          </w:p>
        </w:tc>
        <w:tc>
          <w:tcPr>
            <w:tcW w:w="992" w:type="dxa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2</w:t>
            </w:r>
          </w:p>
        </w:tc>
      </w:tr>
      <w:tr w:rsidR="00B14B55" w:rsidRPr="00A51883" w:rsidTr="00D62686">
        <w:tc>
          <w:tcPr>
            <w:tcW w:w="709" w:type="dxa"/>
          </w:tcPr>
          <w:p w:rsidR="00B14B55" w:rsidRPr="00A51883" w:rsidRDefault="00B14B55" w:rsidP="00F60860">
            <w:pPr>
              <w:rPr>
                <w:b/>
              </w:rPr>
            </w:pPr>
          </w:p>
        </w:tc>
        <w:tc>
          <w:tcPr>
            <w:tcW w:w="7655" w:type="dxa"/>
            <w:vAlign w:val="center"/>
          </w:tcPr>
          <w:p w:rsidR="00B14B55" w:rsidRPr="00A51883" w:rsidRDefault="00B14B55" w:rsidP="00F60860">
            <w:pPr>
              <w:rPr>
                <w:b/>
              </w:rPr>
            </w:pPr>
            <w:r w:rsidRPr="00A51883">
              <w:rPr>
                <w:b/>
              </w:rPr>
              <w:t>Ogółem</w:t>
            </w:r>
          </w:p>
        </w:tc>
        <w:tc>
          <w:tcPr>
            <w:tcW w:w="992" w:type="dxa"/>
            <w:vAlign w:val="center"/>
          </w:tcPr>
          <w:p w:rsidR="00B14B55" w:rsidRPr="00A51883" w:rsidRDefault="00B14B55" w:rsidP="00F60860">
            <w:pPr>
              <w:jc w:val="center"/>
            </w:pPr>
            <w:r w:rsidRPr="00A51883">
              <w:t>8</w:t>
            </w:r>
          </w:p>
        </w:tc>
      </w:tr>
    </w:tbl>
    <w:p w:rsidR="00D62686" w:rsidRDefault="00D62686" w:rsidP="00B14B55">
      <w:pPr>
        <w:jc w:val="both"/>
        <w:rPr>
          <w:b/>
        </w:rPr>
      </w:pPr>
    </w:p>
    <w:p w:rsidR="00B14B55" w:rsidRPr="00EB073F" w:rsidRDefault="00D62686" w:rsidP="00B14B55">
      <w:pPr>
        <w:jc w:val="both"/>
        <w:rPr>
          <w:b/>
        </w:rPr>
      </w:pPr>
      <w:r>
        <w:rPr>
          <w:b/>
        </w:rPr>
        <w:t>1.5</w:t>
      </w:r>
      <w:r w:rsidR="00B14B55">
        <w:rPr>
          <w:b/>
        </w:rPr>
        <w:t>. Świadczenia dla rodzin zastępczych.</w:t>
      </w:r>
    </w:p>
    <w:p w:rsidR="00B14B55" w:rsidRDefault="00B14B55" w:rsidP="00B14B55">
      <w:pPr>
        <w:jc w:val="both"/>
        <w:rPr>
          <w:b/>
        </w:rPr>
      </w:pPr>
    </w:p>
    <w:p w:rsidR="00B14B55" w:rsidRPr="00D77A87" w:rsidRDefault="00B14B55" w:rsidP="00B14B55">
      <w:pPr>
        <w:jc w:val="both"/>
      </w:pPr>
      <w:r w:rsidRPr="00D77A87">
        <w:t>W roku 201</w:t>
      </w:r>
      <w:r>
        <w:t>3</w:t>
      </w:r>
      <w:r w:rsidRPr="00D77A87">
        <w:t xml:space="preserve">r. wydano ogółem </w:t>
      </w:r>
      <w:r>
        <w:t>40 decyzji dotyczących</w:t>
      </w:r>
      <w:r w:rsidRPr="00D77A87">
        <w:t xml:space="preserve"> rodzin zastępczych z tego:</w:t>
      </w:r>
    </w:p>
    <w:p w:rsidR="00B14B55" w:rsidRPr="00D77A87" w:rsidRDefault="00B14B55" w:rsidP="00B14B55">
      <w:pPr>
        <w:ind w:left="284" w:hanging="141"/>
        <w:jc w:val="both"/>
      </w:pPr>
      <w:r>
        <w:t>- 4</w:t>
      </w:r>
      <w:r w:rsidRPr="00D77A87">
        <w:t xml:space="preserve"> decyzj</w:t>
      </w:r>
      <w:r>
        <w:t>e</w:t>
      </w:r>
      <w:r w:rsidRPr="00D77A87">
        <w:t xml:space="preserve"> przyznając</w:t>
      </w:r>
      <w:r>
        <w:t>e</w:t>
      </w:r>
      <w:r w:rsidRPr="00D77A87">
        <w:t xml:space="preserve"> </w:t>
      </w:r>
      <w:r>
        <w:t>świadczenie na pokrycie kosztów utrzymania dziecka w  rodzinie zastępczej</w:t>
      </w:r>
      <w:r w:rsidRPr="00D77A87">
        <w:t>,</w:t>
      </w:r>
    </w:p>
    <w:p w:rsidR="00B14B55" w:rsidRDefault="00B14B55" w:rsidP="00B14B55">
      <w:pPr>
        <w:jc w:val="both"/>
      </w:pPr>
      <w:r>
        <w:t xml:space="preserve"> - 15</w:t>
      </w:r>
      <w:r w:rsidRPr="00D77A87">
        <w:t xml:space="preserve"> decyzj</w:t>
      </w:r>
      <w:r>
        <w:t>i zmieniających wysokość przyznanego świadczenia</w:t>
      </w:r>
      <w:r w:rsidRPr="00D77A87">
        <w:t>,</w:t>
      </w:r>
    </w:p>
    <w:p w:rsidR="00B14B55" w:rsidRDefault="00B14B55" w:rsidP="00B14B55">
      <w:pPr>
        <w:ind w:left="284" w:hanging="284"/>
        <w:jc w:val="both"/>
      </w:pPr>
      <w:r>
        <w:t xml:space="preserve"> </w:t>
      </w:r>
      <w:r w:rsidRPr="00D77A87">
        <w:t>- 1</w:t>
      </w:r>
      <w:r>
        <w:t>1</w:t>
      </w:r>
      <w:r w:rsidRPr="00D77A87">
        <w:t xml:space="preserve"> decyzj</w:t>
      </w:r>
      <w:r>
        <w:t>i ustalających wysokość nienależnie pobranego świadczenia i nakazujących zwrot świadczenia</w:t>
      </w:r>
      <w:r w:rsidRPr="00D77A87">
        <w:t>,</w:t>
      </w:r>
    </w:p>
    <w:p w:rsidR="00B14B55" w:rsidRDefault="00B14B55" w:rsidP="00B14B55">
      <w:pPr>
        <w:jc w:val="both"/>
      </w:pPr>
      <w:r>
        <w:t xml:space="preserve"> - 3 decyzje umarzające kwotę nienależnie pobranego świadczenia,</w:t>
      </w:r>
    </w:p>
    <w:p w:rsidR="00B14B55" w:rsidRDefault="00B14B55" w:rsidP="00B14B55">
      <w:pPr>
        <w:jc w:val="both"/>
      </w:pPr>
      <w:r>
        <w:t xml:space="preserve"> - 1 decyzja nakazująca zwrot świadczenia,</w:t>
      </w:r>
    </w:p>
    <w:p w:rsidR="00B14B55" w:rsidRDefault="00B14B55" w:rsidP="00B14B55">
      <w:pPr>
        <w:jc w:val="both"/>
      </w:pPr>
      <w:r>
        <w:t xml:space="preserve"> - 3 decyzję przyznającą dofinansowanie do wypoczynku poza miejscem zamieszkania, </w:t>
      </w:r>
    </w:p>
    <w:p w:rsidR="00B14B55" w:rsidRDefault="00B14B55" w:rsidP="00B14B55">
      <w:pPr>
        <w:ind w:left="142" w:hanging="142"/>
        <w:jc w:val="both"/>
      </w:pPr>
      <w:r>
        <w:t xml:space="preserve"> - 3</w:t>
      </w:r>
      <w:r w:rsidRPr="00D77A87">
        <w:t xml:space="preserve"> decyzje przyznające </w:t>
      </w:r>
      <w:r>
        <w:t xml:space="preserve">świadczenia na pokrycie niezbędnych wydatków związanych                     z potrzebami przyjmowanego dziecka do nowej rodziny zastępczej. </w:t>
      </w:r>
    </w:p>
    <w:p w:rsidR="00B14B55" w:rsidRPr="00D77A87" w:rsidRDefault="00B14B55" w:rsidP="00B14B55">
      <w:pPr>
        <w:jc w:val="both"/>
      </w:pPr>
      <w:r>
        <w:t>Ponadto zostały wydane 3 decyzje ustalające opłatę za pobyt w pieczy zastępczej, pełnoletnich wychowanków r</w:t>
      </w:r>
      <w:r w:rsidR="00DD689F">
        <w:t>odziny zastępczej oraz 1 decyzję odstępującą</w:t>
      </w:r>
      <w:r>
        <w:t xml:space="preserve"> od tej opłaty dla pełnoletniego wychowanka rodziny zastępczej.  </w:t>
      </w:r>
    </w:p>
    <w:p w:rsidR="00B14B55" w:rsidRPr="000949CD" w:rsidRDefault="00B14B55" w:rsidP="00B14B55">
      <w:pPr>
        <w:ind w:left="360"/>
        <w:jc w:val="both"/>
      </w:pPr>
    </w:p>
    <w:p w:rsidR="00B14B55" w:rsidRPr="00EB073F" w:rsidRDefault="00B14B55" w:rsidP="00B14B55">
      <w:pPr>
        <w:jc w:val="both"/>
      </w:pPr>
      <w:r>
        <w:rPr>
          <w:b/>
        </w:rPr>
        <w:t xml:space="preserve"> </w:t>
      </w:r>
      <w:r w:rsidR="00D62686">
        <w:t>T</w:t>
      </w:r>
      <w:r w:rsidR="00C45D71">
        <w:t>ab.17</w:t>
      </w:r>
      <w:r w:rsidRPr="00EB073F">
        <w:t>.</w:t>
      </w:r>
      <w:r>
        <w:t xml:space="preserve"> </w:t>
      </w:r>
      <w:r w:rsidRPr="00EB073F">
        <w:t>Udzielane świadczenia rodzinom zastępczym 201</w:t>
      </w:r>
      <w:r>
        <w:t>3</w:t>
      </w:r>
      <w:r w:rsidRPr="00EB073F">
        <w:t>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726"/>
        <w:gridCol w:w="2314"/>
      </w:tblGrid>
      <w:tr w:rsidR="00B14B55" w:rsidRPr="004A59F4" w:rsidTr="00F60860">
        <w:tc>
          <w:tcPr>
            <w:tcW w:w="4248" w:type="dxa"/>
            <w:shd w:val="clear" w:color="auto" w:fill="auto"/>
          </w:tcPr>
          <w:p w:rsidR="00B14B55" w:rsidRPr="004A59F4" w:rsidRDefault="00B14B55" w:rsidP="00F60860">
            <w:pPr>
              <w:jc w:val="center"/>
              <w:rPr>
                <w:b/>
              </w:rPr>
            </w:pPr>
          </w:p>
          <w:p w:rsidR="00B14B55" w:rsidRPr="004A59F4" w:rsidRDefault="00B14B55" w:rsidP="00F60860">
            <w:pPr>
              <w:jc w:val="center"/>
              <w:rPr>
                <w:b/>
              </w:rPr>
            </w:pPr>
            <w:r w:rsidRPr="004A59F4">
              <w:rPr>
                <w:b/>
              </w:rPr>
              <w:t>Rodzaj świadczenia</w:t>
            </w:r>
          </w:p>
        </w:tc>
        <w:tc>
          <w:tcPr>
            <w:tcW w:w="2726" w:type="dxa"/>
            <w:shd w:val="clear" w:color="auto" w:fill="auto"/>
          </w:tcPr>
          <w:p w:rsidR="00B14B55" w:rsidRPr="004A59F4" w:rsidRDefault="00B14B55" w:rsidP="00F60860">
            <w:pPr>
              <w:jc w:val="center"/>
              <w:rPr>
                <w:b/>
              </w:rPr>
            </w:pPr>
          </w:p>
          <w:p w:rsidR="00B14B55" w:rsidRPr="004A59F4" w:rsidRDefault="00B14B55" w:rsidP="00F60860">
            <w:pPr>
              <w:jc w:val="center"/>
              <w:rPr>
                <w:b/>
              </w:rPr>
            </w:pPr>
            <w:r w:rsidRPr="004A59F4">
              <w:rPr>
                <w:b/>
              </w:rPr>
              <w:t>Ilość przyznanych świadczeń</w:t>
            </w:r>
          </w:p>
        </w:tc>
        <w:tc>
          <w:tcPr>
            <w:tcW w:w="2314" w:type="dxa"/>
            <w:shd w:val="clear" w:color="auto" w:fill="auto"/>
          </w:tcPr>
          <w:p w:rsidR="00B14B55" w:rsidRPr="004A59F4" w:rsidRDefault="00B14B55" w:rsidP="00F60860">
            <w:pPr>
              <w:jc w:val="center"/>
              <w:rPr>
                <w:b/>
              </w:rPr>
            </w:pPr>
          </w:p>
          <w:p w:rsidR="00B14B55" w:rsidRPr="004A59F4" w:rsidRDefault="00B14B55" w:rsidP="00F60860">
            <w:pPr>
              <w:jc w:val="center"/>
              <w:rPr>
                <w:b/>
              </w:rPr>
            </w:pPr>
            <w:r w:rsidRPr="004A59F4">
              <w:rPr>
                <w:b/>
              </w:rPr>
              <w:t>Kwota przyznanych świadczeń</w:t>
            </w:r>
          </w:p>
          <w:p w:rsidR="00B14B55" w:rsidRPr="004A59F4" w:rsidRDefault="00B14B55" w:rsidP="00F60860">
            <w:pPr>
              <w:jc w:val="center"/>
              <w:rPr>
                <w:b/>
              </w:rPr>
            </w:pPr>
          </w:p>
        </w:tc>
      </w:tr>
      <w:tr w:rsidR="00B14B55" w:rsidRPr="004A59F4" w:rsidTr="00F60860">
        <w:tc>
          <w:tcPr>
            <w:tcW w:w="4248" w:type="dxa"/>
            <w:shd w:val="clear" w:color="auto" w:fill="auto"/>
          </w:tcPr>
          <w:p w:rsidR="00B14B55" w:rsidRPr="004A59F4" w:rsidRDefault="00B14B55" w:rsidP="00F60860">
            <w:r>
              <w:t>P</w:t>
            </w:r>
            <w:r w:rsidRPr="004A59F4">
              <w:t>omoc pieniężn</w:t>
            </w:r>
            <w:r>
              <w:t xml:space="preserve">a </w:t>
            </w:r>
            <w:r w:rsidRPr="004A59F4">
              <w:t xml:space="preserve"> na częściowe pokrycie kosztów utrzymanie dziecka w rodzinie zastępczej</w:t>
            </w:r>
            <w:r>
              <w:t>.</w:t>
            </w:r>
          </w:p>
        </w:tc>
        <w:tc>
          <w:tcPr>
            <w:tcW w:w="2726" w:type="dxa"/>
            <w:shd w:val="clear" w:color="auto" w:fill="auto"/>
          </w:tcPr>
          <w:p w:rsidR="00B14B55" w:rsidRPr="004A59F4" w:rsidRDefault="00B14B55" w:rsidP="00F60860">
            <w:pPr>
              <w:jc w:val="center"/>
            </w:pPr>
            <w:r>
              <w:t>593</w:t>
            </w:r>
          </w:p>
        </w:tc>
        <w:tc>
          <w:tcPr>
            <w:tcW w:w="2314" w:type="dxa"/>
            <w:shd w:val="clear" w:color="auto" w:fill="auto"/>
          </w:tcPr>
          <w:p w:rsidR="00B14B55" w:rsidRPr="004A59F4" w:rsidRDefault="00B14B55" w:rsidP="00F60860">
            <w:pPr>
              <w:jc w:val="center"/>
            </w:pPr>
            <w:r>
              <w:t>456.701,27</w:t>
            </w:r>
            <w:r w:rsidRPr="004A59F4">
              <w:t xml:space="preserve"> zł</w:t>
            </w:r>
          </w:p>
        </w:tc>
      </w:tr>
      <w:tr w:rsidR="00B14B55" w:rsidRPr="004A59F4" w:rsidTr="00F60860">
        <w:tc>
          <w:tcPr>
            <w:tcW w:w="4248" w:type="dxa"/>
            <w:shd w:val="clear" w:color="auto" w:fill="auto"/>
          </w:tcPr>
          <w:p w:rsidR="00B14B55" w:rsidRPr="004A59F4" w:rsidRDefault="00B14B55" w:rsidP="00F60860">
            <w:r>
              <w:t xml:space="preserve">Pomoc na pokrycie niezbędnych wydatków związanych z potrzebami przyjmowanego dziecka do nowej rodziny zastępczej. </w:t>
            </w:r>
          </w:p>
        </w:tc>
        <w:tc>
          <w:tcPr>
            <w:tcW w:w="2726" w:type="dxa"/>
            <w:shd w:val="clear" w:color="auto" w:fill="auto"/>
          </w:tcPr>
          <w:p w:rsidR="00B14B55" w:rsidRPr="004A59F4" w:rsidRDefault="00B14B55" w:rsidP="00F60860">
            <w:pPr>
              <w:jc w:val="center"/>
            </w:pPr>
            <w:r>
              <w:t>3</w:t>
            </w:r>
          </w:p>
        </w:tc>
        <w:tc>
          <w:tcPr>
            <w:tcW w:w="2314" w:type="dxa"/>
            <w:shd w:val="clear" w:color="auto" w:fill="auto"/>
          </w:tcPr>
          <w:p w:rsidR="00B14B55" w:rsidRPr="004A59F4" w:rsidRDefault="00B14B55" w:rsidP="00F60860">
            <w:pPr>
              <w:jc w:val="center"/>
            </w:pPr>
            <w:r>
              <w:t>5.600</w:t>
            </w:r>
            <w:r w:rsidRPr="004A59F4">
              <w:t>,00 zł</w:t>
            </w:r>
          </w:p>
        </w:tc>
      </w:tr>
      <w:tr w:rsidR="00B14B55" w:rsidRPr="004A59F4" w:rsidTr="00F60860">
        <w:tc>
          <w:tcPr>
            <w:tcW w:w="4248" w:type="dxa"/>
            <w:shd w:val="clear" w:color="auto" w:fill="auto"/>
          </w:tcPr>
          <w:p w:rsidR="00B14B55" w:rsidRDefault="00B14B55" w:rsidP="00F60860">
            <w:r>
              <w:t>Dofinansowanie do wypoczynku poza miejscem zamieszkania.</w:t>
            </w:r>
          </w:p>
        </w:tc>
        <w:tc>
          <w:tcPr>
            <w:tcW w:w="2726" w:type="dxa"/>
            <w:shd w:val="clear" w:color="auto" w:fill="auto"/>
          </w:tcPr>
          <w:p w:rsidR="00B14B55" w:rsidRPr="004A59F4" w:rsidRDefault="00B14B55" w:rsidP="00F60860">
            <w:pPr>
              <w:jc w:val="center"/>
            </w:pPr>
            <w:r>
              <w:t>3</w:t>
            </w:r>
          </w:p>
        </w:tc>
        <w:tc>
          <w:tcPr>
            <w:tcW w:w="2314" w:type="dxa"/>
            <w:shd w:val="clear" w:color="auto" w:fill="auto"/>
          </w:tcPr>
          <w:p w:rsidR="00B14B55" w:rsidRPr="00363FA3" w:rsidRDefault="00B14B55" w:rsidP="00F60860">
            <w:pPr>
              <w:jc w:val="center"/>
            </w:pPr>
            <w:r w:rsidRPr="00363FA3">
              <w:t>600</w:t>
            </w:r>
            <w:r>
              <w:t>,00</w:t>
            </w:r>
            <w:r w:rsidRPr="00363FA3">
              <w:t xml:space="preserve"> zł</w:t>
            </w:r>
          </w:p>
        </w:tc>
      </w:tr>
      <w:tr w:rsidR="00B14B55" w:rsidRPr="004A59F4" w:rsidTr="00F60860">
        <w:tc>
          <w:tcPr>
            <w:tcW w:w="4248" w:type="dxa"/>
            <w:shd w:val="clear" w:color="auto" w:fill="auto"/>
          </w:tcPr>
          <w:p w:rsidR="00B14B55" w:rsidRDefault="00B14B55" w:rsidP="00F60860">
            <w:r>
              <w:t>Dodatek na zwiększone koszty utrzymania dziecka niepełnosprawnego</w:t>
            </w:r>
          </w:p>
        </w:tc>
        <w:tc>
          <w:tcPr>
            <w:tcW w:w="2726" w:type="dxa"/>
            <w:shd w:val="clear" w:color="auto" w:fill="auto"/>
          </w:tcPr>
          <w:p w:rsidR="00B14B55" w:rsidRDefault="00B14B55" w:rsidP="00F60860">
            <w:pPr>
              <w:jc w:val="center"/>
            </w:pPr>
            <w:r>
              <w:t>26</w:t>
            </w:r>
          </w:p>
        </w:tc>
        <w:tc>
          <w:tcPr>
            <w:tcW w:w="2314" w:type="dxa"/>
            <w:shd w:val="clear" w:color="auto" w:fill="auto"/>
          </w:tcPr>
          <w:p w:rsidR="00B14B55" w:rsidRPr="00363FA3" w:rsidRDefault="00B14B55" w:rsidP="00F60860">
            <w:pPr>
              <w:jc w:val="center"/>
            </w:pPr>
            <w:r>
              <w:t>5.200 zł</w:t>
            </w:r>
          </w:p>
        </w:tc>
      </w:tr>
      <w:tr w:rsidR="00B14B55" w:rsidRPr="004A59F4" w:rsidTr="00F60860">
        <w:trPr>
          <w:trHeight w:val="145"/>
        </w:trPr>
        <w:tc>
          <w:tcPr>
            <w:tcW w:w="4248" w:type="dxa"/>
            <w:shd w:val="clear" w:color="auto" w:fill="auto"/>
          </w:tcPr>
          <w:p w:rsidR="00B14B55" w:rsidRPr="004A59F4" w:rsidRDefault="00B14B55" w:rsidP="00F60860">
            <w:pPr>
              <w:jc w:val="right"/>
              <w:rPr>
                <w:b/>
              </w:rPr>
            </w:pPr>
            <w:r w:rsidRPr="004A59F4">
              <w:rPr>
                <w:b/>
              </w:rPr>
              <w:t>RAZEM</w:t>
            </w:r>
          </w:p>
        </w:tc>
        <w:tc>
          <w:tcPr>
            <w:tcW w:w="2726" w:type="dxa"/>
            <w:shd w:val="clear" w:color="auto" w:fill="auto"/>
          </w:tcPr>
          <w:p w:rsidR="00B14B55" w:rsidRPr="004A59F4" w:rsidRDefault="00B14B55" w:rsidP="00F608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2314" w:type="dxa"/>
            <w:shd w:val="clear" w:color="auto" w:fill="auto"/>
          </w:tcPr>
          <w:p w:rsidR="00B14B55" w:rsidRPr="00363FA3" w:rsidRDefault="00B14B55" w:rsidP="00F60860">
            <w:pPr>
              <w:jc w:val="center"/>
              <w:rPr>
                <w:b/>
              </w:rPr>
            </w:pPr>
            <w:r w:rsidRPr="00363FA3">
              <w:rPr>
                <w:b/>
              </w:rPr>
              <w:t>468.101,27 zł</w:t>
            </w:r>
          </w:p>
        </w:tc>
      </w:tr>
    </w:tbl>
    <w:p w:rsidR="00B14B55" w:rsidRDefault="00B14B55" w:rsidP="00B14B55">
      <w:pPr>
        <w:jc w:val="both"/>
      </w:pPr>
    </w:p>
    <w:p w:rsidR="00B14B55" w:rsidRPr="004A59F4" w:rsidRDefault="00B14B55" w:rsidP="00B14B55">
      <w:pPr>
        <w:jc w:val="both"/>
      </w:pPr>
    </w:p>
    <w:p w:rsidR="004F2E13" w:rsidRPr="00365E6C" w:rsidRDefault="00B14B55" w:rsidP="00365E6C">
      <w:pPr>
        <w:ind w:firstLine="528"/>
        <w:jc w:val="both"/>
      </w:pPr>
      <w:r w:rsidRPr="00D362C2">
        <w:t xml:space="preserve">Pracownik socjalny PCPR przeprowadził w rodzinach zastępczych </w:t>
      </w:r>
      <w:r>
        <w:t>16</w:t>
      </w:r>
      <w:r w:rsidRPr="00D362C2">
        <w:t xml:space="preserve"> wywiadów środowiskowych cz</w:t>
      </w:r>
      <w:r>
        <w:t>ęść</w:t>
      </w:r>
      <w:r w:rsidRPr="00D362C2">
        <w:t xml:space="preserve"> IV</w:t>
      </w:r>
      <w:r>
        <w:t>.</w:t>
      </w:r>
    </w:p>
    <w:p w:rsidR="004F2E13" w:rsidRPr="005A7A4A" w:rsidRDefault="004F2E13" w:rsidP="00B14B55">
      <w:pPr>
        <w:jc w:val="both"/>
        <w:rPr>
          <w:highlight w:val="yellow"/>
        </w:rPr>
      </w:pPr>
    </w:p>
    <w:p w:rsidR="00B14B55" w:rsidRPr="00A26255" w:rsidRDefault="00D62686" w:rsidP="00B14B55">
      <w:pPr>
        <w:jc w:val="both"/>
        <w:rPr>
          <w:b/>
        </w:rPr>
      </w:pPr>
      <w:r>
        <w:rPr>
          <w:b/>
        </w:rPr>
        <w:t>1.6</w:t>
      </w:r>
      <w:r w:rsidR="00B14B55">
        <w:rPr>
          <w:b/>
        </w:rPr>
        <w:t>. Świadczenia dla usamodzielnionych wychowanków rodzin zastępczych.</w:t>
      </w:r>
    </w:p>
    <w:p w:rsidR="00B14B55" w:rsidRDefault="00B14B55" w:rsidP="00B14B55">
      <w:pPr>
        <w:jc w:val="both"/>
        <w:rPr>
          <w:b/>
        </w:rPr>
      </w:pPr>
    </w:p>
    <w:p w:rsidR="00B14B55" w:rsidRPr="00886E5E" w:rsidRDefault="00B14B55" w:rsidP="00B14B55">
      <w:pPr>
        <w:jc w:val="both"/>
      </w:pPr>
      <w:r w:rsidRPr="00886E5E">
        <w:t>W 201</w:t>
      </w:r>
      <w:r>
        <w:t>3</w:t>
      </w:r>
      <w:r w:rsidRPr="00886E5E">
        <w:t xml:space="preserve">r. rodziny zastępcze opuściło 3 pełnoletnich wychowanków. </w:t>
      </w:r>
    </w:p>
    <w:p w:rsidR="00B14B55" w:rsidRPr="00886E5E" w:rsidRDefault="00B14B55" w:rsidP="00B14B55">
      <w:pPr>
        <w:jc w:val="both"/>
      </w:pPr>
      <w:r w:rsidRPr="00886E5E">
        <w:t>Pomoc pieniężną na ko</w:t>
      </w:r>
      <w:r>
        <w:t>ntynuowanie nauki otrzymywało 12</w:t>
      </w:r>
      <w:r w:rsidRPr="00886E5E">
        <w:t xml:space="preserve"> wychowanków z rodzin zastępczych w wysokości </w:t>
      </w:r>
      <w:r>
        <w:t xml:space="preserve">494,10 zł (tj. </w:t>
      </w:r>
      <w:r w:rsidRPr="00886E5E">
        <w:t>30% kwoty podstawy, która aktualnie wynosi 1.647 zł</w:t>
      </w:r>
      <w:r>
        <w:t>) zgodnie z ustawą z dnia 12 marca 2004r. o pomocy społecznej oraz w kwocie 500 zł miesięcznie - zgodnie z ustawą z dnia 9 czerwca 2011r. o wspieraniu rodziny i systemie pieczy zastępczej</w:t>
      </w:r>
      <w:r w:rsidRPr="00886E5E">
        <w:t xml:space="preserve">. </w:t>
      </w:r>
    </w:p>
    <w:p w:rsidR="00D62686" w:rsidRPr="005A7A4A" w:rsidRDefault="00D62686" w:rsidP="00B14B55">
      <w:pPr>
        <w:jc w:val="both"/>
        <w:rPr>
          <w:highlight w:val="yellow"/>
        </w:rPr>
      </w:pPr>
    </w:p>
    <w:p w:rsidR="00B14B55" w:rsidRPr="00EB073F" w:rsidRDefault="00C45D71" w:rsidP="00B14B55">
      <w:pPr>
        <w:jc w:val="both"/>
      </w:pPr>
      <w:r>
        <w:lastRenderedPageBreak/>
        <w:t>Tab.18</w:t>
      </w:r>
      <w:r w:rsidR="00B14B55" w:rsidRPr="00EB073F">
        <w:t>.Udzielone świadczenia dla usamodzielnianych wychowanków rodzin zastępczych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9"/>
        <w:gridCol w:w="3440"/>
        <w:gridCol w:w="2509"/>
      </w:tblGrid>
      <w:tr w:rsidR="00B14B55" w:rsidRPr="004A59F4" w:rsidTr="00F60860">
        <w:trPr>
          <w:trHeight w:val="959"/>
        </w:trPr>
        <w:tc>
          <w:tcPr>
            <w:tcW w:w="3339" w:type="dxa"/>
            <w:shd w:val="clear" w:color="auto" w:fill="auto"/>
          </w:tcPr>
          <w:p w:rsidR="00B14B55" w:rsidRPr="004A59F4" w:rsidRDefault="00B14B55" w:rsidP="00F60860">
            <w:pPr>
              <w:jc w:val="center"/>
              <w:rPr>
                <w:b/>
              </w:rPr>
            </w:pPr>
          </w:p>
          <w:p w:rsidR="00B14B55" w:rsidRPr="004A59F4" w:rsidRDefault="00B14B55" w:rsidP="00F60860">
            <w:pPr>
              <w:jc w:val="center"/>
              <w:rPr>
                <w:b/>
              </w:rPr>
            </w:pPr>
            <w:r w:rsidRPr="004A59F4">
              <w:rPr>
                <w:b/>
              </w:rPr>
              <w:t>Rodzaj świadczenia</w:t>
            </w:r>
          </w:p>
        </w:tc>
        <w:tc>
          <w:tcPr>
            <w:tcW w:w="3440" w:type="dxa"/>
            <w:shd w:val="clear" w:color="auto" w:fill="auto"/>
          </w:tcPr>
          <w:p w:rsidR="00B14B55" w:rsidRPr="004A59F4" w:rsidRDefault="00B14B55" w:rsidP="00F60860">
            <w:pPr>
              <w:jc w:val="center"/>
              <w:rPr>
                <w:b/>
              </w:rPr>
            </w:pPr>
          </w:p>
          <w:p w:rsidR="00B14B55" w:rsidRPr="004A59F4" w:rsidRDefault="00B14B55" w:rsidP="00F60860">
            <w:pPr>
              <w:jc w:val="center"/>
              <w:rPr>
                <w:b/>
              </w:rPr>
            </w:pPr>
            <w:r w:rsidRPr="004A59F4">
              <w:rPr>
                <w:b/>
              </w:rPr>
              <w:t>Ilość osób / wypłaconych świadczeń</w:t>
            </w:r>
          </w:p>
        </w:tc>
        <w:tc>
          <w:tcPr>
            <w:tcW w:w="2509" w:type="dxa"/>
            <w:shd w:val="clear" w:color="auto" w:fill="auto"/>
          </w:tcPr>
          <w:p w:rsidR="00B14B55" w:rsidRPr="004A59F4" w:rsidRDefault="00B14B55" w:rsidP="00F60860">
            <w:pPr>
              <w:jc w:val="center"/>
              <w:rPr>
                <w:b/>
              </w:rPr>
            </w:pPr>
          </w:p>
          <w:p w:rsidR="00B14B55" w:rsidRPr="004A59F4" w:rsidRDefault="00B14B55" w:rsidP="00F60860">
            <w:pPr>
              <w:jc w:val="center"/>
              <w:rPr>
                <w:b/>
              </w:rPr>
            </w:pPr>
            <w:r w:rsidRPr="004A59F4">
              <w:rPr>
                <w:b/>
              </w:rPr>
              <w:t xml:space="preserve">Kwota przyznanych świadczeń </w:t>
            </w:r>
          </w:p>
        </w:tc>
      </w:tr>
      <w:tr w:rsidR="00B14B55" w:rsidRPr="004A59F4" w:rsidTr="00F60860">
        <w:tc>
          <w:tcPr>
            <w:tcW w:w="3339" w:type="dxa"/>
            <w:shd w:val="clear" w:color="auto" w:fill="auto"/>
          </w:tcPr>
          <w:p w:rsidR="00B14B55" w:rsidRPr="004A59F4" w:rsidRDefault="00B14B55" w:rsidP="00F60860">
            <w:r w:rsidRPr="004A59F4">
              <w:t>Pomoc pieniężna na kontynuowanie nauki</w:t>
            </w:r>
          </w:p>
        </w:tc>
        <w:tc>
          <w:tcPr>
            <w:tcW w:w="3440" w:type="dxa"/>
            <w:shd w:val="clear" w:color="auto" w:fill="auto"/>
          </w:tcPr>
          <w:p w:rsidR="00B14B55" w:rsidRPr="004A59F4" w:rsidRDefault="00B14B55" w:rsidP="00F60860">
            <w:pPr>
              <w:spacing w:line="360" w:lineRule="auto"/>
              <w:jc w:val="center"/>
            </w:pPr>
            <w:r>
              <w:t>109</w:t>
            </w:r>
            <w:r w:rsidRPr="004A59F4">
              <w:t xml:space="preserve"> świadczeń</w:t>
            </w:r>
          </w:p>
        </w:tc>
        <w:tc>
          <w:tcPr>
            <w:tcW w:w="2509" w:type="dxa"/>
            <w:shd w:val="clear" w:color="auto" w:fill="auto"/>
          </w:tcPr>
          <w:p w:rsidR="00B14B55" w:rsidRPr="004A59F4" w:rsidRDefault="00B14B55" w:rsidP="00F60860">
            <w:pPr>
              <w:spacing w:line="360" w:lineRule="auto"/>
              <w:jc w:val="center"/>
            </w:pPr>
            <w:r>
              <w:t>53.590,09</w:t>
            </w:r>
            <w:r w:rsidRPr="004A59F4">
              <w:t xml:space="preserve"> zł</w:t>
            </w:r>
          </w:p>
        </w:tc>
      </w:tr>
      <w:tr w:rsidR="00B14B55" w:rsidRPr="004A59F4" w:rsidTr="00F60860">
        <w:tc>
          <w:tcPr>
            <w:tcW w:w="3339" w:type="dxa"/>
            <w:shd w:val="clear" w:color="auto" w:fill="auto"/>
          </w:tcPr>
          <w:p w:rsidR="00B14B55" w:rsidRPr="004A59F4" w:rsidRDefault="00B14B55" w:rsidP="00F60860">
            <w:r w:rsidRPr="004A59F4">
              <w:t>Świadczenie na zagospodarowanie w formie rzeczowej</w:t>
            </w:r>
          </w:p>
        </w:tc>
        <w:tc>
          <w:tcPr>
            <w:tcW w:w="3440" w:type="dxa"/>
            <w:shd w:val="clear" w:color="auto" w:fill="auto"/>
          </w:tcPr>
          <w:p w:rsidR="00B14B55" w:rsidRPr="004A59F4" w:rsidRDefault="00B14B55" w:rsidP="00F60860">
            <w:pPr>
              <w:spacing w:line="360" w:lineRule="auto"/>
              <w:jc w:val="center"/>
            </w:pPr>
            <w:r>
              <w:t xml:space="preserve"> 2</w:t>
            </w:r>
            <w:r w:rsidRPr="004A59F4">
              <w:t xml:space="preserve"> świadczeni</w:t>
            </w:r>
            <w:r>
              <w:t>a</w:t>
            </w:r>
          </w:p>
        </w:tc>
        <w:tc>
          <w:tcPr>
            <w:tcW w:w="2509" w:type="dxa"/>
            <w:shd w:val="clear" w:color="auto" w:fill="auto"/>
          </w:tcPr>
          <w:p w:rsidR="00B14B55" w:rsidRPr="004A59F4" w:rsidRDefault="00B14B55" w:rsidP="00F60860">
            <w:pPr>
              <w:spacing w:line="360" w:lineRule="auto"/>
              <w:jc w:val="center"/>
            </w:pPr>
            <w:r>
              <w:t>3.000</w:t>
            </w:r>
            <w:r w:rsidRPr="004A59F4">
              <w:t>,00 zł</w:t>
            </w:r>
          </w:p>
        </w:tc>
      </w:tr>
      <w:tr w:rsidR="00B14B55" w:rsidRPr="004A59F4" w:rsidTr="00F60860">
        <w:tc>
          <w:tcPr>
            <w:tcW w:w="3339" w:type="dxa"/>
            <w:shd w:val="clear" w:color="auto" w:fill="auto"/>
          </w:tcPr>
          <w:p w:rsidR="00B14B55" w:rsidRPr="004A59F4" w:rsidRDefault="00B14B55" w:rsidP="00F60860">
            <w:r w:rsidRPr="004A59F4">
              <w:t>Pomoc pieniężna na usamodzielnienie</w:t>
            </w:r>
          </w:p>
        </w:tc>
        <w:tc>
          <w:tcPr>
            <w:tcW w:w="3440" w:type="dxa"/>
            <w:shd w:val="clear" w:color="auto" w:fill="auto"/>
          </w:tcPr>
          <w:p w:rsidR="00B14B55" w:rsidRPr="004A59F4" w:rsidRDefault="00B14B55" w:rsidP="00F60860">
            <w:pPr>
              <w:spacing w:line="360" w:lineRule="auto"/>
              <w:jc w:val="center"/>
            </w:pPr>
            <w:r>
              <w:t>2</w:t>
            </w:r>
            <w:r w:rsidRPr="004A59F4">
              <w:t xml:space="preserve"> świadczeni</w:t>
            </w:r>
            <w:r>
              <w:t>a</w:t>
            </w:r>
          </w:p>
        </w:tc>
        <w:tc>
          <w:tcPr>
            <w:tcW w:w="2509" w:type="dxa"/>
            <w:shd w:val="clear" w:color="auto" w:fill="auto"/>
          </w:tcPr>
          <w:p w:rsidR="00B14B55" w:rsidRPr="004A59F4" w:rsidRDefault="00B14B55" w:rsidP="00F60860">
            <w:pPr>
              <w:spacing w:line="360" w:lineRule="auto"/>
              <w:jc w:val="center"/>
            </w:pPr>
            <w:r>
              <w:t>8.235,00</w:t>
            </w:r>
            <w:r w:rsidRPr="004A59F4">
              <w:t xml:space="preserve"> zł</w:t>
            </w:r>
          </w:p>
        </w:tc>
      </w:tr>
      <w:tr w:rsidR="00B14B55" w:rsidRPr="004A59F4" w:rsidTr="00F60860">
        <w:tc>
          <w:tcPr>
            <w:tcW w:w="3339" w:type="dxa"/>
            <w:shd w:val="clear" w:color="auto" w:fill="auto"/>
          </w:tcPr>
          <w:p w:rsidR="00B14B55" w:rsidRPr="004A59F4" w:rsidRDefault="00B14B55" w:rsidP="00F60860">
            <w:pPr>
              <w:jc w:val="right"/>
              <w:rPr>
                <w:b/>
              </w:rPr>
            </w:pPr>
            <w:r w:rsidRPr="004A59F4">
              <w:rPr>
                <w:b/>
              </w:rPr>
              <w:t>RAZEM</w:t>
            </w:r>
          </w:p>
        </w:tc>
        <w:tc>
          <w:tcPr>
            <w:tcW w:w="3440" w:type="dxa"/>
            <w:shd w:val="clear" w:color="auto" w:fill="auto"/>
          </w:tcPr>
          <w:p w:rsidR="00B14B55" w:rsidRPr="004A59F4" w:rsidRDefault="00B14B55" w:rsidP="00F608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113</w:t>
            </w:r>
            <w:r w:rsidRPr="004A59F4">
              <w:rPr>
                <w:b/>
              </w:rPr>
              <w:t xml:space="preserve"> świadczeń</w:t>
            </w:r>
          </w:p>
        </w:tc>
        <w:tc>
          <w:tcPr>
            <w:tcW w:w="2509" w:type="dxa"/>
            <w:shd w:val="clear" w:color="auto" w:fill="auto"/>
          </w:tcPr>
          <w:p w:rsidR="00B14B55" w:rsidRPr="004A59F4" w:rsidRDefault="00B14B55" w:rsidP="00F6086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64.825,09</w:t>
            </w:r>
            <w:r w:rsidRPr="004A59F4">
              <w:rPr>
                <w:b/>
              </w:rPr>
              <w:t xml:space="preserve"> zł</w:t>
            </w:r>
          </w:p>
        </w:tc>
      </w:tr>
    </w:tbl>
    <w:p w:rsidR="00B14B55" w:rsidRPr="005A7A4A" w:rsidRDefault="00B14B55" w:rsidP="00B14B55">
      <w:pPr>
        <w:jc w:val="both"/>
        <w:rPr>
          <w:highlight w:val="yellow"/>
        </w:rPr>
      </w:pPr>
    </w:p>
    <w:p w:rsidR="00B14B55" w:rsidRPr="00D77A87" w:rsidRDefault="00B14B55" w:rsidP="00B14B55">
      <w:pPr>
        <w:jc w:val="both"/>
      </w:pPr>
      <w:r w:rsidRPr="00D77A87">
        <w:t>W związku z realizacją zadania dotyczącego usamodzielnień wychowanków rodzin zastępczych został</w:t>
      </w:r>
      <w:r w:rsidR="00DF6831">
        <w:t>y</w:t>
      </w:r>
      <w:r w:rsidRPr="00D77A87">
        <w:t xml:space="preserve"> wydane następujące decyzje:</w:t>
      </w:r>
    </w:p>
    <w:p w:rsidR="00B14B55" w:rsidRPr="00D77A87" w:rsidRDefault="00B14B55" w:rsidP="00B14B55">
      <w:pPr>
        <w:numPr>
          <w:ilvl w:val="0"/>
          <w:numId w:val="6"/>
        </w:numPr>
        <w:tabs>
          <w:tab w:val="clear" w:pos="720"/>
          <w:tab w:val="num" w:pos="-900"/>
        </w:tabs>
        <w:ind w:left="360"/>
        <w:jc w:val="both"/>
      </w:pPr>
      <w:r w:rsidRPr="00D77A87">
        <w:t>1</w:t>
      </w:r>
      <w:r>
        <w:t>2</w:t>
      </w:r>
      <w:r w:rsidRPr="00D77A87">
        <w:t xml:space="preserve"> decyzji przyznających </w:t>
      </w:r>
      <w:r>
        <w:t>pomoc na kontynuowanie nauki,</w:t>
      </w:r>
      <w:r w:rsidRPr="00D77A87">
        <w:t xml:space="preserve"> </w:t>
      </w:r>
    </w:p>
    <w:p w:rsidR="00B14B55" w:rsidRPr="00D77A87" w:rsidRDefault="00B14B55" w:rsidP="00B14B55">
      <w:pPr>
        <w:numPr>
          <w:ilvl w:val="0"/>
          <w:numId w:val="6"/>
        </w:numPr>
        <w:tabs>
          <w:tab w:val="clear" w:pos="720"/>
          <w:tab w:val="num" w:pos="-2700"/>
        </w:tabs>
        <w:ind w:left="360"/>
        <w:jc w:val="both"/>
      </w:pPr>
      <w:r>
        <w:t xml:space="preserve">2 decyzje </w:t>
      </w:r>
      <w:r w:rsidRPr="00D77A87">
        <w:t xml:space="preserve"> przyzna</w:t>
      </w:r>
      <w:r>
        <w:t>jące</w:t>
      </w:r>
      <w:r w:rsidRPr="00D77A87">
        <w:t xml:space="preserve"> pomoc na zagospodarowanie w formie rzeczowej dla pełnoletnich wychowanków rodzin zastępczych, </w:t>
      </w:r>
    </w:p>
    <w:p w:rsidR="00B14B55" w:rsidRPr="00D77A87" w:rsidRDefault="00B14B55" w:rsidP="00B14B55">
      <w:pPr>
        <w:numPr>
          <w:ilvl w:val="0"/>
          <w:numId w:val="6"/>
        </w:numPr>
        <w:tabs>
          <w:tab w:val="clear" w:pos="720"/>
          <w:tab w:val="num" w:pos="-2700"/>
        </w:tabs>
        <w:ind w:left="360"/>
        <w:jc w:val="both"/>
      </w:pPr>
      <w:r>
        <w:t>2 decyzje</w:t>
      </w:r>
      <w:r w:rsidRPr="00D77A87">
        <w:t xml:space="preserve"> przyznając</w:t>
      </w:r>
      <w:r>
        <w:t>e</w:t>
      </w:r>
      <w:r w:rsidRPr="00D77A87">
        <w:t xml:space="preserve"> pomoc pieniężną na usamodzielnienie.</w:t>
      </w:r>
    </w:p>
    <w:p w:rsidR="00B14B55" w:rsidRPr="005A7A4A" w:rsidRDefault="00B14B55" w:rsidP="00B14B55">
      <w:pPr>
        <w:jc w:val="both"/>
        <w:rPr>
          <w:highlight w:val="yellow"/>
        </w:rPr>
      </w:pPr>
    </w:p>
    <w:p w:rsidR="00B14B55" w:rsidRDefault="00B14B55" w:rsidP="00B14B55">
      <w:pPr>
        <w:jc w:val="both"/>
      </w:pPr>
      <w:r w:rsidRPr="00056CEB">
        <w:t xml:space="preserve">Pracownik socjalny przeprowadził 9 wywiadów środowiskowych Cz. VIII oraz 7 wywiadów środowiskowych aktualizacyjnych Cz. IV - w celu przyznania pomocy na kontynuowanie nauki. </w:t>
      </w:r>
    </w:p>
    <w:p w:rsidR="00FA6739" w:rsidRDefault="00FA6739" w:rsidP="00B14B55">
      <w:pPr>
        <w:jc w:val="both"/>
      </w:pPr>
    </w:p>
    <w:p w:rsidR="00B14B55" w:rsidRDefault="00D62686" w:rsidP="00B14B55">
      <w:pPr>
        <w:jc w:val="both"/>
        <w:rPr>
          <w:b/>
        </w:rPr>
      </w:pPr>
      <w:r>
        <w:rPr>
          <w:b/>
        </w:rPr>
        <w:t>1.7</w:t>
      </w:r>
      <w:r w:rsidR="00B14B55">
        <w:rPr>
          <w:b/>
        </w:rPr>
        <w:t xml:space="preserve">. </w:t>
      </w:r>
      <w:r w:rsidR="00B14B55" w:rsidRPr="00D362C2">
        <w:rPr>
          <w:b/>
        </w:rPr>
        <w:t>Praca z rodzicami biologicznymi</w:t>
      </w:r>
      <w:r w:rsidR="00B14B55">
        <w:rPr>
          <w:b/>
        </w:rPr>
        <w:t>.</w:t>
      </w:r>
    </w:p>
    <w:p w:rsidR="00B14B55" w:rsidRPr="00D362C2" w:rsidRDefault="00B14B55" w:rsidP="00B14B55">
      <w:pPr>
        <w:jc w:val="both"/>
        <w:rPr>
          <w:b/>
        </w:rPr>
      </w:pPr>
    </w:p>
    <w:p w:rsidR="00B14B55" w:rsidRDefault="00B14B55" w:rsidP="00B14B55">
      <w:pPr>
        <w:jc w:val="both"/>
      </w:pPr>
      <w:r>
        <w:t xml:space="preserve">      </w:t>
      </w:r>
      <w:r w:rsidRPr="00D362C2">
        <w:t>Wydano 3</w:t>
      </w:r>
      <w:r>
        <w:t>1</w:t>
      </w:r>
      <w:r w:rsidRPr="00D362C2">
        <w:t xml:space="preserve"> decyzj</w:t>
      </w:r>
      <w:r>
        <w:t>i</w:t>
      </w:r>
      <w:r w:rsidRPr="00D362C2">
        <w:t xml:space="preserve"> odstępując</w:t>
      </w:r>
      <w:r>
        <w:t>ych</w:t>
      </w:r>
      <w:r w:rsidRPr="00D362C2">
        <w:t xml:space="preserve"> od p</w:t>
      </w:r>
      <w:r w:rsidR="005F2425">
        <w:t>onoszenia opłaty</w:t>
      </w:r>
      <w:r w:rsidRPr="00D362C2">
        <w:t xml:space="preserve"> za pobyt dzieci w rodzinie zastępczej – zgodnie z Uchwałą </w:t>
      </w:r>
      <w:r w:rsidRPr="00976886">
        <w:t>Nr XV/67/12 Rady Powiatu Wieruszowskiego z dnia 28 lutego 2012r. w sprawie szczegółowych warunków umorzenia w całości lub w części, łącznie z odsetkami, odroczenia terminu płatności, rozło</w:t>
      </w:r>
      <w:r>
        <w:t>żenia na raty lub odstąpienia od</w:t>
      </w:r>
      <w:r w:rsidRPr="00976886">
        <w:t xml:space="preserve"> ustalenia opłaty za pobyt dziecka w pieczy zastępczej</w:t>
      </w:r>
      <w:r>
        <w:t>.</w:t>
      </w:r>
    </w:p>
    <w:p w:rsidR="00B14B55" w:rsidRPr="00D362C2" w:rsidRDefault="00B14B55" w:rsidP="00B14B55">
      <w:pPr>
        <w:jc w:val="both"/>
      </w:pPr>
    </w:p>
    <w:p w:rsidR="00B14B55" w:rsidRDefault="00D62686" w:rsidP="00B14B55">
      <w:pPr>
        <w:jc w:val="both"/>
        <w:rPr>
          <w:b/>
        </w:rPr>
      </w:pPr>
      <w:r>
        <w:rPr>
          <w:b/>
        </w:rPr>
        <w:t xml:space="preserve"> 1.8</w:t>
      </w:r>
      <w:r w:rsidR="00B14B55">
        <w:rPr>
          <w:b/>
        </w:rPr>
        <w:t>.</w:t>
      </w:r>
      <w:r w:rsidR="00B14B55" w:rsidRPr="00886E5E">
        <w:rPr>
          <w:b/>
        </w:rPr>
        <w:t>Porozumienia między powiatami</w:t>
      </w:r>
      <w:r w:rsidR="00B14B55">
        <w:rPr>
          <w:b/>
        </w:rPr>
        <w:t>.</w:t>
      </w:r>
    </w:p>
    <w:p w:rsidR="00DF6831" w:rsidRPr="00886E5E" w:rsidRDefault="00DF6831" w:rsidP="00B14B55">
      <w:pPr>
        <w:jc w:val="both"/>
        <w:rPr>
          <w:b/>
        </w:rPr>
      </w:pPr>
    </w:p>
    <w:p w:rsidR="00B14B55" w:rsidRPr="00886E5E" w:rsidRDefault="00B14B55" w:rsidP="00B14B55">
      <w:pPr>
        <w:jc w:val="both"/>
      </w:pPr>
      <w:r w:rsidRPr="00886E5E">
        <w:tab/>
        <w:t>W 201</w:t>
      </w:r>
      <w:r>
        <w:t>3</w:t>
      </w:r>
      <w:r w:rsidRPr="00886E5E">
        <w:t xml:space="preserve"> r</w:t>
      </w:r>
      <w:r>
        <w:t>oku obsługiwano 14 rodzin</w:t>
      </w:r>
      <w:r w:rsidRPr="00886E5E">
        <w:t xml:space="preserve"> zastępcz</w:t>
      </w:r>
      <w:r>
        <w:t>ych</w:t>
      </w:r>
      <w:r w:rsidRPr="00886E5E">
        <w:t>, w których umieszczone było 1</w:t>
      </w:r>
      <w:r>
        <w:t>9</w:t>
      </w:r>
      <w:r w:rsidRPr="00886E5E">
        <w:t xml:space="preserve"> dzieci z </w:t>
      </w:r>
      <w:r>
        <w:t xml:space="preserve">terenu </w:t>
      </w:r>
      <w:r w:rsidRPr="00886E5E">
        <w:t>innych powiatów (Krotoszyn, Kluczbork, Sieradz, Wrocław, Wieluń, Kępno</w:t>
      </w:r>
      <w:r>
        <w:t>,</w:t>
      </w:r>
      <w:r w:rsidRPr="00886E5E">
        <w:t xml:space="preserve"> </w:t>
      </w:r>
      <w:r>
        <w:t>Kalisz, Nowy Dwór Gdański</w:t>
      </w:r>
      <w:r w:rsidRPr="00886E5E">
        <w:t>).</w:t>
      </w:r>
    </w:p>
    <w:p w:rsidR="00B14B55" w:rsidRDefault="00B14B55" w:rsidP="00B14B55">
      <w:pPr>
        <w:jc w:val="both"/>
      </w:pPr>
      <w:r w:rsidRPr="00886E5E">
        <w:t>Ponadto w 201</w:t>
      </w:r>
      <w:r>
        <w:t>3</w:t>
      </w:r>
      <w:r w:rsidRPr="00886E5E">
        <w:t xml:space="preserve"> roku </w:t>
      </w:r>
      <w:r>
        <w:t>5</w:t>
      </w:r>
      <w:r w:rsidRPr="00886E5E">
        <w:t xml:space="preserve"> dzieci pochodzących z </w:t>
      </w:r>
      <w:r>
        <w:t>terenu</w:t>
      </w:r>
      <w:r w:rsidRPr="00886E5E">
        <w:t xml:space="preserve"> powiatu wieruszowskiego przebywało na terenie powiatu</w:t>
      </w:r>
      <w:r>
        <w:t xml:space="preserve"> wałbrzyskiego, oleskiego, kępińskiego, kaliskiego oraz m</w:t>
      </w:r>
      <w:r w:rsidRPr="00886E5E">
        <w:t>iasta Wrocław.</w:t>
      </w:r>
    </w:p>
    <w:p w:rsidR="00B14B55" w:rsidRDefault="00B14B55" w:rsidP="00B14B55">
      <w:pPr>
        <w:jc w:val="both"/>
      </w:pPr>
    </w:p>
    <w:p w:rsidR="00365E6C" w:rsidRDefault="00365E6C" w:rsidP="00B14B55">
      <w:pPr>
        <w:jc w:val="both"/>
      </w:pPr>
    </w:p>
    <w:p w:rsidR="00C32EC6" w:rsidRDefault="00C32EC6" w:rsidP="00B14B55">
      <w:pPr>
        <w:jc w:val="both"/>
      </w:pPr>
    </w:p>
    <w:p w:rsidR="00B14B55" w:rsidRDefault="00B14B55" w:rsidP="00B14B55">
      <w:pPr>
        <w:jc w:val="both"/>
        <w:rPr>
          <w:b/>
          <w:u w:val="single"/>
        </w:rPr>
      </w:pPr>
      <w:r w:rsidRPr="008900B0">
        <w:rPr>
          <w:b/>
          <w:u w:val="single"/>
        </w:rPr>
        <w:t>2.Instytucjonalna piecza zastępcza</w:t>
      </w:r>
      <w:r>
        <w:rPr>
          <w:b/>
          <w:u w:val="single"/>
        </w:rPr>
        <w:t>.</w:t>
      </w:r>
    </w:p>
    <w:p w:rsidR="00B14B55" w:rsidRPr="008900B0" w:rsidRDefault="00B14B55" w:rsidP="00B14B55">
      <w:pPr>
        <w:jc w:val="both"/>
        <w:rPr>
          <w:b/>
          <w:u w:val="single"/>
        </w:rPr>
      </w:pPr>
    </w:p>
    <w:p w:rsidR="00B14B55" w:rsidRPr="00427AC0" w:rsidRDefault="00B14B55" w:rsidP="00B14B55">
      <w:pPr>
        <w:jc w:val="both"/>
      </w:pPr>
      <w:r>
        <w:t xml:space="preserve"> </w:t>
      </w:r>
      <w:r>
        <w:tab/>
        <w:t xml:space="preserve">Na dzień 31.12.2013r. </w:t>
      </w:r>
      <w:r w:rsidRPr="00EB073F">
        <w:rPr>
          <w:b/>
        </w:rPr>
        <w:t xml:space="preserve">sześcioro </w:t>
      </w:r>
      <w:r>
        <w:t xml:space="preserve">małoletnich przebywało w Rodzinnym Domu Dziecka w Lubczynie oraz </w:t>
      </w:r>
      <w:r>
        <w:rPr>
          <w:b/>
        </w:rPr>
        <w:t>dziesię</w:t>
      </w:r>
      <w:r w:rsidRPr="00EB073F">
        <w:rPr>
          <w:b/>
        </w:rPr>
        <w:t>cioro</w:t>
      </w:r>
      <w:r>
        <w:t xml:space="preserve"> małoletnich z terenu powiatu wieruszowskiego przebywało w instytucjonalnej pieczy zastępczej funkcjonującej poza naszym powiatem.</w:t>
      </w:r>
    </w:p>
    <w:p w:rsidR="00D62686" w:rsidRDefault="00B14B55" w:rsidP="00B14B55">
      <w:pPr>
        <w:jc w:val="both"/>
      </w:pPr>
      <w:r>
        <w:t>W 2013r. żadne dziecko nie zostało umieszczone w instytucjonalnej pieczy zastępczej.</w:t>
      </w:r>
    </w:p>
    <w:p w:rsidR="00D62686" w:rsidRDefault="00D62686" w:rsidP="00B14B55">
      <w:pPr>
        <w:jc w:val="both"/>
      </w:pPr>
    </w:p>
    <w:p w:rsidR="00B14B55" w:rsidRDefault="00C45D71" w:rsidP="00B14B55">
      <w:pPr>
        <w:jc w:val="both"/>
      </w:pPr>
      <w:r>
        <w:lastRenderedPageBreak/>
        <w:t>Tab.19</w:t>
      </w:r>
      <w:r w:rsidR="00B14B55">
        <w:t>. Liczba wychowanków  umieszczonych w instytucjonalnej pieczy zastępczej na dzień 31.12.2013r. z terenu powiatu wieruszowskiego.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985"/>
        <w:gridCol w:w="3381"/>
        <w:gridCol w:w="2303"/>
      </w:tblGrid>
      <w:tr w:rsidR="00B14B55" w:rsidRPr="003F3681" w:rsidTr="00F60860">
        <w:tc>
          <w:tcPr>
            <w:tcW w:w="570" w:type="dxa"/>
            <w:vAlign w:val="center"/>
          </w:tcPr>
          <w:p w:rsidR="00B14B55" w:rsidRPr="00223933" w:rsidRDefault="00B14B55" w:rsidP="00F60860">
            <w:pPr>
              <w:jc w:val="center"/>
              <w:rPr>
                <w:b/>
              </w:rPr>
            </w:pPr>
            <w:r w:rsidRPr="00223933">
              <w:rPr>
                <w:b/>
              </w:rPr>
              <w:t>Lp.</w:t>
            </w:r>
          </w:p>
        </w:tc>
        <w:tc>
          <w:tcPr>
            <w:tcW w:w="2985" w:type="dxa"/>
            <w:vAlign w:val="center"/>
          </w:tcPr>
          <w:p w:rsidR="00B14B55" w:rsidRPr="00223933" w:rsidRDefault="00B14B55" w:rsidP="00F60860">
            <w:pPr>
              <w:jc w:val="center"/>
              <w:rPr>
                <w:b/>
              </w:rPr>
            </w:pPr>
            <w:r w:rsidRPr="00223933">
              <w:rPr>
                <w:b/>
              </w:rPr>
              <w:t>Powiat</w:t>
            </w:r>
          </w:p>
        </w:tc>
        <w:tc>
          <w:tcPr>
            <w:tcW w:w="3381" w:type="dxa"/>
            <w:vAlign w:val="center"/>
          </w:tcPr>
          <w:p w:rsidR="00B14B55" w:rsidRPr="00223933" w:rsidRDefault="00B14B55" w:rsidP="00F60860">
            <w:pPr>
              <w:jc w:val="center"/>
              <w:rPr>
                <w:b/>
              </w:rPr>
            </w:pPr>
            <w:r w:rsidRPr="00223933">
              <w:rPr>
                <w:b/>
              </w:rPr>
              <w:t>Rodzaj placówki</w:t>
            </w:r>
          </w:p>
        </w:tc>
        <w:tc>
          <w:tcPr>
            <w:tcW w:w="2303" w:type="dxa"/>
            <w:vAlign w:val="center"/>
          </w:tcPr>
          <w:p w:rsidR="00B14B55" w:rsidRPr="00223933" w:rsidRDefault="00B14B55" w:rsidP="00F60860">
            <w:pPr>
              <w:jc w:val="center"/>
              <w:rPr>
                <w:b/>
              </w:rPr>
            </w:pPr>
            <w:r w:rsidRPr="00223933">
              <w:rPr>
                <w:b/>
              </w:rPr>
              <w:t>Ilość dzieci</w:t>
            </w:r>
          </w:p>
        </w:tc>
      </w:tr>
      <w:tr w:rsidR="00B14B55" w:rsidTr="00F60860">
        <w:tc>
          <w:tcPr>
            <w:tcW w:w="570" w:type="dxa"/>
            <w:vAlign w:val="center"/>
          </w:tcPr>
          <w:p w:rsidR="00B14B55" w:rsidRDefault="00B14B55" w:rsidP="00F60860">
            <w:pPr>
              <w:jc w:val="center"/>
            </w:pPr>
            <w:r>
              <w:t>2.</w:t>
            </w:r>
          </w:p>
        </w:tc>
        <w:tc>
          <w:tcPr>
            <w:tcW w:w="2985" w:type="dxa"/>
            <w:vAlign w:val="center"/>
          </w:tcPr>
          <w:p w:rsidR="00B14B55" w:rsidRPr="009220DD" w:rsidRDefault="00B14B55" w:rsidP="00F60860">
            <w:r w:rsidRPr="009220DD">
              <w:t>Sieradzki</w:t>
            </w:r>
          </w:p>
        </w:tc>
        <w:tc>
          <w:tcPr>
            <w:tcW w:w="3381" w:type="dxa"/>
            <w:vAlign w:val="center"/>
          </w:tcPr>
          <w:p w:rsidR="00B14B55" w:rsidRPr="009220DD" w:rsidRDefault="00B14B55" w:rsidP="00F60860">
            <w:r w:rsidRPr="009220DD">
              <w:t xml:space="preserve">Placówka opiek. – </w:t>
            </w:r>
            <w:proofErr w:type="spellStart"/>
            <w:r w:rsidRPr="009220DD">
              <w:t>wych</w:t>
            </w:r>
            <w:proofErr w:type="spellEnd"/>
            <w:r w:rsidRPr="009220DD">
              <w:t>.</w:t>
            </w:r>
          </w:p>
        </w:tc>
        <w:tc>
          <w:tcPr>
            <w:tcW w:w="2303" w:type="dxa"/>
            <w:vAlign w:val="center"/>
          </w:tcPr>
          <w:p w:rsidR="00B14B55" w:rsidRDefault="00B14B55" w:rsidP="00F60860">
            <w:pPr>
              <w:jc w:val="center"/>
            </w:pPr>
            <w:r>
              <w:t>1</w:t>
            </w:r>
          </w:p>
        </w:tc>
      </w:tr>
      <w:tr w:rsidR="00B14B55" w:rsidTr="00F60860">
        <w:tc>
          <w:tcPr>
            <w:tcW w:w="570" w:type="dxa"/>
            <w:vAlign w:val="center"/>
          </w:tcPr>
          <w:p w:rsidR="00B14B55" w:rsidRDefault="00B14B55" w:rsidP="00F60860">
            <w:pPr>
              <w:jc w:val="center"/>
            </w:pPr>
            <w:r>
              <w:t>3.</w:t>
            </w:r>
          </w:p>
        </w:tc>
        <w:tc>
          <w:tcPr>
            <w:tcW w:w="2985" w:type="dxa"/>
            <w:vAlign w:val="center"/>
          </w:tcPr>
          <w:p w:rsidR="00B14B55" w:rsidRPr="009220DD" w:rsidRDefault="00B14B55" w:rsidP="00F60860">
            <w:r w:rsidRPr="009220DD">
              <w:t>Namysłowski</w:t>
            </w:r>
          </w:p>
        </w:tc>
        <w:tc>
          <w:tcPr>
            <w:tcW w:w="3381" w:type="dxa"/>
            <w:vAlign w:val="center"/>
          </w:tcPr>
          <w:p w:rsidR="00B14B55" w:rsidRPr="009220DD" w:rsidRDefault="00B14B55" w:rsidP="00F60860">
            <w:r w:rsidRPr="009220DD">
              <w:t xml:space="preserve">Placówka opiek. – </w:t>
            </w:r>
            <w:proofErr w:type="spellStart"/>
            <w:r w:rsidRPr="009220DD">
              <w:t>wych</w:t>
            </w:r>
            <w:proofErr w:type="spellEnd"/>
            <w:r w:rsidRPr="009220DD">
              <w:t>.</w:t>
            </w:r>
          </w:p>
        </w:tc>
        <w:tc>
          <w:tcPr>
            <w:tcW w:w="2303" w:type="dxa"/>
            <w:vAlign w:val="center"/>
          </w:tcPr>
          <w:p w:rsidR="00B14B55" w:rsidRDefault="00B14B55" w:rsidP="00F60860">
            <w:pPr>
              <w:jc w:val="center"/>
            </w:pPr>
            <w:r>
              <w:t>5</w:t>
            </w:r>
          </w:p>
        </w:tc>
      </w:tr>
      <w:tr w:rsidR="00B14B55" w:rsidTr="00F60860">
        <w:tc>
          <w:tcPr>
            <w:tcW w:w="570" w:type="dxa"/>
            <w:vAlign w:val="center"/>
          </w:tcPr>
          <w:p w:rsidR="00B14B55" w:rsidRDefault="00B14B55" w:rsidP="00F60860">
            <w:pPr>
              <w:jc w:val="center"/>
            </w:pPr>
            <w:r>
              <w:t>4.</w:t>
            </w:r>
          </w:p>
        </w:tc>
        <w:tc>
          <w:tcPr>
            <w:tcW w:w="2985" w:type="dxa"/>
            <w:vAlign w:val="center"/>
          </w:tcPr>
          <w:p w:rsidR="00B14B55" w:rsidRPr="009220DD" w:rsidRDefault="00B14B55" w:rsidP="00F60860">
            <w:r w:rsidRPr="009220DD">
              <w:t>Turecki</w:t>
            </w:r>
          </w:p>
        </w:tc>
        <w:tc>
          <w:tcPr>
            <w:tcW w:w="3381" w:type="dxa"/>
            <w:vAlign w:val="center"/>
          </w:tcPr>
          <w:p w:rsidR="00B14B55" w:rsidRPr="009220DD" w:rsidRDefault="00B14B55" w:rsidP="00F60860">
            <w:r w:rsidRPr="009220DD">
              <w:t xml:space="preserve">Placówka opiek. – </w:t>
            </w:r>
            <w:proofErr w:type="spellStart"/>
            <w:r w:rsidRPr="009220DD">
              <w:t>wych</w:t>
            </w:r>
            <w:proofErr w:type="spellEnd"/>
            <w:r w:rsidRPr="009220DD">
              <w:t>.</w:t>
            </w:r>
          </w:p>
        </w:tc>
        <w:tc>
          <w:tcPr>
            <w:tcW w:w="2303" w:type="dxa"/>
            <w:vAlign w:val="center"/>
          </w:tcPr>
          <w:p w:rsidR="00B14B55" w:rsidRDefault="00B14B55" w:rsidP="00F60860">
            <w:pPr>
              <w:jc w:val="center"/>
            </w:pPr>
            <w:r>
              <w:t>3</w:t>
            </w:r>
          </w:p>
        </w:tc>
      </w:tr>
      <w:tr w:rsidR="00B14B55" w:rsidTr="00F60860">
        <w:tc>
          <w:tcPr>
            <w:tcW w:w="570" w:type="dxa"/>
            <w:vAlign w:val="center"/>
          </w:tcPr>
          <w:p w:rsidR="00B14B55" w:rsidRDefault="00B14B55" w:rsidP="00F60860">
            <w:pPr>
              <w:jc w:val="center"/>
            </w:pPr>
            <w:r>
              <w:t>5.</w:t>
            </w:r>
          </w:p>
        </w:tc>
        <w:tc>
          <w:tcPr>
            <w:tcW w:w="2985" w:type="dxa"/>
            <w:vAlign w:val="center"/>
          </w:tcPr>
          <w:p w:rsidR="00B14B55" w:rsidRPr="009220DD" w:rsidRDefault="00B14B55" w:rsidP="00F60860">
            <w:r w:rsidRPr="009220DD">
              <w:t>Bełchatowski</w:t>
            </w:r>
          </w:p>
        </w:tc>
        <w:tc>
          <w:tcPr>
            <w:tcW w:w="3381" w:type="dxa"/>
            <w:vAlign w:val="center"/>
          </w:tcPr>
          <w:p w:rsidR="00B14B55" w:rsidRPr="009220DD" w:rsidRDefault="00B14B55" w:rsidP="00F60860">
            <w:r w:rsidRPr="009220DD">
              <w:t xml:space="preserve">Placówka opiek. – </w:t>
            </w:r>
            <w:proofErr w:type="spellStart"/>
            <w:r w:rsidRPr="009220DD">
              <w:t>wych</w:t>
            </w:r>
            <w:proofErr w:type="spellEnd"/>
            <w:r w:rsidRPr="009220DD">
              <w:t>.</w:t>
            </w:r>
          </w:p>
        </w:tc>
        <w:tc>
          <w:tcPr>
            <w:tcW w:w="2303" w:type="dxa"/>
            <w:vAlign w:val="center"/>
          </w:tcPr>
          <w:p w:rsidR="00B14B55" w:rsidRDefault="00B14B55" w:rsidP="00F60860">
            <w:pPr>
              <w:jc w:val="center"/>
            </w:pPr>
            <w:r>
              <w:t>1</w:t>
            </w:r>
          </w:p>
        </w:tc>
      </w:tr>
      <w:tr w:rsidR="00B14B55" w:rsidTr="00F60860">
        <w:tc>
          <w:tcPr>
            <w:tcW w:w="570" w:type="dxa"/>
            <w:vAlign w:val="center"/>
          </w:tcPr>
          <w:p w:rsidR="00B14B55" w:rsidRDefault="00B14B55" w:rsidP="00F60860">
            <w:pPr>
              <w:jc w:val="center"/>
            </w:pPr>
            <w:r>
              <w:t>6.</w:t>
            </w:r>
          </w:p>
        </w:tc>
        <w:tc>
          <w:tcPr>
            <w:tcW w:w="2985" w:type="dxa"/>
            <w:vAlign w:val="center"/>
          </w:tcPr>
          <w:p w:rsidR="00B14B55" w:rsidRPr="009220DD" w:rsidRDefault="00B14B55" w:rsidP="00F60860">
            <w:r w:rsidRPr="009220DD">
              <w:t>Wieruszowski</w:t>
            </w:r>
          </w:p>
        </w:tc>
        <w:tc>
          <w:tcPr>
            <w:tcW w:w="3381" w:type="dxa"/>
            <w:vAlign w:val="center"/>
          </w:tcPr>
          <w:p w:rsidR="00B14B55" w:rsidRPr="009220DD" w:rsidRDefault="00B14B55" w:rsidP="00F60860">
            <w:r w:rsidRPr="009220DD">
              <w:t xml:space="preserve">Placówka opiek. – </w:t>
            </w:r>
            <w:proofErr w:type="spellStart"/>
            <w:r w:rsidRPr="009220DD">
              <w:t>wych</w:t>
            </w:r>
            <w:proofErr w:type="spellEnd"/>
            <w:r w:rsidRPr="009220DD">
              <w:t>. typu rodzinnego</w:t>
            </w:r>
          </w:p>
        </w:tc>
        <w:tc>
          <w:tcPr>
            <w:tcW w:w="2303" w:type="dxa"/>
            <w:vAlign w:val="center"/>
          </w:tcPr>
          <w:p w:rsidR="00B14B55" w:rsidRDefault="00B14B55" w:rsidP="00F60860">
            <w:pPr>
              <w:jc w:val="center"/>
            </w:pPr>
            <w:r>
              <w:t>6</w:t>
            </w:r>
          </w:p>
        </w:tc>
      </w:tr>
      <w:tr w:rsidR="00B14B55" w:rsidTr="00F60860">
        <w:tc>
          <w:tcPr>
            <w:tcW w:w="6936" w:type="dxa"/>
            <w:gridSpan w:val="3"/>
            <w:vAlign w:val="center"/>
          </w:tcPr>
          <w:p w:rsidR="00B14B55" w:rsidRDefault="00B14B55" w:rsidP="00F60860">
            <w:pPr>
              <w:jc w:val="center"/>
            </w:pPr>
            <w:r w:rsidRPr="00223933">
              <w:rPr>
                <w:b/>
              </w:rPr>
              <w:t>Ogółem dzieci w placówce</w:t>
            </w:r>
          </w:p>
        </w:tc>
        <w:tc>
          <w:tcPr>
            <w:tcW w:w="2303" w:type="dxa"/>
            <w:vAlign w:val="center"/>
          </w:tcPr>
          <w:p w:rsidR="00B14B55" w:rsidRPr="00223933" w:rsidRDefault="00B14B55" w:rsidP="00F6086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B14B55" w:rsidRDefault="00B14B55" w:rsidP="00B14B55">
      <w:pPr>
        <w:jc w:val="both"/>
      </w:pPr>
      <w:r>
        <w:t xml:space="preserve">          </w:t>
      </w:r>
    </w:p>
    <w:p w:rsidR="00B14B55" w:rsidRPr="00427AC0" w:rsidRDefault="00B14B55" w:rsidP="00B14B55">
      <w:pPr>
        <w:ind w:firstLine="708"/>
        <w:jc w:val="both"/>
      </w:pPr>
      <w:r>
        <w:t>Powiat wieruszowski w 2013</w:t>
      </w:r>
      <w:r w:rsidRPr="00427AC0">
        <w:t>r. ponosił następujące miesięczne koszty utrzymania na 1 dziecko umieszczone w placówce opiekuńczo-wychowawczej na terenie innych powiatów :</w:t>
      </w:r>
    </w:p>
    <w:p w:rsidR="00B14B55" w:rsidRPr="00427AC0" w:rsidRDefault="00B14B55" w:rsidP="00B14B55">
      <w:pPr>
        <w:jc w:val="both"/>
      </w:pPr>
      <w:r w:rsidRPr="00427AC0">
        <w:t xml:space="preserve">- powiat sieradzki           -  </w:t>
      </w:r>
      <w:r>
        <w:t xml:space="preserve">   4.184,22</w:t>
      </w:r>
      <w:r w:rsidRPr="00427AC0">
        <w:t xml:space="preserve"> zł </w:t>
      </w:r>
      <w:r>
        <w:t>(1 dziecko)</w:t>
      </w:r>
    </w:p>
    <w:p w:rsidR="00B14B55" w:rsidRPr="00427AC0" w:rsidRDefault="00B14B55" w:rsidP="00B14B55">
      <w:pPr>
        <w:jc w:val="both"/>
      </w:pPr>
      <w:r w:rsidRPr="00427AC0">
        <w:t>- po</w:t>
      </w:r>
      <w:r>
        <w:t xml:space="preserve">wiat wieluński          </w:t>
      </w:r>
      <w:r w:rsidRPr="00427AC0">
        <w:t xml:space="preserve">-  </w:t>
      </w:r>
      <w:r>
        <w:t xml:space="preserve">   3.459,17 zł (1 dziecko)</w:t>
      </w:r>
    </w:p>
    <w:p w:rsidR="00B14B55" w:rsidRPr="00BA6266" w:rsidRDefault="00B14B55" w:rsidP="00B14B55">
      <w:pPr>
        <w:jc w:val="both"/>
        <w:rPr>
          <w:color w:val="FF0000"/>
        </w:rPr>
      </w:pPr>
      <w:r w:rsidRPr="00427AC0">
        <w:t>- pow</w:t>
      </w:r>
      <w:r>
        <w:t xml:space="preserve">iat bełchatowski    -  </w:t>
      </w:r>
      <w:r w:rsidRPr="00427AC0">
        <w:t xml:space="preserve"> </w:t>
      </w:r>
      <w:r>
        <w:t xml:space="preserve">   4.901,07</w:t>
      </w:r>
      <w:r w:rsidRPr="00284BB5">
        <w:t xml:space="preserve"> zł (1 dziecko)</w:t>
      </w:r>
    </w:p>
    <w:p w:rsidR="00B14B55" w:rsidRDefault="00B14B55" w:rsidP="00B14B55">
      <w:pPr>
        <w:jc w:val="both"/>
      </w:pPr>
      <w:r>
        <w:t>- powiat turecki               -     2.545,00 zł (3 dzieci)</w:t>
      </w:r>
    </w:p>
    <w:p w:rsidR="00B14B55" w:rsidRDefault="00B14B55" w:rsidP="00B14B55">
      <w:pPr>
        <w:jc w:val="both"/>
      </w:pPr>
      <w:r>
        <w:t>- powiat namysłowski     -     4.576,60 zł (5 dzieci)</w:t>
      </w:r>
    </w:p>
    <w:p w:rsidR="00B14B55" w:rsidRPr="001A3B8E" w:rsidRDefault="00B14B55" w:rsidP="00B14B55">
      <w:pPr>
        <w:jc w:val="both"/>
        <w:rPr>
          <w:b/>
        </w:rPr>
      </w:pPr>
      <w:r>
        <w:t xml:space="preserve">Ogółem w 2013r. powiat wieruszowski poniósł wydatki za pobyt dzieci w placówkach opiekuńczo-wychowawczych na terenie innych powiatów w łącznej kwocie </w:t>
      </w:r>
      <w:r>
        <w:rPr>
          <w:b/>
        </w:rPr>
        <w:t>483.105,86 zł.</w:t>
      </w:r>
    </w:p>
    <w:p w:rsidR="00B14B55" w:rsidRPr="006741D6" w:rsidRDefault="00B14B55" w:rsidP="00B14B55">
      <w:pPr>
        <w:jc w:val="both"/>
      </w:pPr>
      <w:r w:rsidRPr="00FA6739">
        <w:rPr>
          <w:color w:val="FF0000"/>
        </w:rPr>
        <w:t xml:space="preserve">      </w:t>
      </w:r>
      <w:r w:rsidR="006741D6">
        <w:t>W roku 2013</w:t>
      </w:r>
      <w:r w:rsidRPr="006741D6">
        <w:t xml:space="preserve"> pracownicy zespołu ds. pieczy zastępczej dwukrotnie uczestniczyli </w:t>
      </w:r>
      <w:r w:rsidRPr="006741D6">
        <w:br/>
        <w:t xml:space="preserve">w posiedzeniach zespołu oceniającego sytuację osobistą małoletnich przebywających </w:t>
      </w:r>
      <w:r w:rsidRPr="006741D6">
        <w:br/>
        <w:t>w placówce opiekuńczo-wychowawczej typu rodzinnego w Lubcz</w:t>
      </w:r>
      <w:r w:rsidR="006741D6">
        <w:t>ynie (w sumie wizytowali przy 12</w:t>
      </w:r>
      <w:r w:rsidRPr="006741D6">
        <w:t xml:space="preserve"> ocenach). Ponadto pedagog uc</w:t>
      </w:r>
      <w:r w:rsidR="006741D6">
        <w:t xml:space="preserve">zestniczył w ocenie małoletniej przebywającej </w:t>
      </w:r>
      <w:r w:rsidR="006741D6">
        <w:br/>
        <w:t>w Domu Dziecka w Tomisławicach.</w:t>
      </w:r>
    </w:p>
    <w:p w:rsidR="00B14B55" w:rsidRDefault="00B14B55" w:rsidP="00B14B55">
      <w:pPr>
        <w:jc w:val="both"/>
      </w:pPr>
    </w:p>
    <w:p w:rsidR="00B14B55" w:rsidRDefault="00B14B55" w:rsidP="00B14B55">
      <w:pPr>
        <w:jc w:val="both"/>
        <w:rPr>
          <w:b/>
        </w:rPr>
      </w:pPr>
      <w:r>
        <w:rPr>
          <w:b/>
        </w:rPr>
        <w:t>2.1.</w:t>
      </w:r>
      <w:r w:rsidRPr="00E36ACA">
        <w:rPr>
          <w:b/>
        </w:rPr>
        <w:t>Usamodzielnienia</w:t>
      </w:r>
      <w:r>
        <w:rPr>
          <w:b/>
        </w:rPr>
        <w:t>.</w:t>
      </w:r>
    </w:p>
    <w:p w:rsidR="00B14B55" w:rsidRPr="00E36ACA" w:rsidRDefault="00B14B55" w:rsidP="00B14B55">
      <w:pPr>
        <w:jc w:val="both"/>
        <w:rPr>
          <w:b/>
        </w:rPr>
      </w:pPr>
    </w:p>
    <w:p w:rsidR="00B14B55" w:rsidRDefault="00B14B55" w:rsidP="00B14B55">
      <w:pPr>
        <w:ind w:firstLine="708"/>
        <w:jc w:val="both"/>
      </w:pPr>
      <w:r>
        <w:t xml:space="preserve">W ciągu 2013 roku 1 wychowanka po osiągnięciu pełnoletniości opuściła placówkę opiekuńczo-wychowawczą typu socjalizacyjnego i zamieszkała u matki biologicznej. Dwoje kolejnych wychowanków placówek pobierało w 2013r. pomoc na kontynuowanie nauki. </w:t>
      </w:r>
    </w:p>
    <w:p w:rsidR="00B14B55" w:rsidRDefault="00B14B55" w:rsidP="00B14B55">
      <w:pPr>
        <w:ind w:firstLine="708"/>
        <w:jc w:val="both"/>
      </w:pPr>
    </w:p>
    <w:p w:rsidR="00B14B55" w:rsidRDefault="00C45D71" w:rsidP="00B14B55">
      <w:pPr>
        <w:jc w:val="both"/>
      </w:pPr>
      <w:r>
        <w:t>Tab.20</w:t>
      </w:r>
      <w:r w:rsidR="00B14B55" w:rsidRPr="00EB073F">
        <w:t>.Udzielone świadczenia dla usamodzielnianych wychowanków</w:t>
      </w:r>
      <w:r w:rsidR="00B14B55">
        <w:t xml:space="preserve"> placówek </w:t>
      </w:r>
      <w:proofErr w:type="spellStart"/>
      <w:r w:rsidR="00B14B55">
        <w:t>op</w:t>
      </w:r>
      <w:proofErr w:type="spellEnd"/>
      <w:r w:rsidR="00B14B55">
        <w:t xml:space="preserve">- </w:t>
      </w:r>
      <w:proofErr w:type="spellStart"/>
      <w:r w:rsidR="00B14B55">
        <w:t>wych</w:t>
      </w:r>
      <w:proofErr w:type="spellEnd"/>
      <w:r w:rsidR="00B14B5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835"/>
        <w:gridCol w:w="2725"/>
      </w:tblGrid>
      <w:tr w:rsidR="00B14B55" w:rsidRPr="0099035C" w:rsidTr="00F60860">
        <w:tc>
          <w:tcPr>
            <w:tcW w:w="3652" w:type="dxa"/>
          </w:tcPr>
          <w:p w:rsidR="00B14B55" w:rsidRPr="0099035C" w:rsidRDefault="00B14B55" w:rsidP="00F6086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5C">
              <w:rPr>
                <w:rFonts w:ascii="Times New Roman" w:hAnsi="Times New Roman"/>
                <w:sz w:val="24"/>
                <w:szCs w:val="24"/>
              </w:rPr>
              <w:t>Rodzaj świadczenia</w:t>
            </w:r>
          </w:p>
        </w:tc>
        <w:tc>
          <w:tcPr>
            <w:tcW w:w="2835" w:type="dxa"/>
          </w:tcPr>
          <w:p w:rsidR="00B14B55" w:rsidRPr="0099035C" w:rsidRDefault="00B14B55" w:rsidP="00F6086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5C">
              <w:rPr>
                <w:rFonts w:ascii="Times New Roman" w:hAnsi="Times New Roman"/>
                <w:sz w:val="24"/>
                <w:szCs w:val="24"/>
              </w:rPr>
              <w:t>Ilość osób/wypłaconych świadczeń</w:t>
            </w:r>
          </w:p>
        </w:tc>
        <w:tc>
          <w:tcPr>
            <w:tcW w:w="2725" w:type="dxa"/>
          </w:tcPr>
          <w:p w:rsidR="00B14B55" w:rsidRPr="0099035C" w:rsidRDefault="00B14B55" w:rsidP="00F6086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5C">
              <w:rPr>
                <w:rFonts w:ascii="Times New Roman" w:hAnsi="Times New Roman"/>
                <w:sz w:val="24"/>
                <w:szCs w:val="24"/>
              </w:rPr>
              <w:t>Kwota świadczeń</w:t>
            </w:r>
          </w:p>
        </w:tc>
      </w:tr>
      <w:tr w:rsidR="00B14B55" w:rsidRPr="0099035C" w:rsidTr="00F60860">
        <w:tc>
          <w:tcPr>
            <w:tcW w:w="3652" w:type="dxa"/>
          </w:tcPr>
          <w:p w:rsidR="00B14B55" w:rsidRPr="0099035C" w:rsidRDefault="00B14B55" w:rsidP="00F6086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35C">
              <w:rPr>
                <w:rFonts w:ascii="Times New Roman" w:hAnsi="Times New Roman"/>
                <w:sz w:val="24"/>
                <w:szCs w:val="24"/>
              </w:rPr>
              <w:t>Pomoc pieniężna na kontynuowanie nauki</w:t>
            </w:r>
          </w:p>
        </w:tc>
        <w:tc>
          <w:tcPr>
            <w:tcW w:w="2835" w:type="dxa"/>
          </w:tcPr>
          <w:p w:rsidR="00B14B55" w:rsidRPr="0099035C" w:rsidRDefault="00B14B55" w:rsidP="00F6086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osoby/ 25 </w:t>
            </w:r>
            <w:r w:rsidRPr="0099035C">
              <w:rPr>
                <w:rFonts w:ascii="Times New Roman" w:hAnsi="Times New Roman"/>
                <w:sz w:val="24"/>
                <w:szCs w:val="24"/>
              </w:rPr>
              <w:t xml:space="preserve">świadczeń </w:t>
            </w:r>
          </w:p>
        </w:tc>
        <w:tc>
          <w:tcPr>
            <w:tcW w:w="2725" w:type="dxa"/>
          </w:tcPr>
          <w:p w:rsidR="00B14B55" w:rsidRPr="0099035C" w:rsidRDefault="00B14B55" w:rsidP="00F6086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12.500,00 </w:t>
            </w:r>
            <w:r w:rsidRPr="0099035C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</w:tr>
      <w:tr w:rsidR="00B14B55" w:rsidRPr="0099035C" w:rsidTr="00F60860">
        <w:tc>
          <w:tcPr>
            <w:tcW w:w="3652" w:type="dxa"/>
          </w:tcPr>
          <w:p w:rsidR="00B14B55" w:rsidRPr="0099035C" w:rsidRDefault="00B14B55" w:rsidP="00F6086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pieniężna na usamodzielnienie</w:t>
            </w:r>
          </w:p>
        </w:tc>
        <w:tc>
          <w:tcPr>
            <w:tcW w:w="2835" w:type="dxa"/>
          </w:tcPr>
          <w:p w:rsidR="00B14B55" w:rsidRDefault="00B14B55" w:rsidP="00F6086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osoba/ 1 świadczenie</w:t>
            </w:r>
          </w:p>
        </w:tc>
        <w:tc>
          <w:tcPr>
            <w:tcW w:w="2725" w:type="dxa"/>
          </w:tcPr>
          <w:p w:rsidR="00B14B55" w:rsidRPr="0099035C" w:rsidRDefault="00B14B55" w:rsidP="00F6086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1.650,00 zł</w:t>
            </w:r>
          </w:p>
        </w:tc>
      </w:tr>
      <w:tr w:rsidR="00B14B55" w:rsidRPr="0099035C" w:rsidTr="00F60860">
        <w:tc>
          <w:tcPr>
            <w:tcW w:w="3652" w:type="dxa"/>
          </w:tcPr>
          <w:p w:rsidR="00B14B55" w:rsidRPr="0099035C" w:rsidRDefault="00B14B55" w:rsidP="00F6086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Wyprawka rzeczowa</w:t>
            </w:r>
          </w:p>
        </w:tc>
        <w:tc>
          <w:tcPr>
            <w:tcW w:w="2835" w:type="dxa"/>
          </w:tcPr>
          <w:p w:rsidR="00B14B55" w:rsidRDefault="00B14B55" w:rsidP="00F6086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osoba/ 1 świadczenie</w:t>
            </w:r>
          </w:p>
        </w:tc>
        <w:tc>
          <w:tcPr>
            <w:tcW w:w="2725" w:type="dxa"/>
          </w:tcPr>
          <w:p w:rsidR="00B14B55" w:rsidRPr="0099035C" w:rsidRDefault="00B14B55" w:rsidP="00F6086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1.500,00 zł</w:t>
            </w:r>
          </w:p>
        </w:tc>
      </w:tr>
    </w:tbl>
    <w:p w:rsidR="00B14B55" w:rsidRDefault="00B14B55" w:rsidP="00B14B55">
      <w:pPr>
        <w:jc w:val="both"/>
      </w:pPr>
    </w:p>
    <w:p w:rsidR="004F2E13" w:rsidRDefault="004F2E13" w:rsidP="00B14B55">
      <w:pPr>
        <w:jc w:val="both"/>
      </w:pPr>
    </w:p>
    <w:p w:rsidR="00B14B55" w:rsidRDefault="00B14B55" w:rsidP="00B14B55">
      <w:pPr>
        <w:jc w:val="both"/>
        <w:rPr>
          <w:b/>
        </w:rPr>
      </w:pPr>
      <w:r>
        <w:rPr>
          <w:b/>
        </w:rPr>
        <w:t>2.2.Praca z rodzicami biologicznymi.</w:t>
      </w:r>
    </w:p>
    <w:p w:rsidR="00B14B55" w:rsidRDefault="00B14B55" w:rsidP="00B14B55">
      <w:pPr>
        <w:jc w:val="both"/>
        <w:rPr>
          <w:b/>
        </w:rPr>
      </w:pPr>
    </w:p>
    <w:p w:rsidR="00D62686" w:rsidRPr="00BA4CC1" w:rsidRDefault="00B14B55" w:rsidP="00B14B55">
      <w:pPr>
        <w:jc w:val="both"/>
      </w:pPr>
      <w:r>
        <w:t xml:space="preserve">       </w:t>
      </w:r>
      <w:r w:rsidRPr="00427AC0">
        <w:t>W</w:t>
      </w:r>
      <w:r>
        <w:t xml:space="preserve"> 2013</w:t>
      </w:r>
      <w:r w:rsidRPr="00427AC0">
        <w:t>r. Powiatowe C</w:t>
      </w:r>
      <w:r>
        <w:t>entrum Pomocy Rodzinie wydało 24</w:t>
      </w:r>
      <w:r w:rsidRPr="00427AC0">
        <w:t xml:space="preserve"> decyzji o odstąpieniu od ustalenia odpłatności dla rodziców biologicznych za pobyt dzieci w placówkach opiekuńczo-wychowawczych</w:t>
      </w:r>
      <w:r>
        <w:t xml:space="preserve"> oraz 2 decyzje odstępujące od ustalenia opłaty za pobyt w placówce  dla pełnoletnich wychowanków</w:t>
      </w:r>
      <w:r w:rsidRPr="00427AC0">
        <w:t>.</w:t>
      </w:r>
    </w:p>
    <w:p w:rsidR="00D62686" w:rsidRDefault="00D62686" w:rsidP="00B14B55">
      <w:pPr>
        <w:jc w:val="both"/>
        <w:rPr>
          <w:b/>
        </w:rPr>
      </w:pPr>
    </w:p>
    <w:p w:rsidR="00B14B55" w:rsidRDefault="00B14B55" w:rsidP="00B14B55">
      <w:pPr>
        <w:jc w:val="both"/>
        <w:rPr>
          <w:b/>
        </w:rPr>
      </w:pPr>
      <w:r>
        <w:rPr>
          <w:b/>
        </w:rPr>
        <w:lastRenderedPageBreak/>
        <w:t>2.3.</w:t>
      </w:r>
      <w:r w:rsidRPr="00E36ACA">
        <w:rPr>
          <w:b/>
        </w:rPr>
        <w:t>Porozumienia</w:t>
      </w:r>
      <w:r>
        <w:rPr>
          <w:b/>
        </w:rPr>
        <w:t xml:space="preserve"> między powiatami.</w:t>
      </w:r>
    </w:p>
    <w:p w:rsidR="00B14B55" w:rsidRPr="00E36ACA" w:rsidRDefault="00B14B55" w:rsidP="00B14B55">
      <w:pPr>
        <w:jc w:val="both"/>
        <w:rPr>
          <w:b/>
        </w:rPr>
      </w:pPr>
    </w:p>
    <w:p w:rsidR="00B14B55" w:rsidRDefault="00B14B55" w:rsidP="00B14B55">
      <w:pPr>
        <w:ind w:firstLine="708"/>
        <w:jc w:val="both"/>
      </w:pPr>
      <w:r>
        <w:t>W 2013 roku zostały zawarte 3 porozumienia</w:t>
      </w:r>
      <w:r w:rsidRPr="00427AC0">
        <w:t xml:space="preserve"> </w:t>
      </w:r>
      <w:r>
        <w:t xml:space="preserve">w sprawie rozwiązania za porozumieniem stron porozumień zawartych w sprawie przyjęcia dziecka oraz warunków jego pobytu i wysokości wydatków na jego opiekę i wychowanie w placówce opiekuńczo-wychowawczej funkcjonującej na terenie powiatu tureckiego oraz 4 aneksy do porozumień     w sprawie zmiany nazwy placówki opiekuńczo-wychowawczej. </w:t>
      </w:r>
    </w:p>
    <w:p w:rsidR="00BA4CC1" w:rsidRPr="00427AC0" w:rsidRDefault="00BA4CC1" w:rsidP="00B14B55">
      <w:pPr>
        <w:ind w:firstLine="708"/>
        <w:jc w:val="both"/>
      </w:pPr>
    </w:p>
    <w:p w:rsidR="00B14B55" w:rsidRDefault="00D62686" w:rsidP="00B14B55">
      <w:pPr>
        <w:jc w:val="both"/>
        <w:rPr>
          <w:b/>
        </w:rPr>
      </w:pPr>
      <w:r w:rsidRPr="00C45D71">
        <w:rPr>
          <w:b/>
        </w:rPr>
        <w:t>2.4 Postępowania alimentacyjne</w:t>
      </w:r>
    </w:p>
    <w:p w:rsidR="00DF6831" w:rsidRPr="00C45D71" w:rsidRDefault="00DF6831" w:rsidP="00B14B55">
      <w:pPr>
        <w:jc w:val="both"/>
        <w:rPr>
          <w:b/>
        </w:rPr>
      </w:pPr>
    </w:p>
    <w:p w:rsidR="00BA4CC1" w:rsidRDefault="00C32EC6" w:rsidP="00C32EC6">
      <w:pPr>
        <w:jc w:val="both"/>
      </w:pPr>
      <w:r>
        <w:t xml:space="preserve"> </w:t>
      </w:r>
      <w:r w:rsidR="00C45D71">
        <w:t xml:space="preserve">       </w:t>
      </w:r>
      <w:r>
        <w:t xml:space="preserve">PCPR występował </w:t>
      </w:r>
      <w:r w:rsidR="00C45D71">
        <w:t xml:space="preserve"> w 2013 roku </w:t>
      </w:r>
      <w:r>
        <w:t xml:space="preserve">do Sądu z 6 pozwami o zasądzenie alimentów na rzecz 7 dzieci </w:t>
      </w:r>
      <w:r w:rsidR="00C45D71">
        <w:t xml:space="preserve"> umieszczonych w placówkach opiekuńczo – wychowawczych </w:t>
      </w:r>
      <w:r>
        <w:t>do 6 rodziców biologicznych.</w:t>
      </w:r>
    </w:p>
    <w:p w:rsidR="00C32EC6" w:rsidRPr="00C45D71" w:rsidRDefault="00C45D71" w:rsidP="00C32EC6">
      <w:pPr>
        <w:jc w:val="both"/>
      </w:pPr>
      <w:r>
        <w:rPr>
          <w:b/>
        </w:rPr>
        <w:t xml:space="preserve"> </w:t>
      </w:r>
      <w:r w:rsidRPr="00C45D71">
        <w:t>Tab.21.</w:t>
      </w:r>
      <w:r w:rsidR="00C32EC6" w:rsidRPr="00C45D71">
        <w:t>Sprawy płat</w:t>
      </w:r>
      <w:r w:rsidR="00F73F8A">
        <w:t>ności alimentów w stosunku do 16</w:t>
      </w:r>
      <w:r w:rsidR="00C32EC6" w:rsidRPr="00C45D71">
        <w:t xml:space="preserve"> dzieci przebywających w placówkach opiekuńczo – wychowawczych przedstawia poniższa tabela:</w:t>
      </w:r>
    </w:p>
    <w:tbl>
      <w:tblPr>
        <w:tblStyle w:val="Tabela-Siatka"/>
        <w:tblW w:w="0" w:type="auto"/>
        <w:tblLook w:val="04A0"/>
      </w:tblPr>
      <w:tblGrid>
        <w:gridCol w:w="1696"/>
        <w:gridCol w:w="1226"/>
        <w:gridCol w:w="1469"/>
        <w:gridCol w:w="1363"/>
        <w:gridCol w:w="1192"/>
        <w:gridCol w:w="1261"/>
        <w:gridCol w:w="1081"/>
      </w:tblGrid>
      <w:tr w:rsidR="00C32EC6" w:rsidTr="00C32EC6"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Pokrewieństwo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płacących alimenty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niepłacących alimenty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Zasądzona  lub dobrowolna kwota alimentów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Nieznane miejsce pobytu, nie żyje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Zwolnieni z alimentów sądownie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</w:tr>
      <w:tr w:rsidR="00C32EC6" w:rsidTr="00C32EC6">
        <w:tc>
          <w:tcPr>
            <w:tcW w:w="1316" w:type="dxa"/>
          </w:tcPr>
          <w:p w:rsidR="00C32EC6" w:rsidRPr="00C73BFE" w:rsidRDefault="00C32EC6" w:rsidP="00C32EC6">
            <w:pPr>
              <w:jc w:val="both"/>
              <w:rPr>
                <w:b/>
                <w:sz w:val="24"/>
                <w:szCs w:val="24"/>
              </w:rPr>
            </w:pPr>
            <w:r w:rsidRPr="00C73BFE">
              <w:rPr>
                <w:b/>
                <w:sz w:val="24"/>
                <w:szCs w:val="24"/>
              </w:rPr>
              <w:t>ojciec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C32EC6" w:rsidRDefault="00F73F8A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50- 100 zł</w:t>
            </w:r>
          </w:p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(najczęściej 50 zł)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10( 8 nie żyje)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2EC6" w:rsidTr="00C32EC6">
        <w:tc>
          <w:tcPr>
            <w:tcW w:w="1316" w:type="dxa"/>
          </w:tcPr>
          <w:p w:rsidR="00C32EC6" w:rsidRPr="00C73BFE" w:rsidRDefault="00C32EC6" w:rsidP="00C32EC6">
            <w:pPr>
              <w:jc w:val="both"/>
              <w:rPr>
                <w:b/>
                <w:sz w:val="24"/>
                <w:szCs w:val="24"/>
              </w:rPr>
            </w:pPr>
            <w:r w:rsidRPr="00C73BFE"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50- 200 zł</w:t>
            </w:r>
          </w:p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(najczęściej 50zł)</w:t>
            </w:r>
          </w:p>
        </w:tc>
        <w:tc>
          <w:tcPr>
            <w:tcW w:w="1316" w:type="dxa"/>
          </w:tcPr>
          <w:p w:rsidR="00C32EC6" w:rsidRDefault="00F73F8A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6( 4</w:t>
            </w:r>
            <w:r w:rsidR="00C32EC6">
              <w:rPr>
                <w:sz w:val="24"/>
                <w:szCs w:val="24"/>
              </w:rPr>
              <w:t xml:space="preserve"> nie żyje)</w:t>
            </w: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C32EC6" w:rsidRDefault="00C32EC6" w:rsidP="00C32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sprawa 5 dzieci w trakcie(  1 matka)</w:t>
            </w:r>
          </w:p>
        </w:tc>
      </w:tr>
    </w:tbl>
    <w:p w:rsidR="00D62686" w:rsidRPr="00D62686" w:rsidRDefault="00D62686" w:rsidP="00B14B55">
      <w:pPr>
        <w:jc w:val="both"/>
        <w:rPr>
          <w:b/>
          <w:color w:val="FF0000"/>
        </w:rPr>
      </w:pPr>
    </w:p>
    <w:p w:rsidR="00B14B55" w:rsidRPr="00427AC0" w:rsidRDefault="00D62686" w:rsidP="00B14B55">
      <w:pPr>
        <w:jc w:val="both"/>
      </w:pPr>
      <w:r>
        <w:rPr>
          <w:b/>
        </w:rPr>
        <w:t>2.5</w:t>
      </w:r>
      <w:r w:rsidR="00B14B55">
        <w:rPr>
          <w:b/>
        </w:rPr>
        <w:t>.Placówka opiekuńczo-wychowawcza typu rodzinnego w Lubczynie</w:t>
      </w:r>
    </w:p>
    <w:p w:rsidR="00B14B55" w:rsidRPr="00427AC0" w:rsidRDefault="00B14B55" w:rsidP="00B14B55">
      <w:pPr>
        <w:jc w:val="both"/>
      </w:pPr>
    </w:p>
    <w:p w:rsidR="00B14B55" w:rsidRPr="00427AC0" w:rsidRDefault="00B14B55" w:rsidP="00B14B55">
      <w:pPr>
        <w:ind w:firstLine="708"/>
        <w:jc w:val="both"/>
      </w:pPr>
      <w:r>
        <w:t xml:space="preserve"> Placówka opiekuńczo-wychowawcza typu rodzinnego w Lubczynie prowadzona jest przez Fundację Pomocy Dzieciom </w:t>
      </w:r>
      <w:r w:rsidRPr="00427AC0">
        <w:t xml:space="preserve"> „Happy </w:t>
      </w:r>
      <w:proofErr w:type="spellStart"/>
      <w:r w:rsidRPr="00427AC0">
        <w:t>Kids</w:t>
      </w:r>
      <w:proofErr w:type="spellEnd"/>
      <w:r w:rsidRPr="00427AC0">
        <w:t>”</w:t>
      </w:r>
      <w:r>
        <w:t xml:space="preserve"> z  Łodzi.</w:t>
      </w:r>
      <w:r w:rsidRPr="00427AC0">
        <w:t xml:space="preserve"> </w:t>
      </w:r>
      <w:r>
        <w:t xml:space="preserve">Placówka rodzinna działa od       </w:t>
      </w:r>
      <w:r w:rsidRPr="00427AC0">
        <w:t xml:space="preserve"> 1 gr</w:t>
      </w:r>
      <w:r>
        <w:t>udnia 2010r. Od początku przebywało w niej 5 dzieci, dodatkowo w dniu 29 listopada 2012r. zostało umieszczone placówce kolejne dziecko z terenu naszego powiatu. Umieszczone w placówce dzieci są w wieku od 5 do 16 lat.</w:t>
      </w:r>
    </w:p>
    <w:p w:rsidR="00B14B55" w:rsidRDefault="00B14B55" w:rsidP="00B14B55">
      <w:pPr>
        <w:pStyle w:val="Tekstpodstawowy"/>
      </w:pPr>
      <w:r w:rsidRPr="00427AC0">
        <w:t>Na pr</w:t>
      </w:r>
      <w:r>
        <w:t>owadzenie placówki opiekuńczo-wychowawczej typu rodzinnego</w:t>
      </w:r>
      <w:r w:rsidRPr="00427AC0">
        <w:t xml:space="preserve"> w Lubczynie </w:t>
      </w:r>
      <w:r>
        <w:t xml:space="preserve">             w 2013r. </w:t>
      </w:r>
      <w:r w:rsidRPr="00427AC0">
        <w:t xml:space="preserve">Fundacja „Happy </w:t>
      </w:r>
      <w:proofErr w:type="spellStart"/>
      <w:r w:rsidRPr="00427AC0">
        <w:t>Kids</w:t>
      </w:r>
      <w:proofErr w:type="spellEnd"/>
      <w:r w:rsidRPr="00427AC0">
        <w:t>” otrzymała ze środków Powiatu Wieruszowskie</w:t>
      </w:r>
      <w:r>
        <w:t>go dotację       w wysokości 157.805,00</w:t>
      </w:r>
      <w:r w:rsidRPr="00427AC0">
        <w:t xml:space="preserve"> zł</w:t>
      </w:r>
      <w:r>
        <w:t xml:space="preserve"> z czego wykorzystała 157.800,36 </w:t>
      </w:r>
      <w:r w:rsidRPr="00427AC0">
        <w:t>zł. Pozostałą kw</w:t>
      </w:r>
      <w:r>
        <w:t>otę dotacji          w wysokości 4,64</w:t>
      </w:r>
      <w:r w:rsidRPr="00284BB5">
        <w:t xml:space="preserve"> zł</w:t>
      </w:r>
      <w:r w:rsidRPr="00427AC0">
        <w:t xml:space="preserve"> Fundacja zwróciła na konto Starostwa Powiat</w:t>
      </w:r>
      <w:r>
        <w:t xml:space="preserve">owego w Wieruszowie. </w:t>
      </w:r>
      <w:r w:rsidRPr="00427AC0">
        <w:t>Dotacja prz</w:t>
      </w:r>
      <w:r>
        <w:t>ekazana na prowadzenie placówki opiekuńczo-wychowawczej typu rodzinnego</w:t>
      </w:r>
      <w:r w:rsidRPr="00427AC0">
        <w:t xml:space="preserve"> została wykorzystana zgodnie z przeznac</w:t>
      </w:r>
      <w:r>
        <w:t>zeniem, jakie zostało określone w umowie oraz planie wydatków.</w:t>
      </w:r>
      <w:r w:rsidRPr="00427AC0">
        <w:t xml:space="preserve"> Oceny dokonano na podstawie przedłożonego sprawozdania</w:t>
      </w:r>
      <w:r>
        <w:t xml:space="preserve">. Średni miesięczny koszt utrzymania dziecka w placówce rodzinnej w Lubczynie w 2013r. wynosił </w:t>
      </w:r>
      <w:r>
        <w:rPr>
          <w:b/>
        </w:rPr>
        <w:t>2.632,88</w:t>
      </w:r>
      <w:r w:rsidRPr="00DD45F3">
        <w:rPr>
          <w:b/>
        </w:rPr>
        <w:t xml:space="preserve"> zł</w:t>
      </w:r>
      <w:r>
        <w:t xml:space="preserve">. W dniu 13 grudnia 2013r. pracownik PCPR przeprowadził kontrolę dotyczącą oceny funkcjonowania placówki rodzinnej w Lubczynie. W wyniku kontroli stwierdzono, że placówka wywiązuje się z zadań jakie zostały na nią nałożone.  </w:t>
      </w:r>
    </w:p>
    <w:p w:rsidR="00B14B55" w:rsidRDefault="00B14B55" w:rsidP="00B14B55"/>
    <w:p w:rsidR="00365E6C" w:rsidRPr="00D82F20" w:rsidRDefault="00365E6C" w:rsidP="00B14B55"/>
    <w:p w:rsidR="00B94114" w:rsidRDefault="00B94114" w:rsidP="00365E6C">
      <w:pPr>
        <w:pStyle w:val="Tekstpodstawowy"/>
        <w:jc w:val="center"/>
        <w:rPr>
          <w:b/>
          <w:sz w:val="28"/>
          <w:szCs w:val="28"/>
          <w:u w:val="single"/>
        </w:rPr>
      </w:pPr>
      <w:r w:rsidRPr="008C782A">
        <w:rPr>
          <w:b/>
          <w:sz w:val="28"/>
          <w:szCs w:val="28"/>
          <w:u w:val="single"/>
        </w:rPr>
        <w:lastRenderedPageBreak/>
        <w:t>III. Realizacja zadań własnych na podstawie ustawy o pomocy społecznej</w:t>
      </w:r>
    </w:p>
    <w:p w:rsidR="00B94114" w:rsidRPr="00335F1B" w:rsidRDefault="00B94114" w:rsidP="00B94114">
      <w:pPr>
        <w:pStyle w:val="Tekstpodstawowy"/>
        <w:rPr>
          <w:b/>
          <w:sz w:val="28"/>
          <w:szCs w:val="28"/>
          <w:u w:val="single"/>
        </w:rPr>
      </w:pPr>
    </w:p>
    <w:p w:rsidR="00B94114" w:rsidRPr="00C17D30" w:rsidRDefault="00901DD7" w:rsidP="00B94114">
      <w:pPr>
        <w:pStyle w:val="Tekstpodstawowy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B94114" w:rsidRPr="00C17D30">
        <w:rPr>
          <w:b/>
          <w:bCs/>
          <w:u w:val="single"/>
        </w:rPr>
        <w:t xml:space="preserve">Obsługa Domów Pomocy Społecznej oraz umieszczanie w nich skierowanych osób. </w:t>
      </w:r>
    </w:p>
    <w:p w:rsidR="00B94114" w:rsidRPr="00427AC0" w:rsidRDefault="00B94114" w:rsidP="00B94114">
      <w:pPr>
        <w:jc w:val="both"/>
      </w:pPr>
      <w:r>
        <w:t xml:space="preserve">    </w:t>
      </w:r>
      <w:r w:rsidRPr="00427AC0">
        <w:t>Na terenie powiatu wieruszowskiego funkcjonują dwa Domy Pomocy Społecznej dla osób przewlekle psychicznie chorych:</w:t>
      </w:r>
    </w:p>
    <w:p w:rsidR="00B94114" w:rsidRPr="00427AC0" w:rsidRDefault="00B94114" w:rsidP="00B94114">
      <w:pPr>
        <w:jc w:val="both"/>
      </w:pPr>
      <w:r w:rsidRPr="00427AC0">
        <w:t xml:space="preserve">DPS </w:t>
      </w:r>
      <w:r>
        <w:t xml:space="preserve">w </w:t>
      </w:r>
      <w:r w:rsidRPr="00427AC0">
        <w:t>Chróścin</w:t>
      </w:r>
      <w:r>
        <w:t xml:space="preserve">ie-Wsi     </w:t>
      </w:r>
      <w:r w:rsidRPr="00427AC0">
        <w:t xml:space="preserve"> </w:t>
      </w:r>
      <w:r>
        <w:t xml:space="preserve"> </w:t>
      </w:r>
      <w:r w:rsidRPr="00427AC0">
        <w:t xml:space="preserve">– przeznaczony dla </w:t>
      </w:r>
      <w:r w:rsidRPr="00DD45F3">
        <w:rPr>
          <w:b/>
        </w:rPr>
        <w:t xml:space="preserve">95 </w:t>
      </w:r>
      <w:r w:rsidRPr="00427AC0">
        <w:t>osób.</w:t>
      </w:r>
    </w:p>
    <w:p w:rsidR="00B94114" w:rsidRPr="00427AC0" w:rsidRDefault="00B94114" w:rsidP="00B94114">
      <w:pPr>
        <w:jc w:val="both"/>
      </w:pPr>
      <w:r w:rsidRPr="00427AC0">
        <w:t xml:space="preserve">DPS </w:t>
      </w:r>
      <w:r>
        <w:t xml:space="preserve">w </w:t>
      </w:r>
      <w:r w:rsidRPr="00427AC0">
        <w:t>Chróścin</w:t>
      </w:r>
      <w:r>
        <w:t>ie-Zamku</w:t>
      </w:r>
      <w:r w:rsidRPr="00427AC0">
        <w:t xml:space="preserve"> </w:t>
      </w:r>
      <w:r>
        <w:t xml:space="preserve"> </w:t>
      </w:r>
      <w:r w:rsidRPr="00427AC0">
        <w:t xml:space="preserve">– przeznaczony dla </w:t>
      </w:r>
      <w:r w:rsidRPr="00DD45F3">
        <w:rPr>
          <w:b/>
        </w:rPr>
        <w:t>59</w:t>
      </w:r>
      <w:r w:rsidRPr="00427AC0">
        <w:t xml:space="preserve"> osób.</w:t>
      </w:r>
    </w:p>
    <w:p w:rsidR="00B94114" w:rsidRPr="00427AC0" w:rsidRDefault="00B94114" w:rsidP="00B94114">
      <w:pPr>
        <w:jc w:val="both"/>
      </w:pPr>
      <w:r w:rsidRPr="00427AC0">
        <w:t>Średni miesięczny koszt utrzymania mieszkańca w</w:t>
      </w:r>
      <w:r>
        <w:t xml:space="preserve"> Domach Pomocy Społecznej w 2013</w:t>
      </w:r>
      <w:r w:rsidRPr="00427AC0">
        <w:t>r. kształtował się następująco:</w:t>
      </w:r>
    </w:p>
    <w:p w:rsidR="00B94114" w:rsidRPr="00DD45F3" w:rsidRDefault="00B94114" w:rsidP="00B94114">
      <w:pPr>
        <w:jc w:val="both"/>
        <w:rPr>
          <w:b/>
        </w:rPr>
      </w:pPr>
      <w:r w:rsidRPr="00427AC0">
        <w:t xml:space="preserve">- </w:t>
      </w:r>
      <w:r w:rsidRPr="00FF68DA">
        <w:rPr>
          <w:b/>
        </w:rPr>
        <w:t xml:space="preserve">w </w:t>
      </w:r>
      <w:r w:rsidRPr="00DD45F3">
        <w:rPr>
          <w:b/>
        </w:rPr>
        <w:t>DPS</w:t>
      </w:r>
      <w:r>
        <w:rPr>
          <w:b/>
        </w:rPr>
        <w:t xml:space="preserve"> Chróścinie -Wsi         -  2.441,75 </w:t>
      </w:r>
      <w:r w:rsidRPr="00DD45F3">
        <w:rPr>
          <w:b/>
        </w:rPr>
        <w:t>zł</w:t>
      </w:r>
    </w:p>
    <w:p w:rsidR="00B94114" w:rsidRPr="00DD45F3" w:rsidRDefault="00B94114" w:rsidP="00B94114">
      <w:pPr>
        <w:jc w:val="both"/>
        <w:rPr>
          <w:b/>
        </w:rPr>
      </w:pPr>
      <w:r w:rsidRPr="00DD45F3">
        <w:rPr>
          <w:b/>
        </w:rPr>
        <w:t xml:space="preserve">- </w:t>
      </w:r>
      <w:r>
        <w:rPr>
          <w:b/>
        </w:rPr>
        <w:t xml:space="preserve">w </w:t>
      </w:r>
      <w:r w:rsidRPr="00DD45F3">
        <w:rPr>
          <w:b/>
        </w:rPr>
        <w:t>D</w:t>
      </w:r>
      <w:r>
        <w:rPr>
          <w:b/>
        </w:rPr>
        <w:t xml:space="preserve">PS Chróścinie -Zamku   -  2.753,23 </w:t>
      </w:r>
      <w:r w:rsidRPr="00DD45F3">
        <w:rPr>
          <w:b/>
        </w:rPr>
        <w:t>zł</w:t>
      </w:r>
    </w:p>
    <w:p w:rsidR="00B94114" w:rsidRPr="00427AC0" w:rsidRDefault="00B94114" w:rsidP="00B94114">
      <w:pPr>
        <w:jc w:val="both"/>
      </w:pPr>
      <w:r>
        <w:t xml:space="preserve">      Powiat w</w:t>
      </w:r>
      <w:r w:rsidRPr="00427AC0">
        <w:t xml:space="preserve">ieruszowski Decyzją Wojewody Łódzkiego Nr 13/1 z dnia 07 sierpnia 2008r.  otrzymał zezwolenie na prowadzenie Domu Pomocy Społecznej </w:t>
      </w:r>
      <w:r>
        <w:t xml:space="preserve">w </w:t>
      </w:r>
      <w:r w:rsidRPr="00427AC0">
        <w:t>Chróścin</w:t>
      </w:r>
      <w:r>
        <w:t>ie-Wsi</w:t>
      </w:r>
      <w:r w:rsidRPr="00427AC0">
        <w:t>, na czas nieokreślony oraz Decyzją Wojewody Łódzkiego Nr PS.III.9013/22/10 z dnia 08 stycznia 2010r. na prowadzenie Domu Pomocy Społecznej Chróścin-Zamek na czas nieokreślony.</w:t>
      </w:r>
    </w:p>
    <w:p w:rsidR="00B94114" w:rsidRDefault="00B94114" w:rsidP="00B94114">
      <w:pPr>
        <w:jc w:val="both"/>
      </w:pPr>
      <w:r>
        <w:t xml:space="preserve">W 2013 roku Powiatowe Centrum Pomocy Rodzinie w Wieruszowie w ramach nadzoru na domami pomocy społecznej </w:t>
      </w:r>
      <w:r w:rsidRPr="00427AC0">
        <w:t>przeprowadz</w:t>
      </w:r>
      <w:r>
        <w:t>iło 2  kontrole:</w:t>
      </w:r>
    </w:p>
    <w:p w:rsidR="00B94114" w:rsidRDefault="00B94114" w:rsidP="00B94114">
      <w:pPr>
        <w:jc w:val="both"/>
      </w:pPr>
      <w:r>
        <w:t xml:space="preserve">-  </w:t>
      </w:r>
      <w:r w:rsidRPr="00427AC0">
        <w:t xml:space="preserve">w DPS </w:t>
      </w:r>
      <w:r>
        <w:t xml:space="preserve">w </w:t>
      </w:r>
      <w:r w:rsidRPr="00427AC0">
        <w:t>Chróścin</w:t>
      </w:r>
      <w:r>
        <w:t>ie-Wsi       -  30.08.2013r.</w:t>
      </w:r>
    </w:p>
    <w:p w:rsidR="00B94114" w:rsidRDefault="00B94114" w:rsidP="00B94114">
      <w:pPr>
        <w:jc w:val="both"/>
      </w:pPr>
      <w:r>
        <w:t xml:space="preserve">- </w:t>
      </w:r>
      <w:r w:rsidRPr="00427AC0">
        <w:t xml:space="preserve"> </w:t>
      </w:r>
      <w:r>
        <w:t>w DPS w Chróścinie-Zamku  -</w:t>
      </w:r>
      <w:r w:rsidRPr="00427AC0">
        <w:t xml:space="preserve"> </w:t>
      </w:r>
      <w:r>
        <w:t xml:space="preserve"> 16.09.2013r.</w:t>
      </w:r>
    </w:p>
    <w:p w:rsidR="00B94114" w:rsidRDefault="00B94114" w:rsidP="00B94114">
      <w:pPr>
        <w:jc w:val="both"/>
      </w:pPr>
      <w:r w:rsidRPr="00427AC0">
        <w:t xml:space="preserve">Celem obydwu kontroli była ocena </w:t>
      </w:r>
      <w:r>
        <w:t>jakości świadczonych usług oraz ocena stosowania przymusu bezpośredniego w 2013r. W zakresie objętym</w:t>
      </w:r>
      <w:r w:rsidRPr="00427AC0">
        <w:t xml:space="preserve"> </w:t>
      </w:r>
      <w:r>
        <w:t>kontrolą</w:t>
      </w:r>
      <w:r w:rsidRPr="00427AC0">
        <w:t xml:space="preserve"> nie stwierdzono nieprawidłowości.</w:t>
      </w:r>
      <w:r>
        <w:t xml:space="preserve"> </w:t>
      </w:r>
    </w:p>
    <w:p w:rsidR="00B94114" w:rsidRPr="00427AC0" w:rsidRDefault="00B94114" w:rsidP="00B94114">
      <w:pPr>
        <w:jc w:val="both"/>
      </w:pPr>
      <w:r>
        <w:t xml:space="preserve">        W 2013r. do PCPR </w:t>
      </w:r>
      <w:r w:rsidRPr="00427AC0">
        <w:t xml:space="preserve">wpłynęło łącznie </w:t>
      </w:r>
      <w:r>
        <w:t>14</w:t>
      </w:r>
      <w:r w:rsidRPr="00427AC0">
        <w:t xml:space="preserve"> wniosków </w:t>
      </w:r>
      <w:r>
        <w:t xml:space="preserve"> </w:t>
      </w:r>
      <w:r w:rsidRPr="00427AC0">
        <w:t>z prośbą o umieszczenie w Domach Pomo</w:t>
      </w:r>
      <w:r>
        <w:t xml:space="preserve">cy Społecznej. Wszystkie wnioski dotyczyły osób </w:t>
      </w:r>
      <w:r w:rsidRPr="00427AC0">
        <w:t>z poza</w:t>
      </w:r>
      <w:r>
        <w:t xml:space="preserve"> terenu powiatu wieruszowskiego.</w:t>
      </w:r>
    </w:p>
    <w:p w:rsidR="00B94114" w:rsidRDefault="00B94114" w:rsidP="00B94114">
      <w:pPr>
        <w:pStyle w:val="Nagwek1"/>
        <w:numPr>
          <w:ilvl w:val="0"/>
          <w:numId w:val="0"/>
        </w:numPr>
        <w:ind w:left="720" w:hanging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 2013</w:t>
      </w:r>
      <w:r w:rsidRPr="008C782A">
        <w:rPr>
          <w:i w:val="0"/>
          <w:sz w:val="24"/>
          <w:szCs w:val="24"/>
        </w:rPr>
        <w:t>r wydano</w:t>
      </w:r>
      <w:r>
        <w:rPr>
          <w:i w:val="0"/>
          <w:sz w:val="24"/>
          <w:szCs w:val="24"/>
        </w:rPr>
        <w:t xml:space="preserve"> następujące decyzje :</w:t>
      </w:r>
    </w:p>
    <w:p w:rsidR="00B94114" w:rsidRDefault="00B94114" w:rsidP="00B94114">
      <w:pPr>
        <w:pStyle w:val="Nagwek1"/>
        <w:numPr>
          <w:ilvl w:val="0"/>
          <w:numId w:val="0"/>
        </w:numPr>
        <w:ind w:left="720" w:hanging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Pr="008C782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7 decyzji o umieszczeniu </w:t>
      </w:r>
      <w:r w:rsidRPr="008C782A">
        <w:rPr>
          <w:i w:val="0"/>
          <w:sz w:val="24"/>
          <w:szCs w:val="24"/>
        </w:rPr>
        <w:t>w D</w:t>
      </w:r>
      <w:r>
        <w:rPr>
          <w:i w:val="0"/>
          <w:sz w:val="24"/>
          <w:szCs w:val="24"/>
        </w:rPr>
        <w:t xml:space="preserve">PS w Chróścinie-Zamku, </w:t>
      </w:r>
    </w:p>
    <w:p w:rsidR="00B94114" w:rsidRDefault="00B94114" w:rsidP="00B94114">
      <w:pPr>
        <w:pStyle w:val="Nagwek1"/>
        <w:numPr>
          <w:ilvl w:val="0"/>
          <w:numId w:val="0"/>
        </w:numPr>
        <w:ind w:left="720" w:hanging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 6 decyzji  o </w:t>
      </w:r>
      <w:r w:rsidRPr="008C782A">
        <w:rPr>
          <w:i w:val="0"/>
          <w:sz w:val="24"/>
          <w:szCs w:val="24"/>
        </w:rPr>
        <w:t>umieszczeniu w D</w:t>
      </w:r>
      <w:r>
        <w:rPr>
          <w:i w:val="0"/>
          <w:sz w:val="24"/>
          <w:szCs w:val="24"/>
        </w:rPr>
        <w:t>PS w Chróścinie-Wsi,</w:t>
      </w:r>
    </w:p>
    <w:p w:rsidR="00B94114" w:rsidRDefault="00B94114" w:rsidP="00B94114">
      <w:pPr>
        <w:pStyle w:val="Nagwek1"/>
        <w:numPr>
          <w:ilvl w:val="0"/>
          <w:numId w:val="0"/>
        </w:numPr>
        <w:ind w:left="720" w:hanging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</w:t>
      </w:r>
      <w:r w:rsidRPr="008C782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</w:t>
      </w:r>
      <w:r w:rsidRPr="008C782A">
        <w:rPr>
          <w:i w:val="0"/>
          <w:sz w:val="24"/>
          <w:szCs w:val="24"/>
        </w:rPr>
        <w:t>1 decyzję w sprawie wygaszenia decyzji o umieszczeniu w DPS-</w:t>
      </w:r>
      <w:r>
        <w:rPr>
          <w:i w:val="0"/>
          <w:sz w:val="24"/>
          <w:szCs w:val="24"/>
        </w:rPr>
        <w:t xml:space="preserve"> e,</w:t>
      </w:r>
      <w:r w:rsidRPr="008C782A">
        <w:rPr>
          <w:i w:val="0"/>
          <w:sz w:val="24"/>
          <w:szCs w:val="24"/>
        </w:rPr>
        <w:t xml:space="preserve"> </w:t>
      </w:r>
    </w:p>
    <w:p w:rsidR="00B94114" w:rsidRPr="006F29E8" w:rsidRDefault="00B94114" w:rsidP="00B94114">
      <w:pPr>
        <w:rPr>
          <w:lang w:eastAsia="ar-SA"/>
        </w:rPr>
      </w:pPr>
      <w:r>
        <w:rPr>
          <w:lang w:eastAsia="ar-SA"/>
        </w:rPr>
        <w:t>-  1 decyzję w sprawie ustalenia odpłatności dla  osoby przenoszonej z DPS w Rudzie Śląskiej do DPS w Chróścinie-Zamku,</w:t>
      </w:r>
    </w:p>
    <w:p w:rsidR="00B94114" w:rsidRPr="008C782A" w:rsidRDefault="00B94114" w:rsidP="00B94114">
      <w:pPr>
        <w:pStyle w:val="Nagwek1"/>
        <w:numPr>
          <w:ilvl w:val="0"/>
          <w:numId w:val="0"/>
        </w:numPr>
        <w:ind w:left="720" w:hanging="72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- 8</w:t>
      </w:r>
      <w:r w:rsidRPr="008C782A">
        <w:rPr>
          <w:i w:val="0"/>
          <w:sz w:val="24"/>
          <w:szCs w:val="24"/>
        </w:rPr>
        <w:t xml:space="preserve"> decyzji o zmianie odpłatności  w DPS-</w:t>
      </w:r>
      <w:r>
        <w:rPr>
          <w:i w:val="0"/>
          <w:sz w:val="24"/>
          <w:szCs w:val="24"/>
        </w:rPr>
        <w:t xml:space="preserve"> </w:t>
      </w:r>
      <w:r w:rsidRPr="008C782A">
        <w:rPr>
          <w:i w:val="0"/>
          <w:sz w:val="24"/>
          <w:szCs w:val="24"/>
        </w:rPr>
        <w:t xml:space="preserve">ach </w:t>
      </w:r>
      <w:r>
        <w:rPr>
          <w:i w:val="0"/>
          <w:sz w:val="24"/>
          <w:szCs w:val="24"/>
        </w:rPr>
        <w:t>Chróścin-Zamek i Chróścin-Wieś.</w:t>
      </w:r>
    </w:p>
    <w:p w:rsidR="00B94114" w:rsidRPr="00427AC0" w:rsidRDefault="00B94114" w:rsidP="00B94114">
      <w:pPr>
        <w:jc w:val="both"/>
      </w:pPr>
      <w:r w:rsidRPr="002464AC">
        <w:t>Opłatę za pobyt mieszkańców umieszczonych w DPS- ach na podstawie decyzji wyd</w:t>
      </w:r>
      <w:r w:rsidRPr="00427AC0">
        <w:t xml:space="preserve">anych po             01 stycznia 2004r. ponoszą gminy, z których te osoby zostały skierowane, w wysokości różnicy między średnim kosztem utrzymania w DPS, a opłatami wnoszonymi przez tych mieszkańców. Natomiast na mieszkańców umieszczonych w DPS- ach na podstawie przepisów z przed 01.01.2004r nadal przekazywana jest dotacja od wojewody. </w:t>
      </w:r>
    </w:p>
    <w:p w:rsidR="00B94114" w:rsidRPr="00427AC0" w:rsidRDefault="00B94114" w:rsidP="00B94114">
      <w:pPr>
        <w:jc w:val="both"/>
      </w:pPr>
      <w:r w:rsidRPr="00427AC0">
        <w:t xml:space="preserve">Według stanu na </w:t>
      </w:r>
      <w:r>
        <w:t>dzień 31 grudnia 2013r.</w:t>
      </w:r>
      <w:r w:rsidRPr="00427AC0">
        <w:t xml:space="preserve"> w DPS </w:t>
      </w:r>
      <w:r>
        <w:t xml:space="preserve">w </w:t>
      </w:r>
      <w:r w:rsidRPr="00427AC0">
        <w:t>Chróścin</w:t>
      </w:r>
      <w:r>
        <w:t>ie –Zamku</w:t>
      </w:r>
      <w:r w:rsidRPr="00427AC0">
        <w:t xml:space="preserve"> umies</w:t>
      </w:r>
      <w:r>
        <w:t>zczonych było 59 osób, z czego 38 osoby umieszczone na starych zasadach</w:t>
      </w:r>
      <w:r w:rsidRPr="00427AC0">
        <w:t xml:space="preserve">, natomiast w DPS </w:t>
      </w:r>
      <w:r>
        <w:t xml:space="preserve">w </w:t>
      </w:r>
      <w:r w:rsidRPr="00427AC0">
        <w:t>Chróścin</w:t>
      </w:r>
      <w:r>
        <w:t>ie-Wsi</w:t>
      </w:r>
      <w:r w:rsidRPr="00427AC0">
        <w:t xml:space="preserve"> 94 osoby, z czego przeby</w:t>
      </w:r>
      <w:r>
        <w:t>wających na starych zasadach 60 osób</w:t>
      </w:r>
      <w:r w:rsidRPr="00427AC0">
        <w:t>.</w:t>
      </w:r>
    </w:p>
    <w:p w:rsidR="00B94114" w:rsidRDefault="00B94114" w:rsidP="00B94114">
      <w:pPr>
        <w:jc w:val="both"/>
      </w:pPr>
      <w:r w:rsidRPr="00427AC0">
        <w:tab/>
        <w:t>Wedłu</w:t>
      </w:r>
      <w:r>
        <w:t>g stanu na dzień 31 grudnia 2013</w:t>
      </w:r>
      <w:r w:rsidRPr="00427AC0">
        <w:t xml:space="preserve">r. na liście osób oczekujących do DPS </w:t>
      </w:r>
      <w:r>
        <w:t xml:space="preserve">               w </w:t>
      </w:r>
      <w:r w:rsidRPr="00427AC0">
        <w:t>Chróści</w:t>
      </w:r>
      <w:r>
        <w:t>nie-Zamku nie było żadnej osoby</w:t>
      </w:r>
      <w:r w:rsidRPr="00427AC0">
        <w:t>, n</w:t>
      </w:r>
      <w:r>
        <w:t>atomiast do DPS w Chróścinie- Wsi były  3 osoby</w:t>
      </w:r>
      <w:r w:rsidRPr="00427AC0">
        <w:t>.</w:t>
      </w:r>
    </w:p>
    <w:p w:rsidR="004F2E13" w:rsidRDefault="004F2E13" w:rsidP="00B94114">
      <w:pPr>
        <w:jc w:val="both"/>
      </w:pPr>
    </w:p>
    <w:p w:rsidR="005E4DF8" w:rsidRPr="00C17D30" w:rsidRDefault="005E4DF8" w:rsidP="005E4DF8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C17D30">
        <w:rPr>
          <w:b/>
          <w:u w:val="single"/>
        </w:rPr>
        <w:t>.Interwencja kryzysowa</w:t>
      </w:r>
    </w:p>
    <w:p w:rsidR="005E4DF8" w:rsidRDefault="005E4DF8" w:rsidP="005E4DF8">
      <w:pPr>
        <w:jc w:val="both"/>
      </w:pPr>
      <w:r>
        <w:t xml:space="preserve">     Przy </w:t>
      </w:r>
      <w:r w:rsidRPr="00DE69E9">
        <w:t xml:space="preserve">Powiatowym Centrum Pomocy Rodzinie w Wieruszowie </w:t>
      </w:r>
      <w:r>
        <w:t xml:space="preserve">działał Punkt Interwencji Kryzysowej, w którym </w:t>
      </w:r>
      <w:r w:rsidRPr="00DE69E9">
        <w:t xml:space="preserve">od poniedziałku do piątku </w:t>
      </w:r>
      <w:r>
        <w:t xml:space="preserve"> od godz.15.30 do 18.00 pełnili dyżur następujący specjaliści:</w:t>
      </w:r>
    </w:p>
    <w:p w:rsidR="005E4DF8" w:rsidRDefault="005E4DF8" w:rsidP="005E4DF8">
      <w:pPr>
        <w:jc w:val="both"/>
      </w:pPr>
    </w:p>
    <w:p w:rsidR="00AB1B58" w:rsidRPr="00AA5A47" w:rsidRDefault="00AB1B58" w:rsidP="005E4DF8">
      <w:pPr>
        <w:jc w:val="both"/>
      </w:pPr>
    </w:p>
    <w:p w:rsidR="005E4DF8" w:rsidRPr="00BA15B9" w:rsidRDefault="005E4DF8" w:rsidP="005E4DF8">
      <w:pPr>
        <w:spacing w:line="360" w:lineRule="auto"/>
        <w:rPr>
          <w:sz w:val="20"/>
          <w:szCs w:val="20"/>
        </w:rPr>
      </w:pPr>
      <w:r w:rsidRPr="00BA15B9">
        <w:rPr>
          <w:sz w:val="20"/>
          <w:szCs w:val="20"/>
        </w:rPr>
        <w:t>PONIEDZIAŁEK   -</w:t>
      </w:r>
      <w:r w:rsidRPr="00BA15B9">
        <w:rPr>
          <w:sz w:val="20"/>
          <w:szCs w:val="20"/>
          <w:vertAlign w:val="superscript"/>
        </w:rPr>
        <w:t xml:space="preserve">   </w:t>
      </w:r>
      <w:r w:rsidRPr="00BA15B9">
        <w:rPr>
          <w:sz w:val="20"/>
          <w:szCs w:val="20"/>
        </w:rPr>
        <w:t xml:space="preserve">TERAPEUTA UZALEŻNIEŃ </w:t>
      </w:r>
    </w:p>
    <w:p w:rsidR="005E4DF8" w:rsidRPr="00BA15B9" w:rsidRDefault="005E4DF8" w:rsidP="005E4DF8">
      <w:pPr>
        <w:spacing w:line="360" w:lineRule="auto"/>
        <w:rPr>
          <w:sz w:val="20"/>
          <w:szCs w:val="20"/>
        </w:rPr>
      </w:pPr>
      <w:r w:rsidRPr="00BA15B9">
        <w:rPr>
          <w:sz w:val="20"/>
          <w:szCs w:val="20"/>
        </w:rPr>
        <w:t xml:space="preserve">WTOREK               </w:t>
      </w:r>
      <w:r w:rsidRPr="00BA15B9">
        <w:rPr>
          <w:sz w:val="20"/>
          <w:szCs w:val="20"/>
          <w:vertAlign w:val="superscript"/>
        </w:rPr>
        <w:t xml:space="preserve"> </w:t>
      </w:r>
      <w:r w:rsidRPr="00BA15B9">
        <w:rPr>
          <w:sz w:val="20"/>
          <w:szCs w:val="20"/>
        </w:rPr>
        <w:t xml:space="preserve">- PR. SOCJALNY </w:t>
      </w:r>
    </w:p>
    <w:p w:rsidR="005E4DF8" w:rsidRPr="00BA15B9" w:rsidRDefault="005E4DF8" w:rsidP="005E4DF8">
      <w:pPr>
        <w:spacing w:line="360" w:lineRule="auto"/>
        <w:rPr>
          <w:sz w:val="20"/>
          <w:szCs w:val="20"/>
        </w:rPr>
      </w:pPr>
      <w:r w:rsidRPr="00BA15B9">
        <w:rPr>
          <w:sz w:val="20"/>
          <w:szCs w:val="20"/>
        </w:rPr>
        <w:t xml:space="preserve">ŚRODA                  </w:t>
      </w:r>
      <w:r w:rsidRPr="00BA15B9">
        <w:rPr>
          <w:sz w:val="20"/>
          <w:szCs w:val="20"/>
          <w:vertAlign w:val="superscript"/>
        </w:rPr>
        <w:t xml:space="preserve">   </w:t>
      </w:r>
      <w:r w:rsidRPr="00BA15B9">
        <w:rPr>
          <w:sz w:val="20"/>
          <w:szCs w:val="20"/>
        </w:rPr>
        <w:t>- PRAWNIK</w:t>
      </w:r>
    </w:p>
    <w:p w:rsidR="005E4DF8" w:rsidRPr="00BA15B9" w:rsidRDefault="005E4DF8" w:rsidP="005E4DF8">
      <w:pPr>
        <w:spacing w:line="360" w:lineRule="auto"/>
        <w:rPr>
          <w:sz w:val="20"/>
          <w:szCs w:val="20"/>
        </w:rPr>
      </w:pPr>
      <w:r w:rsidRPr="00BA15B9">
        <w:rPr>
          <w:sz w:val="20"/>
          <w:szCs w:val="20"/>
        </w:rPr>
        <w:t xml:space="preserve">CZWARTEK         </w:t>
      </w:r>
      <w:r w:rsidRPr="00BA15B9">
        <w:rPr>
          <w:sz w:val="20"/>
          <w:szCs w:val="20"/>
          <w:vertAlign w:val="superscript"/>
        </w:rPr>
        <w:t xml:space="preserve">   </w:t>
      </w:r>
      <w:r w:rsidRPr="00BA15B9">
        <w:rPr>
          <w:sz w:val="20"/>
          <w:szCs w:val="20"/>
        </w:rPr>
        <w:t xml:space="preserve">- PEDAGOG </w:t>
      </w:r>
    </w:p>
    <w:p w:rsidR="005E4DF8" w:rsidRPr="000041F1" w:rsidRDefault="005E4DF8" w:rsidP="000041F1">
      <w:pPr>
        <w:spacing w:line="360" w:lineRule="auto"/>
        <w:rPr>
          <w:sz w:val="20"/>
          <w:szCs w:val="20"/>
        </w:rPr>
      </w:pPr>
      <w:r w:rsidRPr="00BA15B9">
        <w:rPr>
          <w:sz w:val="20"/>
          <w:szCs w:val="20"/>
        </w:rPr>
        <w:t xml:space="preserve">PIĄTEK                  - PSYCHOLOG </w:t>
      </w:r>
    </w:p>
    <w:p w:rsidR="005E4DF8" w:rsidRDefault="005E4DF8" w:rsidP="005E4DF8">
      <w:pPr>
        <w:jc w:val="both"/>
      </w:pPr>
      <w:r w:rsidRPr="00DE69E9">
        <w:t>W</w:t>
      </w:r>
      <w:r>
        <w:t xml:space="preserve"> 2013r. </w:t>
      </w:r>
      <w:r w:rsidRPr="00DE69E9">
        <w:t xml:space="preserve">udzielono </w:t>
      </w:r>
      <w:r>
        <w:rPr>
          <w:b/>
        </w:rPr>
        <w:t>647</w:t>
      </w:r>
      <w:r w:rsidRPr="00503F99">
        <w:rPr>
          <w:b/>
        </w:rPr>
        <w:t xml:space="preserve"> porad</w:t>
      </w:r>
      <w:r w:rsidR="00CB4EFB">
        <w:rPr>
          <w:b/>
        </w:rPr>
        <w:t xml:space="preserve"> </w:t>
      </w:r>
      <w:r>
        <w:rPr>
          <w:b/>
        </w:rPr>
        <w:t>( w tym pierwszorazowych 257, a wizyt następnych 390)</w:t>
      </w:r>
      <w:r>
        <w:t xml:space="preserve"> , z tego 254 porad prawnych, 120 socjalnych, 137 psychologicznych , 66 pedagogicznych</w:t>
      </w:r>
      <w:r w:rsidRPr="00DE69E9">
        <w:t xml:space="preserve"> </w:t>
      </w:r>
      <w:r>
        <w:t>oraz 70 porady terapeuty uzależnień. Najwięcej porad udzielono mieszkańcom Miasta i Gminy Wieruszów  387 porad</w:t>
      </w:r>
      <w:r w:rsidR="00CB4EFB">
        <w:t>, Gminy Galewice 110</w:t>
      </w:r>
      <w:r>
        <w:t xml:space="preserve"> porad, Gmin</w:t>
      </w:r>
      <w:r w:rsidR="00CB4EFB">
        <w:t>y Sokolniki 42</w:t>
      </w:r>
      <w:r>
        <w:t xml:space="preserve"> porady, Gminy</w:t>
      </w:r>
      <w:r w:rsidR="00CB4EFB">
        <w:t xml:space="preserve"> Bolesławiec 41,</w:t>
      </w:r>
      <w:r>
        <w:t xml:space="preserve"> </w:t>
      </w:r>
      <w:r w:rsidR="00CB4EFB">
        <w:t xml:space="preserve"> </w:t>
      </w:r>
      <w:r>
        <w:t xml:space="preserve"> </w:t>
      </w:r>
      <w:r w:rsidR="00CB4EFB">
        <w:t>Gminy Łubnice 3</w:t>
      </w:r>
      <w:r>
        <w:t xml:space="preserve">7 porad, </w:t>
      </w:r>
      <w:r w:rsidR="00CB4EFB">
        <w:t>Gminy Czastary 15</w:t>
      </w:r>
      <w:r>
        <w:t xml:space="preserve"> por</w:t>
      </w:r>
      <w:r w:rsidR="00CB4EFB">
        <w:t>ad ,Gminy Lututów 5 porad oraz 10</w:t>
      </w:r>
      <w:r>
        <w:t xml:space="preserve"> porad mieszkańcom spoza terenu powiatu.</w:t>
      </w:r>
    </w:p>
    <w:p w:rsidR="005E4DF8" w:rsidRPr="00C17D30" w:rsidRDefault="005E4DF8" w:rsidP="005E4DF8">
      <w:pPr>
        <w:jc w:val="both"/>
      </w:pPr>
    </w:p>
    <w:p w:rsidR="005E4DF8" w:rsidRPr="00AA5A47" w:rsidRDefault="00C45D71" w:rsidP="005E4DF8">
      <w:pPr>
        <w:jc w:val="both"/>
      </w:pPr>
      <w:r>
        <w:t>Tab.22</w:t>
      </w:r>
      <w:r w:rsidR="005E4DF8">
        <w:t>.</w:t>
      </w:r>
      <w:r w:rsidR="005E4DF8" w:rsidRPr="00AA5A47">
        <w:t xml:space="preserve"> L</w:t>
      </w:r>
      <w:r w:rsidR="00CB4EFB">
        <w:t>iczba porad w latach 2007- 2013</w:t>
      </w:r>
      <w:r w:rsidR="005E4DF8" w:rsidRPr="00AA5A47">
        <w:t xml:space="preserve"> udzielonych przez specjalistów Punktu Interwencji Kryzysowej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0"/>
        <w:gridCol w:w="1289"/>
        <w:gridCol w:w="1290"/>
        <w:gridCol w:w="1216"/>
        <w:gridCol w:w="1781"/>
        <w:gridCol w:w="1949"/>
        <w:gridCol w:w="883"/>
      </w:tblGrid>
      <w:tr w:rsidR="005E4DF8" w:rsidRPr="00AA5A47" w:rsidTr="00F6086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F60860">
            <w:pPr>
              <w:jc w:val="both"/>
            </w:pPr>
            <w:r w:rsidRPr="00AA5A47">
              <w:t>ROK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F60860">
            <w:pPr>
              <w:jc w:val="both"/>
            </w:pPr>
            <w:r w:rsidRPr="00AA5A47">
              <w:t>Liczba porad terapeuty uzależnień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F60860">
            <w:pPr>
              <w:jc w:val="both"/>
            </w:pPr>
            <w:r w:rsidRPr="00AA5A47">
              <w:t>Liczba porad socjalnych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F60860">
            <w:pPr>
              <w:jc w:val="both"/>
            </w:pPr>
            <w:r w:rsidRPr="00AA5A47">
              <w:t>Liczba porad prawnych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F60860">
            <w:pPr>
              <w:jc w:val="both"/>
            </w:pPr>
            <w:r w:rsidRPr="00AA5A47">
              <w:t>Liczba porad pedagogicznych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F60860">
            <w:pPr>
              <w:jc w:val="both"/>
            </w:pPr>
            <w:r w:rsidRPr="00AA5A47">
              <w:t>Liczba porad psychologicznych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8" w:rsidRPr="00AA5A47" w:rsidRDefault="005E4DF8" w:rsidP="00F60860">
            <w:pPr>
              <w:jc w:val="both"/>
            </w:pPr>
            <w:r w:rsidRPr="00AA5A47">
              <w:t>Razem</w:t>
            </w:r>
          </w:p>
        </w:tc>
      </w:tr>
      <w:tr w:rsidR="005E4DF8" w:rsidRPr="00AA5A47" w:rsidTr="00F6086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F60860">
            <w:pPr>
              <w:jc w:val="both"/>
            </w:pPr>
            <w:r w:rsidRPr="00AA5A47">
              <w:t>2007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46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185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44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80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8" w:rsidRPr="00AA5A47" w:rsidRDefault="005E4DF8" w:rsidP="00CB4EFB">
            <w:pPr>
              <w:jc w:val="center"/>
            </w:pPr>
            <w:r w:rsidRPr="00AA5A47">
              <w:t>385</w:t>
            </w:r>
          </w:p>
        </w:tc>
      </w:tr>
      <w:tr w:rsidR="005E4DF8" w:rsidRPr="00AA5A47" w:rsidTr="00F6086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F60860">
            <w:pPr>
              <w:jc w:val="both"/>
            </w:pPr>
            <w:r w:rsidRPr="00AA5A47">
              <w:t>2008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47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35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140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57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90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8" w:rsidRPr="00AA5A47" w:rsidRDefault="005E4DF8" w:rsidP="00CB4EFB">
            <w:pPr>
              <w:jc w:val="center"/>
            </w:pPr>
            <w:r w:rsidRPr="00AA5A47">
              <w:t>369</w:t>
            </w:r>
          </w:p>
        </w:tc>
      </w:tr>
      <w:tr w:rsidR="005E4DF8" w:rsidRPr="00AA5A47" w:rsidTr="00F6086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F60860">
            <w:pPr>
              <w:jc w:val="both"/>
            </w:pPr>
            <w:r w:rsidRPr="00AA5A47">
              <w:t>2009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58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58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146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45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132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8" w:rsidRPr="00AA5A47" w:rsidRDefault="005E4DF8" w:rsidP="00CB4EFB">
            <w:pPr>
              <w:jc w:val="center"/>
            </w:pPr>
            <w:r w:rsidRPr="00AA5A47">
              <w:t>439</w:t>
            </w:r>
          </w:p>
        </w:tc>
      </w:tr>
      <w:tr w:rsidR="005E4DF8" w:rsidRPr="00AA5A47" w:rsidTr="00F6086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F60860">
            <w:pPr>
              <w:jc w:val="both"/>
            </w:pPr>
            <w:r w:rsidRPr="00AA5A47">
              <w:t>2010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59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79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228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59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 w:rsidRPr="00AA5A47">
              <w:t>111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8" w:rsidRPr="00AA5A47" w:rsidRDefault="005E4DF8" w:rsidP="00CB4EFB">
            <w:pPr>
              <w:jc w:val="center"/>
            </w:pPr>
            <w:r w:rsidRPr="00AA5A47">
              <w:t>536</w:t>
            </w:r>
          </w:p>
        </w:tc>
      </w:tr>
      <w:tr w:rsidR="005E4DF8" w:rsidRPr="00AA5A47" w:rsidTr="00F6086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F60860">
            <w:pPr>
              <w:jc w:val="both"/>
            </w:pPr>
            <w:r>
              <w:t>2011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>
              <w:t>74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>
              <w:t>117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>
              <w:t>303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>
              <w:t>82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Pr="00AA5A47" w:rsidRDefault="005E4DF8" w:rsidP="00CB4EFB">
            <w:pPr>
              <w:jc w:val="center"/>
            </w:pPr>
            <w:r>
              <w:t>95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8" w:rsidRPr="00AA5A47" w:rsidRDefault="005E4DF8" w:rsidP="00CB4EFB">
            <w:pPr>
              <w:jc w:val="center"/>
            </w:pPr>
            <w:r>
              <w:t>671</w:t>
            </w:r>
          </w:p>
        </w:tc>
      </w:tr>
      <w:tr w:rsidR="005E4DF8" w:rsidRPr="00AA5A47" w:rsidTr="00F6086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Default="005E4DF8" w:rsidP="00F60860">
            <w:pPr>
              <w:jc w:val="both"/>
            </w:pPr>
            <w:r>
              <w:t>2012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Default="005E4DF8" w:rsidP="00CB4EFB">
            <w:pPr>
              <w:jc w:val="center"/>
            </w:pPr>
            <w:r>
              <w:t>92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Default="005E4DF8" w:rsidP="00CB4EFB">
            <w:pPr>
              <w:jc w:val="center"/>
            </w:pPr>
            <w:r>
              <w:t>112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Default="005E4DF8" w:rsidP="00CB4EFB">
            <w:pPr>
              <w:jc w:val="center"/>
            </w:pPr>
            <w:r>
              <w:t>218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Default="005E4DF8" w:rsidP="00CB4EFB">
            <w:pPr>
              <w:jc w:val="center"/>
            </w:pPr>
            <w:r>
              <w:t>61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DF8" w:rsidRDefault="005E4DF8" w:rsidP="00CB4EFB">
            <w:pPr>
              <w:jc w:val="center"/>
            </w:pPr>
            <w:r>
              <w:t>111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8" w:rsidRDefault="005E4DF8" w:rsidP="00CB4EFB">
            <w:pPr>
              <w:jc w:val="center"/>
            </w:pPr>
            <w:r>
              <w:t>594</w:t>
            </w:r>
          </w:p>
        </w:tc>
      </w:tr>
      <w:tr w:rsidR="00CB4EFB" w:rsidRPr="00AA5A47" w:rsidTr="00F6086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FB" w:rsidRDefault="00CB4EFB" w:rsidP="00F60860">
            <w:pPr>
              <w:jc w:val="both"/>
            </w:pPr>
            <w:r>
              <w:t>2013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FB" w:rsidRDefault="00CB4EFB" w:rsidP="00CB4EFB">
            <w:pPr>
              <w:jc w:val="center"/>
            </w:pPr>
            <w:r>
              <w:t>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FB" w:rsidRDefault="00CB4EFB" w:rsidP="00CB4EFB">
            <w:pPr>
              <w:jc w:val="center"/>
            </w:pPr>
            <w: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FB" w:rsidRDefault="00CB4EFB" w:rsidP="00CB4EFB">
            <w:pPr>
              <w:jc w:val="center"/>
            </w:pPr>
            <w:r>
              <w:t>254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FB" w:rsidRDefault="00CB4EFB" w:rsidP="00CB4EFB">
            <w:pPr>
              <w:jc w:val="center"/>
            </w:pPr>
            <w:r>
              <w:t>66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EFB" w:rsidRDefault="00CB4EFB" w:rsidP="00CB4EFB">
            <w:pPr>
              <w:jc w:val="center"/>
            </w:pPr>
            <w:r>
              <w:t>137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FB" w:rsidRDefault="00CB4EFB" w:rsidP="00CB4EFB">
            <w:pPr>
              <w:jc w:val="center"/>
            </w:pPr>
            <w:r>
              <w:t>647</w:t>
            </w:r>
          </w:p>
        </w:tc>
      </w:tr>
    </w:tbl>
    <w:p w:rsidR="005E4DF8" w:rsidRPr="00AA5A47" w:rsidRDefault="005E4DF8" w:rsidP="005E4DF8">
      <w:pPr>
        <w:jc w:val="both"/>
      </w:pPr>
    </w:p>
    <w:p w:rsidR="005E4DF8" w:rsidRPr="00FA6739" w:rsidRDefault="005E4DF8" w:rsidP="005E4DF8">
      <w:pPr>
        <w:jc w:val="both"/>
      </w:pPr>
      <w:r w:rsidRPr="00FA6739">
        <w:t>Zakres udzielanej pomocy jest bardzo szeroki. W roku</w:t>
      </w:r>
      <w:r w:rsidR="00CB4EFB" w:rsidRPr="00FA6739">
        <w:t xml:space="preserve"> 2013</w:t>
      </w:r>
      <w:r w:rsidRPr="00FA6739">
        <w:t xml:space="preserve"> udzielono porad z zakresu:</w:t>
      </w:r>
    </w:p>
    <w:p w:rsidR="005E4DF8" w:rsidRPr="001E4208" w:rsidRDefault="005E4DF8" w:rsidP="005E4DF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6739">
        <w:rPr>
          <w:rFonts w:ascii="Times New Roman" w:hAnsi="Times New Roman"/>
          <w:sz w:val="24"/>
          <w:szCs w:val="24"/>
        </w:rPr>
        <w:t>kryzysów rodzinno- małżeńskich, separacji, rozwodów , alimentów , konflik</w:t>
      </w:r>
      <w:r w:rsidR="00FA6739">
        <w:rPr>
          <w:rFonts w:ascii="Times New Roman" w:hAnsi="Times New Roman"/>
          <w:sz w:val="24"/>
          <w:szCs w:val="24"/>
        </w:rPr>
        <w:t>tów i problemów rodzinnych – 248</w:t>
      </w:r>
      <w:r w:rsidRPr="00FA6739">
        <w:rPr>
          <w:rFonts w:ascii="Times New Roman" w:hAnsi="Times New Roman"/>
          <w:sz w:val="24"/>
          <w:szCs w:val="24"/>
        </w:rPr>
        <w:t>, przemocy w rodzini</w:t>
      </w:r>
      <w:r w:rsidR="00FA6739">
        <w:rPr>
          <w:rFonts w:ascii="Times New Roman" w:hAnsi="Times New Roman"/>
          <w:sz w:val="24"/>
          <w:szCs w:val="24"/>
        </w:rPr>
        <w:t>e 62</w:t>
      </w:r>
      <w:r w:rsidRPr="00FA6739">
        <w:rPr>
          <w:rFonts w:ascii="Times New Roman" w:hAnsi="Times New Roman"/>
          <w:sz w:val="24"/>
          <w:szCs w:val="24"/>
        </w:rPr>
        <w:t xml:space="preserve">, ograniczenie władzy rodzicielskiej , ustalenie i zaprzeczenie </w:t>
      </w:r>
      <w:r w:rsidR="00FA6739">
        <w:rPr>
          <w:rFonts w:ascii="Times New Roman" w:hAnsi="Times New Roman"/>
          <w:sz w:val="24"/>
          <w:szCs w:val="24"/>
        </w:rPr>
        <w:t>ojcostwa ,kontakty z dziećmi- 35</w:t>
      </w:r>
      <w:r w:rsidRPr="00FA6739">
        <w:rPr>
          <w:rFonts w:ascii="Times New Roman" w:hAnsi="Times New Roman"/>
          <w:sz w:val="24"/>
          <w:szCs w:val="24"/>
        </w:rPr>
        <w:t>, tr</w:t>
      </w:r>
      <w:r w:rsidR="00FA6739">
        <w:rPr>
          <w:rFonts w:ascii="Times New Roman" w:hAnsi="Times New Roman"/>
          <w:sz w:val="24"/>
          <w:szCs w:val="24"/>
        </w:rPr>
        <w:t>udności wychowawcze i w nauce 86</w:t>
      </w:r>
      <w:r w:rsidRPr="00FA6739">
        <w:rPr>
          <w:rFonts w:ascii="Times New Roman" w:hAnsi="Times New Roman"/>
          <w:sz w:val="24"/>
          <w:szCs w:val="24"/>
        </w:rPr>
        <w:t>,  trudna sytuacja życiowa, problemy finansowe , zdrowotne i mieszkaniowe w tym pr</w:t>
      </w:r>
      <w:r w:rsidR="00FA6739">
        <w:rPr>
          <w:rFonts w:ascii="Times New Roman" w:hAnsi="Times New Roman"/>
          <w:sz w:val="24"/>
          <w:szCs w:val="24"/>
        </w:rPr>
        <w:t>oblemy osób niepełnosprawnych 40</w:t>
      </w:r>
      <w:r w:rsidRPr="00FA6739">
        <w:rPr>
          <w:rFonts w:ascii="Times New Roman" w:hAnsi="Times New Roman"/>
          <w:sz w:val="24"/>
          <w:szCs w:val="24"/>
        </w:rPr>
        <w:t xml:space="preserve">, uzależnienia i </w:t>
      </w:r>
      <w:proofErr w:type="spellStart"/>
      <w:r w:rsidRPr="00FA6739">
        <w:rPr>
          <w:rFonts w:ascii="Times New Roman" w:hAnsi="Times New Roman"/>
          <w:sz w:val="24"/>
          <w:szCs w:val="24"/>
        </w:rPr>
        <w:t>współuzależnienia</w:t>
      </w:r>
      <w:proofErr w:type="spellEnd"/>
      <w:r w:rsidRPr="00FA6739">
        <w:rPr>
          <w:rFonts w:ascii="Times New Roman" w:hAnsi="Times New Roman"/>
          <w:sz w:val="24"/>
          <w:szCs w:val="24"/>
        </w:rPr>
        <w:t xml:space="preserve"> ( alkoholizm, hazard) 80, problemy osobiste, zaburzenia zac</w:t>
      </w:r>
      <w:r w:rsidR="00FA6739">
        <w:rPr>
          <w:rFonts w:ascii="Times New Roman" w:hAnsi="Times New Roman"/>
          <w:sz w:val="24"/>
          <w:szCs w:val="24"/>
        </w:rPr>
        <w:t>howania, nerwice , depresje - 16, sprawy pracownicze 1, problemy emerytalno- rentowe 7</w:t>
      </w:r>
      <w:r w:rsidRPr="00FA6739">
        <w:rPr>
          <w:rFonts w:ascii="Times New Roman" w:hAnsi="Times New Roman"/>
          <w:sz w:val="24"/>
          <w:szCs w:val="24"/>
        </w:rPr>
        <w:t>, prawne ( darowizny, odszkodowania , zażalenia, podziały majątku, pomoc w sporzą</w:t>
      </w:r>
      <w:r w:rsidR="00FA6739">
        <w:rPr>
          <w:rFonts w:ascii="Times New Roman" w:hAnsi="Times New Roman"/>
          <w:sz w:val="24"/>
          <w:szCs w:val="24"/>
        </w:rPr>
        <w:t>dzeniu pism do sądu )-7</w:t>
      </w:r>
      <w:r w:rsidRPr="00FA6739">
        <w:rPr>
          <w:rFonts w:ascii="Times New Roman" w:hAnsi="Times New Roman"/>
          <w:sz w:val="24"/>
          <w:szCs w:val="24"/>
        </w:rPr>
        <w:t>6.</w:t>
      </w:r>
    </w:p>
    <w:p w:rsidR="005E4DF8" w:rsidRDefault="005E4DF8" w:rsidP="005E4DF8">
      <w:pPr>
        <w:jc w:val="both"/>
        <w:rPr>
          <w:b/>
        </w:rPr>
      </w:pPr>
    </w:p>
    <w:p w:rsidR="005E4DF8" w:rsidRPr="00C17D30" w:rsidRDefault="00CB4EFB" w:rsidP="005E4DF8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="005E4DF8" w:rsidRPr="00C17D30">
        <w:rPr>
          <w:b/>
          <w:u w:val="single"/>
        </w:rPr>
        <w:t xml:space="preserve"> Doradztwo metodyczne dla kierowników i pracowników jednostek organizacyjnych pomocy społecznej z terenu powiatu.</w:t>
      </w:r>
    </w:p>
    <w:p w:rsidR="005E4DF8" w:rsidRDefault="005E4DF8" w:rsidP="005E4DF8">
      <w:pPr>
        <w:jc w:val="both"/>
        <w:rPr>
          <w:b/>
        </w:rPr>
      </w:pPr>
    </w:p>
    <w:p w:rsidR="005E4DF8" w:rsidRPr="00D741F5" w:rsidRDefault="005E4DF8" w:rsidP="005E4DF8">
      <w:pPr>
        <w:jc w:val="both"/>
      </w:pPr>
      <w:r w:rsidRPr="00D741F5">
        <w:t>Realizacja tego zadania odbywa się na bieżąco poprzez stały kontakt z kierownikami Gminnych Ośrodków Pomocy Społecznej</w:t>
      </w:r>
      <w:r>
        <w:t xml:space="preserve"> , dyrektorami DPS, kierownikami</w:t>
      </w:r>
      <w:r w:rsidRPr="00D741F5">
        <w:t xml:space="preserve"> ŚDS.</w:t>
      </w:r>
    </w:p>
    <w:p w:rsidR="005E4DF8" w:rsidRDefault="00CB4EFB" w:rsidP="005E4DF8">
      <w:pPr>
        <w:jc w:val="both"/>
      </w:pPr>
      <w:r>
        <w:t>Ponadto 13 czerwca 2013</w:t>
      </w:r>
      <w:r w:rsidR="005E4DF8">
        <w:t xml:space="preserve"> r. zorganizowano </w:t>
      </w:r>
      <w:r>
        <w:t xml:space="preserve"> naradę roboczą </w:t>
      </w:r>
      <w:r w:rsidR="005E4DF8">
        <w:t xml:space="preserve"> z kierownikami GOP</w:t>
      </w:r>
      <w:r>
        <w:t xml:space="preserve">S , na której omówiono sprawy z zakresu realizacji </w:t>
      </w:r>
      <w:r w:rsidR="005E4DF8">
        <w:t xml:space="preserve"> ustawy o wspieraniu rodziny i pieczy zastępczej,</w:t>
      </w:r>
      <w:r>
        <w:t xml:space="preserve"> sprawy dotyczące realizacji ustawy o przeciwdziałaniu przemocy w rodzinie i działalności zespołów interdyscyplinarnych w Gminach</w:t>
      </w:r>
      <w:r w:rsidR="002F5812">
        <w:t>,</w:t>
      </w:r>
      <w:r w:rsidR="005E4DF8">
        <w:t xml:space="preserve">  zasady realizacji programów PFRON</w:t>
      </w:r>
      <w:r w:rsidR="002F5812">
        <w:t>, przygotowania nowej powiatowej strategii rozwiązywania problemów społecznych oraz omówiono bieżące problemy GOPS.</w:t>
      </w:r>
    </w:p>
    <w:p w:rsidR="005E4DF8" w:rsidRDefault="002F5812" w:rsidP="005E4DF8">
      <w:pPr>
        <w:jc w:val="both"/>
      </w:pPr>
      <w:r>
        <w:lastRenderedPageBreak/>
        <w:t xml:space="preserve"> </w:t>
      </w:r>
    </w:p>
    <w:p w:rsidR="005E4DF8" w:rsidRDefault="0010235B" w:rsidP="005E4DF8">
      <w:pPr>
        <w:jc w:val="both"/>
        <w:rPr>
          <w:b/>
        </w:rPr>
      </w:pPr>
      <w:r>
        <w:rPr>
          <w:b/>
          <w:u w:val="single"/>
        </w:rPr>
        <w:t>4</w:t>
      </w:r>
      <w:r w:rsidR="005E4DF8" w:rsidRPr="00C17D30">
        <w:rPr>
          <w:b/>
          <w:u w:val="single"/>
        </w:rPr>
        <w:t>. Udzielanie informacji o prawach i uprawnieniach</w:t>
      </w:r>
      <w:r w:rsidR="005E4DF8">
        <w:rPr>
          <w:b/>
        </w:rPr>
        <w:t>.</w:t>
      </w:r>
    </w:p>
    <w:p w:rsidR="005E4DF8" w:rsidRDefault="005E4DF8" w:rsidP="005E4DF8">
      <w:pPr>
        <w:jc w:val="both"/>
        <w:rPr>
          <w:b/>
        </w:rPr>
      </w:pPr>
    </w:p>
    <w:p w:rsidR="005E4DF8" w:rsidRPr="00DC2747" w:rsidRDefault="005E4DF8" w:rsidP="005E4DF8">
      <w:pPr>
        <w:ind w:firstLine="708"/>
        <w:jc w:val="both"/>
      </w:pPr>
      <w:r w:rsidRPr="00D741F5">
        <w:t>Pracownicy PCPR udzielają osobom zgłaszającym się informacji o prawach i uprawnieniach z zakresu pomocy społecznej ,uprawnień osób niepełnosprawnych oraz innych, z k</w:t>
      </w:r>
      <w:r>
        <w:t>tórymi zgłasza</w:t>
      </w:r>
      <w:r w:rsidR="002F5812">
        <w:t>ją się .W 2013</w:t>
      </w:r>
      <w:r>
        <w:t xml:space="preserve"> roku udzielono </w:t>
      </w:r>
      <w:r w:rsidR="00DC2747">
        <w:rPr>
          <w:b/>
        </w:rPr>
        <w:t>931</w:t>
      </w:r>
      <w:r w:rsidRPr="00DC2747">
        <w:rPr>
          <w:b/>
        </w:rPr>
        <w:t xml:space="preserve"> porad</w:t>
      </w:r>
      <w:r w:rsidRPr="00DC2747">
        <w:t xml:space="preserve">. Udzielano także licznych porad telefonicznie.  </w:t>
      </w:r>
    </w:p>
    <w:p w:rsidR="005E4DF8" w:rsidRPr="00D741F5" w:rsidRDefault="005E4DF8" w:rsidP="005E4DF8">
      <w:pPr>
        <w:jc w:val="both"/>
      </w:pPr>
      <w:r w:rsidRPr="00D741F5">
        <w:t>Kierownik i pracownicy PCPR brali udział w imprezach , na których były przekazywane informacje m .innymi</w:t>
      </w:r>
      <w:r>
        <w:t>-Impreza integracyjna „Spotkanie przyjaciół”, „Dzień Białej Laski”.</w:t>
      </w:r>
      <w:r w:rsidR="002F5812">
        <w:t xml:space="preserve"> </w:t>
      </w:r>
    </w:p>
    <w:p w:rsidR="005E4DF8" w:rsidRDefault="005E4DF8" w:rsidP="005E4DF8">
      <w:pPr>
        <w:jc w:val="both"/>
      </w:pPr>
      <w:r w:rsidRPr="00D741F5">
        <w:t>Podobnie jak w latach poprzednich PCPR przygotował ulotki informacyjne na temat własnej działalności oraz przekazywał informacje na tablicy ogłoszeń, poprzez BIP</w:t>
      </w:r>
      <w:r>
        <w:t>,</w:t>
      </w:r>
      <w:r w:rsidRPr="00D741F5">
        <w:t xml:space="preserve"> materiały prasowe materiały radiowe ,spotkania informacyjne.</w:t>
      </w:r>
      <w:r>
        <w:t xml:space="preserve"> Informacje nt. działalności placówki oraz aktualne ogłoszenia  znajdują się również na stronie internetowej PCPR </w:t>
      </w:r>
    </w:p>
    <w:p w:rsidR="005E4DF8" w:rsidRPr="009E2E3C" w:rsidRDefault="005E4DF8" w:rsidP="005E4DF8">
      <w:pPr>
        <w:jc w:val="both"/>
      </w:pPr>
      <w:r w:rsidRPr="009E2E3C">
        <w:t>(</w:t>
      </w:r>
      <w:hyperlink r:id="rId14" w:history="1">
        <w:r w:rsidRPr="009E2E3C">
          <w:rPr>
            <w:rStyle w:val="Hipercze"/>
            <w:b/>
          </w:rPr>
          <w:t>www.wieruszow.pcpr.info</w:t>
        </w:r>
      </w:hyperlink>
      <w:r w:rsidRPr="009E2E3C">
        <w:t>).</w:t>
      </w:r>
    </w:p>
    <w:p w:rsidR="005E4DF8" w:rsidRDefault="005E4DF8" w:rsidP="005E4DF8">
      <w:pPr>
        <w:jc w:val="both"/>
      </w:pPr>
    </w:p>
    <w:p w:rsidR="005E4DF8" w:rsidRPr="00864D4D" w:rsidRDefault="005E4DF8" w:rsidP="005E4DF8">
      <w:pPr>
        <w:jc w:val="both"/>
        <w:rPr>
          <w:b/>
        </w:rPr>
      </w:pPr>
    </w:p>
    <w:p w:rsidR="005E4DF8" w:rsidRPr="00C17D30" w:rsidRDefault="0010235B" w:rsidP="005E4DF8">
      <w:pPr>
        <w:pStyle w:val="Tekstpodstawowy3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5</w:t>
      </w:r>
      <w:r w:rsidR="005E4DF8" w:rsidRPr="00C17D30">
        <w:rPr>
          <w:b/>
          <w:bCs/>
          <w:sz w:val="24"/>
          <w:u w:val="single"/>
        </w:rPr>
        <w:t>. Opracowanie i realizacja Powiatowej St</w:t>
      </w:r>
      <w:r w:rsidR="005E4DF8">
        <w:rPr>
          <w:b/>
          <w:bCs/>
          <w:sz w:val="24"/>
          <w:u w:val="single"/>
        </w:rPr>
        <w:t xml:space="preserve">rategii Rozwiązywania Problemów </w:t>
      </w:r>
      <w:r w:rsidR="005E4DF8" w:rsidRPr="00C17D30">
        <w:rPr>
          <w:b/>
          <w:bCs/>
          <w:sz w:val="24"/>
          <w:u w:val="single"/>
        </w:rPr>
        <w:t>Społecznych</w:t>
      </w:r>
      <w:r w:rsidR="005E4DF8">
        <w:rPr>
          <w:b/>
          <w:bCs/>
          <w:sz w:val="24"/>
          <w:u w:val="single"/>
        </w:rPr>
        <w:t>.</w:t>
      </w:r>
    </w:p>
    <w:p w:rsidR="005E4DF8" w:rsidRPr="00AF2559" w:rsidRDefault="005E4DF8" w:rsidP="005E4DF8">
      <w:pPr>
        <w:jc w:val="both"/>
        <w:rPr>
          <w:bCs/>
        </w:rPr>
      </w:pPr>
      <w:r w:rsidRPr="00AF2559">
        <w:rPr>
          <w:bCs/>
        </w:rPr>
        <w:t>W dniu 29 maja 2006 roku Uchwałą Nr XLIII/165/06 Rada Powiatu Wieruszowskiego przyjęła nową  Powiatową strategię rozwiązywania problemów społecznych na lata 2006-2013.Strategia wskazuje na najważniejsze przedsięwzięcia ,które w ramach swoich kompetencji powiat musi wykonać. Strategia opiera się na takich przesłankach jak :</w:t>
      </w:r>
    </w:p>
    <w:p w:rsidR="005E4DF8" w:rsidRPr="00AF2559" w:rsidRDefault="005E4DF8" w:rsidP="005E4DF8">
      <w:pPr>
        <w:jc w:val="both"/>
        <w:rPr>
          <w:bCs/>
        </w:rPr>
      </w:pPr>
      <w:r w:rsidRPr="00AF2559">
        <w:rPr>
          <w:bCs/>
        </w:rPr>
        <w:t xml:space="preserve">- dokonanie wyboru obszarów i skupienie się na największych problemach w powiecie </w:t>
      </w:r>
    </w:p>
    <w:p w:rsidR="005E4DF8" w:rsidRPr="00AF2559" w:rsidRDefault="005E4DF8" w:rsidP="005E4DF8">
      <w:pPr>
        <w:jc w:val="both"/>
        <w:rPr>
          <w:bCs/>
        </w:rPr>
      </w:pPr>
      <w:r w:rsidRPr="00AF2559">
        <w:rPr>
          <w:bCs/>
        </w:rPr>
        <w:t>- współdziałaniu różnych instytucji ,organizacji pozarządowych w rozwiązywaniu problemów społecznych</w:t>
      </w:r>
    </w:p>
    <w:p w:rsidR="005E4DF8" w:rsidRPr="00AF2559" w:rsidRDefault="005E4DF8" w:rsidP="005E4DF8">
      <w:pPr>
        <w:jc w:val="both"/>
        <w:rPr>
          <w:bCs/>
        </w:rPr>
      </w:pPr>
      <w:r w:rsidRPr="00AF2559">
        <w:rPr>
          <w:bCs/>
        </w:rPr>
        <w:t>- lepsze wykorzystanie instytucji już istniejących.</w:t>
      </w:r>
    </w:p>
    <w:p w:rsidR="005E4DF8" w:rsidRPr="00AF2559" w:rsidRDefault="005E4DF8" w:rsidP="005E4DF8">
      <w:pPr>
        <w:jc w:val="both"/>
        <w:rPr>
          <w:bCs/>
        </w:rPr>
      </w:pPr>
      <w:r w:rsidRPr="00AF2559">
        <w:rPr>
          <w:bCs/>
        </w:rPr>
        <w:t>Mając powyższe na uwadze została określona MISJA:</w:t>
      </w:r>
    </w:p>
    <w:p w:rsidR="005E4DF8" w:rsidRPr="00C965C7" w:rsidRDefault="005E4DF8" w:rsidP="005E4DF8">
      <w:pPr>
        <w:jc w:val="both"/>
        <w:rPr>
          <w:bCs/>
          <w:sz w:val="22"/>
          <w:szCs w:val="22"/>
        </w:rPr>
      </w:pPr>
      <w:r w:rsidRPr="00C965C7">
        <w:rPr>
          <w:bCs/>
          <w:sz w:val="22"/>
          <w:szCs w:val="22"/>
        </w:rPr>
        <w:t>POMOC SPOŁECZNA W POWIECIE WIERUSZOWSKIM TO SPÓJNY SYSTEM WSPIERAJĄCY RODZINY, OGRANICZAJĄCY SKUTKI NIEKORZYSTNYCH ZJAWISK SOCJOLOGICZNYCH.</w:t>
      </w:r>
    </w:p>
    <w:p w:rsidR="005E4DF8" w:rsidRPr="00AF2559" w:rsidRDefault="005E4DF8" w:rsidP="005E4DF8">
      <w:pPr>
        <w:jc w:val="both"/>
        <w:rPr>
          <w:bCs/>
        </w:rPr>
      </w:pPr>
      <w:r w:rsidRPr="00AF2559">
        <w:rPr>
          <w:bCs/>
        </w:rPr>
        <w:t>Dla realizacji misji przyjęto następujące cele strategiczne :</w:t>
      </w:r>
    </w:p>
    <w:p w:rsidR="005E4DF8" w:rsidRPr="00AF2559" w:rsidRDefault="005E4DF8" w:rsidP="005E4DF8">
      <w:pPr>
        <w:ind w:left="360"/>
        <w:jc w:val="both"/>
        <w:rPr>
          <w:bCs/>
        </w:rPr>
      </w:pPr>
      <w:r>
        <w:rPr>
          <w:bCs/>
        </w:rPr>
        <w:t xml:space="preserve">A) </w:t>
      </w:r>
      <w:r w:rsidRPr="00AF2559">
        <w:rPr>
          <w:bCs/>
        </w:rPr>
        <w:t>Zmniejszenie zjawisk wykluczenia społecznego i wzmocnienie rodziny,</w:t>
      </w:r>
    </w:p>
    <w:p w:rsidR="005E4DF8" w:rsidRPr="00AF2559" w:rsidRDefault="005E4DF8" w:rsidP="005E4DF8">
      <w:pPr>
        <w:ind w:left="360"/>
        <w:jc w:val="both"/>
        <w:rPr>
          <w:bCs/>
        </w:rPr>
      </w:pPr>
      <w:r>
        <w:rPr>
          <w:bCs/>
        </w:rPr>
        <w:t>B)</w:t>
      </w:r>
      <w:r w:rsidRPr="00AF2559">
        <w:rPr>
          <w:bCs/>
        </w:rPr>
        <w:t>Ograniczenie zjawiska bezrobocia na terenie powiatu oraz aktywizacja osób bezrobotnych ze szczególnym uwzględnieniem osób narażonych na wykluczenie społeczne,</w:t>
      </w:r>
    </w:p>
    <w:p w:rsidR="005E4DF8" w:rsidRPr="00AF2559" w:rsidRDefault="005E4DF8" w:rsidP="005E4DF8">
      <w:pPr>
        <w:ind w:left="360"/>
        <w:jc w:val="both"/>
        <w:rPr>
          <w:bCs/>
        </w:rPr>
      </w:pPr>
      <w:r>
        <w:rPr>
          <w:bCs/>
        </w:rPr>
        <w:t>C)</w:t>
      </w:r>
      <w:r w:rsidRPr="00AF2559">
        <w:rPr>
          <w:bCs/>
        </w:rPr>
        <w:t>Wyrównywanie szans edukacyjnych, zawodowych i zdrowotnych osób niepełnosprawnych w środowisku lokalnym.</w:t>
      </w:r>
    </w:p>
    <w:p w:rsidR="005E4DF8" w:rsidRPr="00AF2559" w:rsidRDefault="005E4DF8" w:rsidP="005E4DF8">
      <w:pPr>
        <w:ind w:left="360"/>
        <w:jc w:val="both"/>
        <w:rPr>
          <w:bCs/>
        </w:rPr>
      </w:pPr>
      <w:r w:rsidRPr="00AF2559">
        <w:rPr>
          <w:bCs/>
        </w:rPr>
        <w:t>W każdym celu strategicznym zostały określone cele operacyjne ,a w tych konkretne działania.</w:t>
      </w:r>
    </w:p>
    <w:p w:rsidR="005E4DF8" w:rsidRDefault="005E4DF8" w:rsidP="005E4DF8">
      <w:pPr>
        <w:ind w:firstLine="360"/>
        <w:jc w:val="both"/>
        <w:rPr>
          <w:bCs/>
        </w:rPr>
      </w:pPr>
      <w:r w:rsidRPr="00AF2559">
        <w:rPr>
          <w:bCs/>
        </w:rPr>
        <w:t>Do monitorowania strategii został powołany zarządzeniem starosty zespół ds. monitorowania s</w:t>
      </w:r>
      <w:r>
        <w:rPr>
          <w:bCs/>
        </w:rPr>
        <w:t>trategii ,który corocznie  dokonuje</w:t>
      </w:r>
      <w:r w:rsidRPr="00AF2559">
        <w:rPr>
          <w:bCs/>
        </w:rPr>
        <w:t xml:space="preserve"> oceny realizacj</w:t>
      </w:r>
      <w:r>
        <w:rPr>
          <w:bCs/>
        </w:rPr>
        <w:t>i poszczególnych działań, wnosi ewentualne poprawki, dokonuje</w:t>
      </w:r>
      <w:r w:rsidRPr="00AF2559">
        <w:rPr>
          <w:bCs/>
        </w:rPr>
        <w:t xml:space="preserve"> aktualizacji w zależności od pojawiających się nowych problemów.</w:t>
      </w:r>
      <w:r>
        <w:rPr>
          <w:bCs/>
        </w:rPr>
        <w:t xml:space="preserve"> </w:t>
      </w:r>
      <w:r w:rsidRPr="00427AC0">
        <w:rPr>
          <w:bCs/>
        </w:rPr>
        <w:t>Dokument  strategii został przesłany do wszystkich gmin powiatu wieruszowskiego oraz do instytucji realizujących zadania ujęte w strategii.</w:t>
      </w:r>
    </w:p>
    <w:p w:rsidR="005E4DF8" w:rsidRPr="00427AC0" w:rsidRDefault="005E4DF8" w:rsidP="005E4DF8">
      <w:pPr>
        <w:ind w:firstLine="708"/>
        <w:jc w:val="both"/>
      </w:pPr>
      <w:r w:rsidRPr="003920F0">
        <w:t xml:space="preserve"> </w:t>
      </w:r>
      <w:r w:rsidR="002F5812">
        <w:t>W roku 2013</w:t>
      </w:r>
      <w:r w:rsidRPr="00427AC0">
        <w:t>r. odbyło się jedno spotkanie zespołu ds. monitorowania strategii, którego tematem była szczegółowa analiza sprawozdani</w:t>
      </w:r>
      <w:r w:rsidR="002F5812">
        <w:t>a z realizacji strategii za 2012</w:t>
      </w:r>
      <w:r w:rsidRPr="00427AC0">
        <w:t>r. Po zaakceptowaniu przez członków Zespołu powyższego materiału strategicznego, zostało przygotowane sprawozdanie z realizacji powiatowej strategii rozwiązywan</w:t>
      </w:r>
      <w:r>
        <w:t xml:space="preserve">ia </w:t>
      </w:r>
      <w:r w:rsidR="002F5812">
        <w:t>problemów społecznych za 2012</w:t>
      </w:r>
      <w:r w:rsidRPr="00427AC0">
        <w:t>r. Materiał z realizacji strategii rozwiązywa</w:t>
      </w:r>
      <w:r w:rsidR="002F5812">
        <w:t>nia problemów społecznych w 2012</w:t>
      </w:r>
      <w:r w:rsidRPr="00427AC0">
        <w:t xml:space="preserve">r. został przygotowany na podstawie kart informacyjnych do monitorowania strategii </w:t>
      </w:r>
      <w:r w:rsidRPr="00427AC0">
        <w:lastRenderedPageBreak/>
        <w:t>otrzymanych od wielu instytucji i lokalnych samorządów.</w:t>
      </w:r>
      <w:r w:rsidR="002F5812">
        <w:t xml:space="preserve"> Sprawozdanie zostało przedłożone Radzie Powiatu .</w:t>
      </w:r>
    </w:p>
    <w:p w:rsidR="005E4DF8" w:rsidRPr="009D1976" w:rsidRDefault="005E4DF8" w:rsidP="005E4DF8">
      <w:pPr>
        <w:jc w:val="both"/>
        <w:rPr>
          <w:bCs/>
        </w:rPr>
      </w:pPr>
      <w:r>
        <w:rPr>
          <w:bCs/>
        </w:rPr>
        <w:t>Sprawozdani</w:t>
      </w:r>
      <w:r w:rsidR="002F5812">
        <w:rPr>
          <w:bCs/>
        </w:rPr>
        <w:t>e z realizacji strategii za 2013</w:t>
      </w:r>
      <w:r>
        <w:rPr>
          <w:bCs/>
        </w:rPr>
        <w:t xml:space="preserve"> rok zostało opracowane w odrębnym materiale.</w:t>
      </w:r>
    </w:p>
    <w:p w:rsidR="00BA4CC1" w:rsidRDefault="00BA4CC1" w:rsidP="00BA4CC1">
      <w:pPr>
        <w:ind w:firstLine="708"/>
      </w:pPr>
      <w:r w:rsidRPr="00BA4CC1">
        <w:t>Ponadto</w:t>
      </w:r>
      <w:r w:rsidR="0010235B" w:rsidRPr="00BA4CC1">
        <w:t xml:space="preserve"> </w:t>
      </w:r>
      <w:r>
        <w:t>do opracowania nowej Strategii Rozwiązywania Problemów Społecznych na lata 2014-2020 w dniu 24.05.2013 roku Zarządzeniem nr 20/13 Starosta Wieruszowski powołał zespół w składzie:</w:t>
      </w:r>
    </w:p>
    <w:p w:rsidR="00BA4CC1" w:rsidRDefault="00BA4CC1" w:rsidP="00BA4CC1">
      <w:pPr>
        <w:numPr>
          <w:ilvl w:val="0"/>
          <w:numId w:val="11"/>
        </w:numPr>
        <w:spacing w:line="276" w:lineRule="auto"/>
        <w:jc w:val="both"/>
      </w:pPr>
      <w:r>
        <w:t xml:space="preserve">E. Ochocka - Kierownik PCPR                       </w:t>
      </w:r>
      <w:r w:rsidR="00DC2747">
        <w:t xml:space="preserve">                   - </w:t>
      </w:r>
      <w:r>
        <w:t xml:space="preserve"> przewodnicząca zespołu</w:t>
      </w:r>
    </w:p>
    <w:p w:rsidR="00BA4CC1" w:rsidRDefault="00BA4CC1" w:rsidP="00BA4CC1">
      <w:pPr>
        <w:numPr>
          <w:ilvl w:val="0"/>
          <w:numId w:val="11"/>
        </w:numPr>
        <w:tabs>
          <w:tab w:val="left" w:pos="7020"/>
        </w:tabs>
        <w:spacing w:line="276" w:lineRule="auto"/>
        <w:jc w:val="both"/>
      </w:pPr>
      <w:r>
        <w:t xml:space="preserve">G. Wójciak - Dyrektor PUP </w:t>
      </w:r>
      <w:r>
        <w:tab/>
        <w:t xml:space="preserve"> - członek zespołu</w:t>
      </w:r>
    </w:p>
    <w:p w:rsidR="00BA4CC1" w:rsidRDefault="00BA4CC1" w:rsidP="00BA4CC1">
      <w:pPr>
        <w:numPr>
          <w:ilvl w:val="0"/>
          <w:numId w:val="11"/>
        </w:numPr>
        <w:spacing w:line="276" w:lineRule="auto"/>
        <w:jc w:val="both"/>
      </w:pPr>
      <w:r>
        <w:t>B. Kucia - Dyrektor Poradni Psych</w:t>
      </w:r>
      <w:r w:rsidR="005F2425">
        <w:t xml:space="preserve">ologiczno-Pedagogicznej         </w:t>
      </w:r>
      <w:r>
        <w:t xml:space="preserve"> - członek zespołu</w:t>
      </w:r>
    </w:p>
    <w:p w:rsidR="00BA4CC1" w:rsidRDefault="00BA4CC1" w:rsidP="00BA4CC1">
      <w:pPr>
        <w:numPr>
          <w:ilvl w:val="0"/>
          <w:numId w:val="11"/>
        </w:numPr>
        <w:tabs>
          <w:tab w:val="left" w:pos="7020"/>
        </w:tabs>
        <w:spacing w:line="276" w:lineRule="auto"/>
        <w:jc w:val="both"/>
      </w:pPr>
      <w:r>
        <w:t>A. Kluczyńska - przedstawiciel Starostwa Powiatowego</w:t>
      </w:r>
      <w:r>
        <w:tab/>
        <w:t xml:space="preserve"> - członek zespołu</w:t>
      </w:r>
    </w:p>
    <w:p w:rsidR="00BA4CC1" w:rsidRDefault="00BA4CC1" w:rsidP="005F2425">
      <w:pPr>
        <w:numPr>
          <w:ilvl w:val="0"/>
          <w:numId w:val="11"/>
        </w:numPr>
        <w:tabs>
          <w:tab w:val="left" w:pos="7088"/>
        </w:tabs>
        <w:spacing w:line="276" w:lineRule="auto"/>
        <w:jc w:val="both"/>
      </w:pPr>
      <w:r>
        <w:t>M. Wróbel - przedstawiciel P</w:t>
      </w:r>
      <w:r w:rsidR="005F2425">
        <w:t xml:space="preserve">owiatowego Centrum Medycznego   </w:t>
      </w:r>
      <w:r>
        <w:t>- członek zespołu</w:t>
      </w:r>
    </w:p>
    <w:p w:rsidR="00BA4CC1" w:rsidRDefault="00BA4CC1" w:rsidP="00BA4CC1">
      <w:pPr>
        <w:numPr>
          <w:ilvl w:val="0"/>
          <w:numId w:val="11"/>
        </w:numPr>
        <w:spacing w:line="276" w:lineRule="auto"/>
        <w:jc w:val="both"/>
      </w:pPr>
      <w:r>
        <w:t>W. Lesz</w:t>
      </w:r>
      <w:r w:rsidR="005F2425">
        <w:t>czyński - przedstawiciel KPP</w:t>
      </w:r>
      <w:r w:rsidR="005F2425">
        <w:tab/>
      </w:r>
      <w:r w:rsidR="005F2425">
        <w:tab/>
      </w:r>
      <w:r w:rsidR="005F2425">
        <w:tab/>
        <w:t xml:space="preserve">           </w:t>
      </w:r>
      <w:r>
        <w:t xml:space="preserve"> - członek zespołu</w:t>
      </w:r>
    </w:p>
    <w:p w:rsidR="00BA4CC1" w:rsidRDefault="00BA4CC1" w:rsidP="00BA4CC1">
      <w:pPr>
        <w:numPr>
          <w:ilvl w:val="0"/>
          <w:numId w:val="11"/>
        </w:numPr>
        <w:spacing w:line="276" w:lineRule="auto"/>
        <w:jc w:val="both"/>
      </w:pPr>
      <w:r>
        <w:t>H. Sokołowska - Prezes Stowarzy</w:t>
      </w:r>
      <w:r w:rsidR="005F2425">
        <w:t xml:space="preserve">szenia Integracyjnego „KOS”    </w:t>
      </w:r>
      <w:r>
        <w:t>- członek zespołu</w:t>
      </w:r>
    </w:p>
    <w:p w:rsidR="00BA4CC1" w:rsidRDefault="00BA4CC1" w:rsidP="00BA4CC1">
      <w:pPr>
        <w:numPr>
          <w:ilvl w:val="0"/>
          <w:numId w:val="11"/>
        </w:numPr>
        <w:spacing w:line="276" w:lineRule="auto"/>
        <w:jc w:val="both"/>
      </w:pPr>
      <w:r>
        <w:t xml:space="preserve">U. Dela - Dyrektor DPS Chróścin-Zamek                       </w:t>
      </w:r>
      <w:r w:rsidR="005F2425">
        <w:t xml:space="preserve">                 </w:t>
      </w:r>
      <w:r>
        <w:t>- członek zespołu</w:t>
      </w:r>
    </w:p>
    <w:p w:rsidR="00BA4CC1" w:rsidRDefault="00BA4CC1" w:rsidP="00BA4CC1">
      <w:pPr>
        <w:numPr>
          <w:ilvl w:val="0"/>
          <w:numId w:val="11"/>
        </w:numPr>
        <w:spacing w:line="276" w:lineRule="auto"/>
        <w:jc w:val="both"/>
      </w:pPr>
      <w:r>
        <w:t xml:space="preserve">B. </w:t>
      </w:r>
      <w:proofErr w:type="spellStart"/>
      <w:r>
        <w:t>Ferdynus</w:t>
      </w:r>
      <w:proofErr w:type="spellEnd"/>
      <w:r>
        <w:t xml:space="preserve"> - Dyrektor DPS Chróścin-Wieś     </w:t>
      </w:r>
      <w:r w:rsidR="005F2425">
        <w:t xml:space="preserve">                               </w:t>
      </w:r>
      <w:r>
        <w:t xml:space="preserve">- członek zespołu </w:t>
      </w:r>
    </w:p>
    <w:p w:rsidR="00BA4CC1" w:rsidRDefault="00BA4CC1" w:rsidP="00BA4CC1">
      <w:pPr>
        <w:numPr>
          <w:ilvl w:val="0"/>
          <w:numId w:val="11"/>
        </w:numPr>
        <w:spacing w:line="276" w:lineRule="auto"/>
        <w:jc w:val="both"/>
      </w:pPr>
      <w:r>
        <w:t xml:space="preserve">V. Lis Kierownik - ŚDS Chróścin-Wieś            </w:t>
      </w:r>
      <w:r w:rsidR="005F2425">
        <w:t xml:space="preserve">                               </w:t>
      </w:r>
      <w:r>
        <w:t>- członek zespołu</w:t>
      </w:r>
    </w:p>
    <w:p w:rsidR="00BA4CC1" w:rsidRDefault="00BA4CC1" w:rsidP="00BA4CC1">
      <w:pPr>
        <w:numPr>
          <w:ilvl w:val="0"/>
          <w:numId w:val="11"/>
        </w:numPr>
        <w:tabs>
          <w:tab w:val="left" w:pos="7020"/>
        </w:tabs>
        <w:spacing w:line="276" w:lineRule="auto"/>
        <w:jc w:val="both"/>
      </w:pPr>
      <w:r>
        <w:t>P. Szandała - Kierownik ŚD</w:t>
      </w:r>
      <w:r w:rsidR="005F2425">
        <w:t xml:space="preserve">S Osiek </w:t>
      </w:r>
      <w:r w:rsidR="005F2425">
        <w:tab/>
        <w:t xml:space="preserve">  </w:t>
      </w:r>
      <w:r>
        <w:t>- członek zespołu</w:t>
      </w:r>
    </w:p>
    <w:p w:rsidR="00DC2747" w:rsidRPr="004F2E13" w:rsidRDefault="00BA4CC1" w:rsidP="004F2E13">
      <w:r>
        <w:t>Zespół zakończył prace w miesiącu listopadzie  i w grudniu 2013 roku, po wcześniejszych konsultacjach z samorządami gminnymi Rada Powiatu przyjęła nowy dokument strategiczny.</w:t>
      </w:r>
    </w:p>
    <w:p w:rsidR="000041F1" w:rsidRPr="0010235B" w:rsidRDefault="000041F1" w:rsidP="00B94114">
      <w:pPr>
        <w:jc w:val="both"/>
        <w:rPr>
          <w:color w:val="FF0000"/>
        </w:rPr>
      </w:pPr>
    </w:p>
    <w:p w:rsidR="00B94114" w:rsidRPr="009C630F" w:rsidRDefault="00B94114" w:rsidP="00AE78EF">
      <w:pPr>
        <w:pStyle w:val="Tekstpodstawowy3"/>
        <w:jc w:val="center"/>
        <w:rPr>
          <w:b/>
          <w:bCs/>
          <w:sz w:val="28"/>
          <w:szCs w:val="28"/>
          <w:u w:val="single"/>
        </w:rPr>
      </w:pPr>
      <w:r w:rsidRPr="009C630F">
        <w:rPr>
          <w:b/>
          <w:bCs/>
          <w:sz w:val="28"/>
          <w:szCs w:val="28"/>
          <w:u w:val="single"/>
        </w:rPr>
        <w:t>IV. Realizacja zadań zleconych z administracji rządowej</w:t>
      </w:r>
      <w:r>
        <w:rPr>
          <w:b/>
          <w:bCs/>
          <w:sz w:val="28"/>
          <w:szCs w:val="28"/>
          <w:u w:val="single"/>
        </w:rPr>
        <w:t>.</w:t>
      </w:r>
    </w:p>
    <w:p w:rsidR="00B94114" w:rsidRPr="00965403" w:rsidRDefault="00B94114" w:rsidP="00B94114">
      <w:pPr>
        <w:pStyle w:val="Tekstpodstawowy3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</w:t>
      </w:r>
      <w:r w:rsidR="0010235B">
        <w:rPr>
          <w:b/>
          <w:bCs/>
          <w:sz w:val="24"/>
          <w:u w:val="single"/>
        </w:rPr>
        <w:t xml:space="preserve">1. </w:t>
      </w:r>
      <w:r w:rsidRPr="00965403">
        <w:rPr>
          <w:b/>
          <w:bCs/>
          <w:sz w:val="24"/>
          <w:u w:val="single"/>
        </w:rPr>
        <w:t>Obsługa Środowiskowych Domów Samopomocy oraz kierowanie osób ubiegających</w:t>
      </w:r>
      <w:r w:rsidR="0010235B">
        <w:rPr>
          <w:b/>
          <w:bCs/>
          <w:sz w:val="24"/>
          <w:u w:val="single"/>
        </w:rPr>
        <w:t xml:space="preserve"> się o umieszczenie w powiatowych ośrodkach</w:t>
      </w:r>
      <w:r w:rsidRPr="00965403">
        <w:rPr>
          <w:b/>
          <w:bCs/>
          <w:sz w:val="24"/>
          <w:u w:val="single"/>
        </w:rPr>
        <w:t xml:space="preserve"> wsparcia.</w:t>
      </w:r>
    </w:p>
    <w:p w:rsidR="00B94114" w:rsidRPr="004775CC" w:rsidRDefault="00B94114" w:rsidP="00B94114">
      <w:pPr>
        <w:ind w:firstLine="360"/>
        <w:jc w:val="both"/>
        <w:rPr>
          <w:b/>
          <w:bCs/>
        </w:rPr>
      </w:pPr>
      <w:r w:rsidRPr="00427AC0">
        <w:rPr>
          <w:bCs/>
          <w:szCs w:val="16"/>
        </w:rPr>
        <w:t>Na terenie powiatu wieruszowskiego funkcjonują dwa Środowiskowe Domy Samopomocy tj. ŚDS w Osieku</w:t>
      </w:r>
      <w:r>
        <w:rPr>
          <w:bCs/>
          <w:szCs w:val="16"/>
        </w:rPr>
        <w:t xml:space="preserve"> z filią w Czastarach oraz</w:t>
      </w:r>
      <w:r w:rsidRPr="00427AC0">
        <w:rPr>
          <w:bCs/>
          <w:szCs w:val="16"/>
        </w:rPr>
        <w:t xml:space="preserve"> ŚDS w Chróścinie.</w:t>
      </w:r>
      <w:r w:rsidRPr="00427AC0">
        <w:rPr>
          <w:b/>
          <w:bCs/>
        </w:rPr>
        <w:t xml:space="preserve"> </w:t>
      </w:r>
      <w:r w:rsidRPr="00427AC0">
        <w:t xml:space="preserve">Powyższe  Domy przeznaczone są dla osób dorosłych z zaburzeniami psychicznymi, w rozumieniu przepisów ustawy o ochronie zdrowia psychicznego. </w:t>
      </w:r>
      <w:r>
        <w:t>Począwszy od 1 października 2013r.       w ramach Środowiskowego</w:t>
      </w:r>
      <w:r w:rsidRPr="00427AC0">
        <w:t xml:space="preserve"> Dom</w:t>
      </w:r>
      <w:r>
        <w:t>u</w:t>
      </w:r>
      <w:r w:rsidRPr="00427AC0">
        <w:t xml:space="preserve"> Samopomo</w:t>
      </w:r>
      <w:r>
        <w:t>cy w Osieku została utworzona filia                 w Czastarach z liczbą miejsc 15. W związku powyższym Środowiskowy Dom Samopomocy w Osieku  z filią w Czastarach posiada 60 miejsc statutowych, natomiast Środowiskowy Dom Samopomocy w Chróścinie 25 miejsc statutowych.</w:t>
      </w:r>
    </w:p>
    <w:p w:rsidR="00B94114" w:rsidRPr="00427AC0" w:rsidRDefault="00B94114" w:rsidP="00B94114">
      <w:pPr>
        <w:ind w:firstLine="360"/>
        <w:jc w:val="both"/>
      </w:pPr>
      <w:r>
        <w:t>W 2013r. PCPR  wydało łącznie 82 decyzje kierujące</w:t>
      </w:r>
      <w:r w:rsidRPr="00427AC0">
        <w:t xml:space="preserve"> </w:t>
      </w:r>
      <w:r>
        <w:t xml:space="preserve">i o odpłatności </w:t>
      </w:r>
      <w:r w:rsidRPr="00427AC0">
        <w:t xml:space="preserve">do Środowiskowych Domów Samopomocy dla osób z terenu powiatu wieruszowskiego oraz </w:t>
      </w:r>
      <w:r>
        <w:t>33</w:t>
      </w:r>
      <w:r w:rsidRPr="00427AC0">
        <w:t xml:space="preserve"> dec</w:t>
      </w:r>
      <w:r>
        <w:t>yzje dotyczące zmian odpłatności za usługi świadczone w powyższych ośrodkach wsparcia, a także 3 decyzje w sprawie wygaszenia decyzji kierujących do ŚDS.</w:t>
      </w:r>
      <w:r w:rsidRPr="00427AC0">
        <w:t xml:space="preserve"> W ramach powyższych decyzji mieszczą się decyzje kierujące osoby po raz pierwszy do ŚDS, jak również decyzje przedłużające pobyt osobom uczestniczącym już wcześniej w zajęciach Domów. </w:t>
      </w:r>
    </w:p>
    <w:p w:rsidR="00B94114" w:rsidRDefault="00B94114" w:rsidP="00B94114">
      <w:pPr>
        <w:pStyle w:val="Tekstpodstawowy2"/>
        <w:spacing w:line="240" w:lineRule="auto"/>
        <w:ind w:firstLine="708"/>
        <w:jc w:val="both"/>
      </w:pPr>
      <w:r w:rsidRPr="00427AC0">
        <w:t xml:space="preserve">W ramach nadzoru nad </w:t>
      </w:r>
      <w:r>
        <w:t>Środowiskowymi Domami Samopomocy</w:t>
      </w:r>
      <w:r w:rsidRPr="00427AC0">
        <w:t>, Powiatowe Centrum Pomocy Rodzinie w Wieruszowie przeprowadz</w:t>
      </w:r>
      <w:r>
        <w:t>iło w miesiącu listopadzie 2013r. następujące kontrole:</w:t>
      </w:r>
    </w:p>
    <w:p w:rsidR="00B94114" w:rsidRDefault="00B94114" w:rsidP="00B94114">
      <w:pPr>
        <w:pStyle w:val="Tekstpodstawowy2"/>
        <w:spacing w:line="240" w:lineRule="auto"/>
        <w:jc w:val="both"/>
      </w:pPr>
      <w:r>
        <w:t>-  w ŚDS w Osieku z filią w Czastarach - 25.11.2013r.</w:t>
      </w:r>
    </w:p>
    <w:p w:rsidR="00B94114" w:rsidRDefault="00B94114" w:rsidP="00B94114">
      <w:pPr>
        <w:pStyle w:val="Tekstpodstawowy2"/>
        <w:spacing w:line="240" w:lineRule="auto"/>
        <w:jc w:val="both"/>
      </w:pPr>
      <w:r>
        <w:t>-  w ŚDS w Chróścinie - 21.11.2013r.</w:t>
      </w:r>
    </w:p>
    <w:p w:rsidR="00B94114" w:rsidRDefault="00B94114" w:rsidP="00B94114">
      <w:pPr>
        <w:pStyle w:val="Tekstpodstawowy2"/>
        <w:spacing w:line="240" w:lineRule="auto"/>
        <w:jc w:val="both"/>
      </w:pPr>
      <w:r>
        <w:t>Celem obydwu kontroli była ocena organizacji i funkcjonowania Środowiskowych Domów Samopomocy w 2013r. W zakresie objętym kontrolą nie stwierdzono nieprawidłowości.</w:t>
      </w:r>
    </w:p>
    <w:p w:rsidR="004F2E13" w:rsidRPr="009D1976" w:rsidRDefault="004F2E13" w:rsidP="00B94114">
      <w:pPr>
        <w:pStyle w:val="Tekstpodstawowy2"/>
        <w:spacing w:line="240" w:lineRule="auto"/>
        <w:jc w:val="both"/>
      </w:pPr>
    </w:p>
    <w:p w:rsidR="00B94114" w:rsidRPr="00965403" w:rsidRDefault="00B94114" w:rsidP="00B94114">
      <w:pPr>
        <w:jc w:val="both"/>
        <w:rPr>
          <w:b/>
          <w:bCs/>
          <w:u w:val="single"/>
        </w:rPr>
      </w:pPr>
      <w:r w:rsidRPr="00965403">
        <w:rPr>
          <w:b/>
          <w:bCs/>
          <w:u w:val="single"/>
        </w:rPr>
        <w:lastRenderedPageBreak/>
        <w:t>2. Udzielanie pomocy uchodźcom.</w:t>
      </w:r>
    </w:p>
    <w:p w:rsidR="00B94114" w:rsidRPr="00AF4229" w:rsidRDefault="00B94114" w:rsidP="00B94114">
      <w:pPr>
        <w:jc w:val="both"/>
        <w:rPr>
          <w:b/>
          <w:bCs/>
        </w:rPr>
      </w:pPr>
    </w:p>
    <w:p w:rsidR="00B94114" w:rsidRDefault="00B94114" w:rsidP="00B94114">
      <w:pPr>
        <w:jc w:val="both"/>
      </w:pPr>
      <w:r>
        <w:tab/>
        <w:t>W 2013r.</w:t>
      </w:r>
      <w:r w:rsidRPr="00427AC0">
        <w:t xml:space="preserve"> Powiatowe Centrum Pomocy Rodzinie w Wieruszowie nie udzielało pomocy uchodźcom z uwagi na fakt, że do Centrum nie wpłynął żaden wniosek uchodźcy </w:t>
      </w:r>
      <w:r>
        <w:t xml:space="preserve">       </w:t>
      </w:r>
      <w:r w:rsidRPr="00427AC0">
        <w:t>o udzielenie pomocy.</w:t>
      </w:r>
    </w:p>
    <w:p w:rsidR="004F2E13" w:rsidRPr="00427AC0" w:rsidRDefault="004F2E13" w:rsidP="00B94114">
      <w:pPr>
        <w:jc w:val="both"/>
      </w:pPr>
    </w:p>
    <w:p w:rsidR="00B94114" w:rsidRPr="005C6A17" w:rsidRDefault="005C6A17" w:rsidP="00AE78EF">
      <w:pPr>
        <w:jc w:val="center"/>
        <w:rPr>
          <w:b/>
          <w:sz w:val="28"/>
          <w:szCs w:val="28"/>
          <w:u w:val="single"/>
        </w:rPr>
      </w:pPr>
      <w:r w:rsidRPr="005C6A17">
        <w:rPr>
          <w:b/>
          <w:sz w:val="28"/>
          <w:szCs w:val="28"/>
          <w:u w:val="single"/>
        </w:rPr>
        <w:t>V. Inne zadania realizowane przez PCPR</w:t>
      </w:r>
    </w:p>
    <w:p w:rsidR="00B94114" w:rsidRPr="00864D4D" w:rsidRDefault="00B94114" w:rsidP="00B94114">
      <w:pPr>
        <w:jc w:val="both"/>
        <w:rPr>
          <w:b/>
        </w:rPr>
      </w:pPr>
    </w:p>
    <w:p w:rsidR="005C6A17" w:rsidRPr="00AE78EF" w:rsidRDefault="005C6A17" w:rsidP="005C6A17">
      <w:pPr>
        <w:rPr>
          <w:b/>
          <w:u w:val="single"/>
        </w:rPr>
      </w:pPr>
      <w:r w:rsidRPr="00AE78EF">
        <w:rPr>
          <w:b/>
          <w:u w:val="single"/>
        </w:rPr>
        <w:t>1. Realizacji projektu „Integracja i aktywność” w 2013 roku</w:t>
      </w:r>
    </w:p>
    <w:p w:rsidR="005C6A17" w:rsidRDefault="005C6A17" w:rsidP="005C6A17">
      <w:pPr>
        <w:jc w:val="center"/>
        <w:rPr>
          <w:b/>
          <w:sz w:val="28"/>
          <w:szCs w:val="28"/>
        </w:rPr>
      </w:pPr>
    </w:p>
    <w:p w:rsidR="005C6A17" w:rsidRPr="00472CFA" w:rsidRDefault="005C6A17" w:rsidP="005C6A17">
      <w:pPr>
        <w:jc w:val="both"/>
      </w:pPr>
      <w:r>
        <w:rPr>
          <w:sz w:val="28"/>
          <w:szCs w:val="28"/>
        </w:rPr>
        <w:tab/>
      </w:r>
      <w:r w:rsidRPr="00472CFA">
        <w:t>Powiatowe Centrum Pomocy Rodzinie w Wieruszowie realizowało projekt „Integracja i aktywność’ współfinansowany ze środków Unii Europejskiej w ramach Europejskiego Funduszu Społecznego Programu Operacyjnego Kapitał Ludzki, Poddziałania 7.1.2. Projekt realizowany był w partnerstwie z Powiatowym Urzędem Pracy w Wieruszowie oraz Towarzystwem Przyjaciół Dzieci Oddział Miejski w Wieruszowie.</w:t>
      </w:r>
    </w:p>
    <w:p w:rsidR="005C6A17" w:rsidRPr="00472CFA" w:rsidRDefault="005C6A17" w:rsidP="005C6A17">
      <w:pPr>
        <w:jc w:val="both"/>
      </w:pPr>
      <w:r w:rsidRPr="00472CFA">
        <w:tab/>
        <w:t xml:space="preserve"> Głównym celem projektu jest rozwój aktywnej integracji wśród klientów PCPR oraz pracy socjalnej w Centrum.</w:t>
      </w:r>
    </w:p>
    <w:p w:rsidR="005C6A17" w:rsidRPr="00472CFA" w:rsidRDefault="005C6A17" w:rsidP="005C6A17">
      <w:pPr>
        <w:jc w:val="both"/>
      </w:pPr>
      <w:r w:rsidRPr="00472CFA">
        <w:tab/>
        <w:t>Projekt skierowano do 38 osób</w:t>
      </w:r>
      <w:r>
        <w:t xml:space="preserve"> zagrożonych wykluczeniem społecznym</w:t>
      </w:r>
      <w:r w:rsidRPr="00472CFA">
        <w:t>, w tym 20 osób z niepełnosprawnością oraz 18 kobiet z problemami w sprawach opiekuńczo-wychowawczych i/lub dotyczących kryzysu rodziny, zamieszkujących na terenie powiatu wieruszowskiego, w wieku aktywno</w:t>
      </w:r>
      <w:r>
        <w:t xml:space="preserve">ści zawodowej, korzystających ze </w:t>
      </w:r>
      <w:r w:rsidRPr="00472CFA">
        <w:t>świadczeń</w:t>
      </w:r>
      <w:r>
        <w:t xml:space="preserve"> systemu</w:t>
      </w:r>
      <w:r w:rsidRPr="00472CFA">
        <w:t xml:space="preserve"> pomocy społecznej. </w:t>
      </w:r>
    </w:p>
    <w:p w:rsidR="005C6A17" w:rsidRDefault="005C6A17" w:rsidP="005C6A17">
      <w:pPr>
        <w:jc w:val="both"/>
        <w:rPr>
          <w:b/>
        </w:rPr>
      </w:pPr>
      <w:r w:rsidRPr="00472CFA">
        <w:tab/>
        <w:t xml:space="preserve">Wartość projektu w 2013 roku wyniosła </w:t>
      </w:r>
      <w:r w:rsidRPr="00472CFA">
        <w:rPr>
          <w:b/>
        </w:rPr>
        <w:t>338.692,89 zł</w:t>
      </w:r>
      <w:r w:rsidRPr="00472CFA">
        <w:t xml:space="preserve">, w tym  dotacja rozwojowa </w:t>
      </w:r>
      <w:r>
        <w:rPr>
          <w:b/>
        </w:rPr>
        <w:t>– 303.130,14</w:t>
      </w:r>
      <w:r w:rsidRPr="00472CFA">
        <w:rPr>
          <w:b/>
        </w:rPr>
        <w:t xml:space="preserve"> zł,</w:t>
      </w:r>
      <w:r w:rsidRPr="00472CFA">
        <w:t xml:space="preserve"> wkład własny – </w:t>
      </w:r>
      <w:r w:rsidRPr="00472CFA">
        <w:rPr>
          <w:b/>
        </w:rPr>
        <w:t>35.562,75 zł.</w:t>
      </w:r>
      <w:r w:rsidRPr="00472CFA">
        <w:t xml:space="preserve"> , z czego rozliczono kwotę - </w:t>
      </w:r>
      <w:r w:rsidRPr="00472CFA">
        <w:rPr>
          <w:b/>
        </w:rPr>
        <w:t>294.195, 09 zł.,</w:t>
      </w:r>
      <w:r w:rsidRPr="00472CFA">
        <w:t xml:space="preserve"> </w:t>
      </w:r>
      <w:r>
        <w:br/>
      </w:r>
      <w:r w:rsidRPr="00472CFA">
        <w:t xml:space="preserve">w tym dotacja rozwojowa </w:t>
      </w:r>
      <w:r w:rsidRPr="00472CFA">
        <w:rPr>
          <w:b/>
        </w:rPr>
        <w:t>263 304,61 zł</w:t>
      </w:r>
      <w:r w:rsidRPr="00472CFA">
        <w:t xml:space="preserve">., wkład własny PFRON – </w:t>
      </w:r>
      <w:r w:rsidRPr="00472CFA">
        <w:rPr>
          <w:b/>
        </w:rPr>
        <w:t>30.890,48 zł.</w:t>
      </w:r>
    </w:p>
    <w:p w:rsidR="004F2E13" w:rsidRPr="00E03621" w:rsidRDefault="005C6A17" w:rsidP="005C6A17">
      <w:pPr>
        <w:jc w:val="both"/>
      </w:pPr>
      <w:r>
        <w:rPr>
          <w:b/>
        </w:rPr>
        <w:tab/>
      </w:r>
      <w:r w:rsidRPr="00472CFA">
        <w:t xml:space="preserve">Uczestnicy projektu zostali objęci instrumentami aktywnej integracji i działaniami o charakterze środowiskowym, takimi jak: poradnictwo/warsztaty z doradcą zawodowym, </w:t>
      </w:r>
      <w:r>
        <w:t xml:space="preserve">grupowe </w:t>
      </w:r>
      <w:r w:rsidRPr="00472CFA">
        <w:t>poradnictwo prowadzone przez psychologa, pedagoga, radcę prawnego, kursy (operatora wózków jezdniowych wraz z bezpieczną wymianą butli gazowej, komputerowy, prawa jazdy kat. B), warsztaty (technik rękodzielniczych, wyjazdowy warsztat rozwoju osobistego), staż, rehabilitacja (turnusy rehabilitacyjne, rehabilitacja na terenie powiatu), grupa wsparcia, vouchery</w:t>
      </w:r>
      <w:r>
        <w:t xml:space="preserve"> na zakup usług społecznych</w:t>
      </w:r>
      <w:r w:rsidRPr="00472CFA">
        <w:t>, wyjazdowy trening kompetencji r</w:t>
      </w:r>
      <w:r>
        <w:t>odzicielskich, dwudniowa wycieczka integracyjno – kulturalna</w:t>
      </w:r>
      <w:r w:rsidRPr="00472CFA">
        <w:t>, wyjazd do kompleksu termalno – basenowego, spo</w:t>
      </w:r>
      <w:r>
        <w:t>tkanie integracyjno – kulturalne.</w:t>
      </w:r>
    </w:p>
    <w:p w:rsidR="005C6A17" w:rsidRPr="003403E8" w:rsidRDefault="005C6A17" w:rsidP="005C6A17">
      <w:pPr>
        <w:jc w:val="both"/>
      </w:pPr>
      <w:r w:rsidRPr="00600422">
        <w:t>Tab.</w:t>
      </w:r>
      <w:r w:rsidR="00C45D71">
        <w:t>23.</w:t>
      </w:r>
      <w:r>
        <w:t xml:space="preserve"> </w:t>
      </w:r>
      <w:r w:rsidRPr="003403E8">
        <w:t xml:space="preserve">Zestawienie dot. realizacji  aktywnej integracji oraz działań środowiskowych </w:t>
      </w:r>
      <w:r>
        <w:br/>
      </w:r>
      <w:r w:rsidRPr="003403E8">
        <w:t>w projekcie „Integracja i aktywność” w 2013 roku</w:t>
      </w:r>
    </w:p>
    <w:tbl>
      <w:tblPr>
        <w:tblStyle w:val="Tabela-Siatka"/>
        <w:tblW w:w="9203" w:type="dxa"/>
        <w:tblLayout w:type="fixed"/>
        <w:tblLook w:val="04A0"/>
      </w:tblPr>
      <w:tblGrid>
        <w:gridCol w:w="666"/>
        <w:gridCol w:w="2939"/>
        <w:gridCol w:w="140"/>
        <w:gridCol w:w="2099"/>
        <w:gridCol w:w="560"/>
        <w:gridCol w:w="979"/>
        <w:gridCol w:w="518"/>
        <w:gridCol w:w="42"/>
        <w:gridCol w:w="1260"/>
      </w:tblGrid>
      <w:tr w:rsidR="005C6A17" w:rsidTr="005C6A17">
        <w:trPr>
          <w:trHeight w:val="129"/>
        </w:trPr>
        <w:tc>
          <w:tcPr>
            <w:tcW w:w="666" w:type="dxa"/>
            <w:vAlign w:val="center"/>
          </w:tcPr>
          <w:p w:rsidR="005C6A17" w:rsidRPr="009078D3" w:rsidRDefault="005C6A17" w:rsidP="00F60860">
            <w:pPr>
              <w:jc w:val="center"/>
              <w:rPr>
                <w:b/>
                <w:sz w:val="24"/>
                <w:szCs w:val="24"/>
              </w:rPr>
            </w:pPr>
            <w:r w:rsidRPr="009078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079" w:type="dxa"/>
            <w:gridSpan w:val="2"/>
            <w:vAlign w:val="center"/>
          </w:tcPr>
          <w:p w:rsidR="005C6A17" w:rsidRPr="009078D3" w:rsidRDefault="005C6A17" w:rsidP="00F60860">
            <w:pPr>
              <w:jc w:val="center"/>
              <w:rPr>
                <w:b/>
                <w:sz w:val="24"/>
                <w:szCs w:val="24"/>
              </w:rPr>
            </w:pPr>
            <w:r w:rsidRPr="009078D3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099" w:type="dxa"/>
            <w:vAlign w:val="center"/>
          </w:tcPr>
          <w:p w:rsidR="005C6A17" w:rsidRPr="009078D3" w:rsidRDefault="005C6A17" w:rsidP="00F60860">
            <w:pPr>
              <w:jc w:val="center"/>
              <w:rPr>
                <w:b/>
                <w:sz w:val="24"/>
                <w:szCs w:val="24"/>
              </w:rPr>
            </w:pPr>
            <w:r w:rsidRPr="009078D3">
              <w:rPr>
                <w:b/>
                <w:sz w:val="24"/>
                <w:szCs w:val="24"/>
              </w:rPr>
              <w:t>Okres realizacji</w:t>
            </w:r>
          </w:p>
        </w:tc>
        <w:tc>
          <w:tcPr>
            <w:tcW w:w="1539" w:type="dxa"/>
            <w:gridSpan w:val="2"/>
            <w:vAlign w:val="center"/>
          </w:tcPr>
          <w:p w:rsidR="005C6A17" w:rsidRPr="009078D3" w:rsidRDefault="005C6A17" w:rsidP="00F60860">
            <w:pPr>
              <w:jc w:val="center"/>
              <w:rPr>
                <w:b/>
                <w:sz w:val="24"/>
                <w:szCs w:val="24"/>
              </w:rPr>
            </w:pPr>
            <w:r w:rsidRPr="009078D3">
              <w:rPr>
                <w:b/>
                <w:sz w:val="24"/>
                <w:szCs w:val="24"/>
              </w:rPr>
              <w:t>Liczba uczestników projektu biorących udział w działaniu</w:t>
            </w:r>
          </w:p>
        </w:tc>
        <w:tc>
          <w:tcPr>
            <w:tcW w:w="1819" w:type="dxa"/>
            <w:gridSpan w:val="3"/>
            <w:vAlign w:val="center"/>
          </w:tcPr>
          <w:p w:rsidR="005C6A17" w:rsidRPr="009078D3" w:rsidRDefault="005C6A17" w:rsidP="00F60860">
            <w:pPr>
              <w:jc w:val="center"/>
              <w:rPr>
                <w:b/>
                <w:sz w:val="24"/>
                <w:szCs w:val="24"/>
              </w:rPr>
            </w:pPr>
            <w:r w:rsidRPr="009078D3">
              <w:rPr>
                <w:b/>
                <w:sz w:val="24"/>
                <w:szCs w:val="24"/>
              </w:rPr>
              <w:t>Liczba godzin</w:t>
            </w:r>
          </w:p>
        </w:tc>
      </w:tr>
      <w:tr w:rsidR="005C6A17" w:rsidTr="005C6A17">
        <w:trPr>
          <w:trHeight w:val="529"/>
        </w:trPr>
        <w:tc>
          <w:tcPr>
            <w:tcW w:w="9202" w:type="dxa"/>
            <w:gridSpan w:val="9"/>
            <w:vAlign w:val="center"/>
          </w:tcPr>
          <w:p w:rsidR="005C6A17" w:rsidRPr="005C6A17" w:rsidRDefault="005C6A17" w:rsidP="00F60860">
            <w:pPr>
              <w:rPr>
                <w:b/>
                <w:sz w:val="24"/>
                <w:szCs w:val="24"/>
              </w:rPr>
            </w:pPr>
            <w:r w:rsidRPr="005C6A17">
              <w:rPr>
                <w:b/>
                <w:sz w:val="24"/>
                <w:szCs w:val="24"/>
              </w:rPr>
              <w:t>Zadanie 1. Aktywna integracja</w:t>
            </w:r>
          </w:p>
        </w:tc>
      </w:tr>
      <w:tr w:rsidR="005C6A17" w:rsidTr="005C6A17">
        <w:trPr>
          <w:trHeight w:val="893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1.</w:t>
            </w:r>
          </w:p>
        </w:tc>
        <w:tc>
          <w:tcPr>
            <w:tcW w:w="2939" w:type="dxa"/>
            <w:vAlign w:val="center"/>
          </w:tcPr>
          <w:p w:rsidR="005C6A17" w:rsidRDefault="005C6A17" w:rsidP="00F60860">
            <w:r>
              <w:t>Grupowe poradnictwo prowadzone przez pedagoga i psychologa w gospodarstwie agroturystycznym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28.05.2013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37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5h</w:t>
            </w:r>
          </w:p>
        </w:tc>
      </w:tr>
      <w:tr w:rsidR="005C6A17" w:rsidTr="005C6A17">
        <w:trPr>
          <w:trHeight w:val="879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lastRenderedPageBreak/>
              <w:t>2.</w:t>
            </w:r>
          </w:p>
        </w:tc>
        <w:tc>
          <w:tcPr>
            <w:tcW w:w="2939" w:type="dxa"/>
            <w:vAlign w:val="center"/>
          </w:tcPr>
          <w:p w:rsidR="005C6A17" w:rsidRDefault="005C6A17" w:rsidP="00F60860">
            <w:r>
              <w:t>Grupowe poradnictwo prowadzone przez doradcę zawodowego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20.06.2013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9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5 h</w:t>
            </w:r>
          </w:p>
        </w:tc>
      </w:tr>
      <w:tr w:rsidR="005C6A17" w:rsidTr="005C6A17">
        <w:trPr>
          <w:trHeight w:val="431"/>
        </w:trPr>
        <w:tc>
          <w:tcPr>
            <w:tcW w:w="666" w:type="dxa"/>
            <w:vMerge w:val="restart"/>
            <w:vAlign w:val="center"/>
          </w:tcPr>
          <w:p w:rsidR="005C6A17" w:rsidRDefault="005C6A17" w:rsidP="00F60860">
            <w:pPr>
              <w:jc w:val="center"/>
            </w:pPr>
            <w:r>
              <w:t>3.</w:t>
            </w:r>
          </w:p>
        </w:tc>
        <w:tc>
          <w:tcPr>
            <w:tcW w:w="2939" w:type="dxa"/>
            <w:vMerge w:val="restart"/>
            <w:vAlign w:val="center"/>
          </w:tcPr>
          <w:p w:rsidR="005C6A17" w:rsidRDefault="005C6A17" w:rsidP="00F60860">
            <w:r>
              <w:t>Warsztaty z doradcą zawodowym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13. - 14.06. 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9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10 h</w:t>
            </w:r>
          </w:p>
        </w:tc>
      </w:tr>
      <w:tr w:rsidR="005C6A17" w:rsidTr="005C6A17">
        <w:trPr>
          <w:trHeight w:val="434"/>
        </w:trPr>
        <w:tc>
          <w:tcPr>
            <w:tcW w:w="666" w:type="dxa"/>
            <w:vMerge/>
            <w:vAlign w:val="center"/>
          </w:tcPr>
          <w:p w:rsidR="005C6A17" w:rsidRDefault="005C6A17" w:rsidP="00F60860">
            <w:pPr>
              <w:jc w:val="center"/>
            </w:pPr>
          </w:p>
        </w:tc>
        <w:tc>
          <w:tcPr>
            <w:tcW w:w="2939" w:type="dxa"/>
            <w:vMerge/>
            <w:vAlign w:val="center"/>
          </w:tcPr>
          <w:p w:rsidR="005C6A17" w:rsidRDefault="005C6A17" w:rsidP="00F60860"/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02. – 03.07.2013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8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10 h</w:t>
            </w:r>
          </w:p>
        </w:tc>
      </w:tr>
      <w:tr w:rsidR="005C6A17" w:rsidTr="005C6A17">
        <w:trPr>
          <w:trHeight w:val="1246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3.</w:t>
            </w:r>
          </w:p>
        </w:tc>
        <w:tc>
          <w:tcPr>
            <w:tcW w:w="2939" w:type="dxa"/>
            <w:vAlign w:val="center"/>
          </w:tcPr>
          <w:p w:rsidR="005C6A17" w:rsidRDefault="005C6A17" w:rsidP="00F60860">
            <w:r>
              <w:t>Turnusy rehabilitacyjne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22.06. - 05.07.2013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10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-</w:t>
            </w:r>
          </w:p>
        </w:tc>
      </w:tr>
      <w:tr w:rsidR="005C6A17" w:rsidTr="005C6A17">
        <w:trPr>
          <w:trHeight w:val="640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4.</w:t>
            </w:r>
          </w:p>
        </w:tc>
        <w:tc>
          <w:tcPr>
            <w:tcW w:w="2939" w:type="dxa"/>
            <w:vAlign w:val="center"/>
          </w:tcPr>
          <w:p w:rsidR="005C6A17" w:rsidRDefault="005C6A17" w:rsidP="00F60860">
            <w:r>
              <w:t>Wyjazdowy trening kompetencji rodzicielskich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04. - 06.07.2013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15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20 h</w:t>
            </w:r>
          </w:p>
        </w:tc>
      </w:tr>
      <w:tr w:rsidR="005C6A17" w:rsidTr="005C6A17">
        <w:trPr>
          <w:trHeight w:val="1071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5.</w:t>
            </w:r>
          </w:p>
        </w:tc>
        <w:tc>
          <w:tcPr>
            <w:tcW w:w="2939" w:type="dxa"/>
            <w:vAlign w:val="center"/>
          </w:tcPr>
          <w:p w:rsidR="005C6A17" w:rsidRDefault="005C6A17" w:rsidP="00F60860">
            <w:r>
              <w:t>Poradnictwo prowadzone przez pedagoga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08.07.2013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9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5 h</w:t>
            </w:r>
          </w:p>
        </w:tc>
      </w:tr>
      <w:tr w:rsidR="005C6A17" w:rsidTr="005C6A17">
        <w:trPr>
          <w:trHeight w:val="633"/>
        </w:trPr>
        <w:tc>
          <w:tcPr>
            <w:tcW w:w="666" w:type="dxa"/>
            <w:vMerge w:val="restart"/>
            <w:vAlign w:val="center"/>
          </w:tcPr>
          <w:p w:rsidR="005C6A17" w:rsidRDefault="005C6A17" w:rsidP="00F60860">
            <w:pPr>
              <w:jc w:val="center"/>
            </w:pPr>
            <w:r>
              <w:t>6.</w:t>
            </w:r>
          </w:p>
        </w:tc>
        <w:tc>
          <w:tcPr>
            <w:tcW w:w="2939" w:type="dxa"/>
            <w:vMerge w:val="restart"/>
            <w:vAlign w:val="center"/>
          </w:tcPr>
          <w:p w:rsidR="005C6A17" w:rsidRDefault="005C6A17" w:rsidP="00F60860">
            <w:r>
              <w:t>Kurs prawa jazdy kat. B.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22. – 31.07.2013</w:t>
            </w:r>
          </w:p>
        </w:tc>
        <w:tc>
          <w:tcPr>
            <w:tcW w:w="1539" w:type="dxa"/>
            <w:gridSpan w:val="2"/>
            <w:vMerge w:val="restart"/>
            <w:vAlign w:val="center"/>
          </w:tcPr>
          <w:p w:rsidR="005C6A17" w:rsidRDefault="005C6A17" w:rsidP="00F60860">
            <w:pPr>
              <w:jc w:val="center"/>
            </w:pPr>
            <w:r>
              <w:t>11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5C6A17" w:rsidRDefault="005C6A17" w:rsidP="00F60860">
            <w:pPr>
              <w:jc w:val="center"/>
              <w:rPr>
                <w:sz w:val="20"/>
                <w:szCs w:val="20"/>
              </w:rPr>
            </w:pPr>
          </w:p>
          <w:p w:rsidR="005C6A17" w:rsidRDefault="005C6A17" w:rsidP="00F60860">
            <w:pPr>
              <w:jc w:val="center"/>
              <w:rPr>
                <w:sz w:val="20"/>
                <w:szCs w:val="20"/>
              </w:rPr>
            </w:pPr>
          </w:p>
          <w:p w:rsidR="005C6A17" w:rsidRDefault="005C6A17" w:rsidP="00F60860">
            <w:pPr>
              <w:jc w:val="center"/>
              <w:rPr>
                <w:sz w:val="20"/>
                <w:szCs w:val="20"/>
              </w:rPr>
            </w:pPr>
          </w:p>
          <w:p w:rsidR="005C6A17" w:rsidRDefault="005C6A17" w:rsidP="00F6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60h</w:t>
            </w:r>
          </w:p>
          <w:p w:rsidR="005C6A17" w:rsidRDefault="005C6A17" w:rsidP="00F60860">
            <w:pPr>
              <w:jc w:val="center"/>
              <w:rPr>
                <w:sz w:val="20"/>
                <w:szCs w:val="20"/>
              </w:rPr>
            </w:pPr>
          </w:p>
          <w:p w:rsidR="005C6A17" w:rsidRPr="00FA551D" w:rsidRDefault="005C6A17" w:rsidP="00F60860">
            <w:pPr>
              <w:jc w:val="center"/>
            </w:pPr>
          </w:p>
        </w:tc>
        <w:tc>
          <w:tcPr>
            <w:tcW w:w="1260" w:type="dxa"/>
            <w:vAlign w:val="center"/>
          </w:tcPr>
          <w:p w:rsidR="005C6A17" w:rsidRPr="00FA551D" w:rsidRDefault="005C6A17" w:rsidP="00F60860">
            <w:pPr>
              <w:jc w:val="center"/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>30 h</w:t>
            </w:r>
          </w:p>
          <w:p w:rsidR="005C6A17" w:rsidRDefault="005C6A17" w:rsidP="00F60860">
            <w:pPr>
              <w:jc w:val="center"/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 xml:space="preserve">zajęcia </w:t>
            </w:r>
          </w:p>
          <w:p w:rsidR="005C6A17" w:rsidRPr="00FA551D" w:rsidRDefault="005C6A17" w:rsidP="00F60860">
            <w:pPr>
              <w:jc w:val="center"/>
            </w:pPr>
            <w:r w:rsidRPr="00FA551D">
              <w:rPr>
                <w:sz w:val="20"/>
                <w:szCs w:val="20"/>
              </w:rPr>
              <w:t>teoretyczne</w:t>
            </w:r>
          </w:p>
        </w:tc>
      </w:tr>
      <w:tr w:rsidR="005C6A17" w:rsidTr="005C6A17">
        <w:trPr>
          <w:trHeight w:val="619"/>
        </w:trPr>
        <w:tc>
          <w:tcPr>
            <w:tcW w:w="666" w:type="dxa"/>
            <w:vMerge/>
            <w:vAlign w:val="center"/>
          </w:tcPr>
          <w:p w:rsidR="005C6A17" w:rsidRDefault="005C6A17" w:rsidP="00F60860">
            <w:pPr>
              <w:jc w:val="center"/>
            </w:pPr>
          </w:p>
        </w:tc>
        <w:tc>
          <w:tcPr>
            <w:tcW w:w="2939" w:type="dxa"/>
            <w:vMerge/>
            <w:vAlign w:val="center"/>
          </w:tcPr>
          <w:p w:rsidR="005C6A17" w:rsidRDefault="005C6A17" w:rsidP="00F60860"/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01.08. - 31.11.2013</w:t>
            </w:r>
          </w:p>
        </w:tc>
        <w:tc>
          <w:tcPr>
            <w:tcW w:w="1539" w:type="dxa"/>
            <w:gridSpan w:val="2"/>
            <w:vMerge/>
            <w:vAlign w:val="center"/>
          </w:tcPr>
          <w:p w:rsidR="005C6A17" w:rsidRDefault="005C6A17" w:rsidP="00F60860">
            <w:pPr>
              <w:jc w:val="center"/>
            </w:pPr>
          </w:p>
        </w:tc>
        <w:tc>
          <w:tcPr>
            <w:tcW w:w="560" w:type="dxa"/>
            <w:gridSpan w:val="2"/>
            <w:vMerge/>
            <w:vAlign w:val="center"/>
          </w:tcPr>
          <w:p w:rsidR="005C6A17" w:rsidRPr="00FA551D" w:rsidRDefault="005C6A17" w:rsidP="00F608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5C6A17" w:rsidRDefault="005C6A17" w:rsidP="00F6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h</w:t>
            </w:r>
            <w:r w:rsidRPr="00FA55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/os.</w:t>
            </w:r>
          </w:p>
          <w:p w:rsidR="005C6A17" w:rsidRDefault="005C6A17" w:rsidP="00F60860">
            <w:pPr>
              <w:jc w:val="center"/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 xml:space="preserve">zajęcia </w:t>
            </w:r>
          </w:p>
          <w:p w:rsidR="005C6A17" w:rsidRDefault="005C6A17" w:rsidP="00F60860">
            <w:pPr>
              <w:jc w:val="center"/>
              <w:rPr>
                <w:sz w:val="20"/>
                <w:szCs w:val="20"/>
              </w:rPr>
            </w:pPr>
            <w:r w:rsidRPr="00FA551D">
              <w:rPr>
                <w:sz w:val="20"/>
                <w:szCs w:val="20"/>
              </w:rPr>
              <w:t xml:space="preserve">praktyczne </w:t>
            </w:r>
            <w:r>
              <w:rPr>
                <w:sz w:val="20"/>
                <w:szCs w:val="20"/>
              </w:rPr>
              <w:t xml:space="preserve">i </w:t>
            </w:r>
          </w:p>
          <w:p w:rsidR="005C6A17" w:rsidRPr="00FA551D" w:rsidRDefault="005C6A17" w:rsidP="00F6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</w:tr>
      <w:tr w:rsidR="005C6A17" w:rsidTr="005C6A17">
        <w:trPr>
          <w:trHeight w:val="635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7.</w:t>
            </w:r>
          </w:p>
        </w:tc>
        <w:tc>
          <w:tcPr>
            <w:tcW w:w="2939" w:type="dxa"/>
            <w:vAlign w:val="center"/>
          </w:tcPr>
          <w:p w:rsidR="005C6A17" w:rsidRDefault="005C6A17" w:rsidP="00F60860">
            <w:r>
              <w:t>Staż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01.08. -  31.11.2013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1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40 godz./tyg.</w:t>
            </w:r>
          </w:p>
        </w:tc>
      </w:tr>
      <w:tr w:rsidR="005C6A17" w:rsidTr="005C6A17">
        <w:trPr>
          <w:trHeight w:val="644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8.</w:t>
            </w:r>
          </w:p>
        </w:tc>
        <w:tc>
          <w:tcPr>
            <w:tcW w:w="2939" w:type="dxa"/>
            <w:vAlign w:val="center"/>
          </w:tcPr>
          <w:p w:rsidR="005C6A17" w:rsidRDefault="005C6A17" w:rsidP="00F60860">
            <w:r>
              <w:t>Kurs komputerowy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05. - 30.08.2013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5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60 h</w:t>
            </w:r>
          </w:p>
        </w:tc>
      </w:tr>
      <w:tr w:rsidR="005C6A17" w:rsidTr="005C6A17">
        <w:trPr>
          <w:trHeight w:val="616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9.</w:t>
            </w:r>
          </w:p>
        </w:tc>
        <w:tc>
          <w:tcPr>
            <w:tcW w:w="2939" w:type="dxa"/>
            <w:vAlign w:val="center"/>
          </w:tcPr>
          <w:p w:rsidR="005C6A17" w:rsidRDefault="005C6A17" w:rsidP="00F60860">
            <w:r>
              <w:t>Warsztat technik rękodzielniczych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22. - 29.08.2013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9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30 h</w:t>
            </w:r>
          </w:p>
        </w:tc>
      </w:tr>
      <w:tr w:rsidR="005C6A17" w:rsidTr="005C6A17">
        <w:trPr>
          <w:trHeight w:val="637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10.</w:t>
            </w:r>
          </w:p>
        </w:tc>
        <w:tc>
          <w:tcPr>
            <w:tcW w:w="2939" w:type="dxa"/>
            <w:vAlign w:val="center"/>
          </w:tcPr>
          <w:p w:rsidR="005C6A17" w:rsidRDefault="005C6A17" w:rsidP="00F60860">
            <w:r>
              <w:t>Spotkania „Grupy wsparcia”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30.08. - 08.11.2013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14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20 h</w:t>
            </w:r>
          </w:p>
        </w:tc>
      </w:tr>
      <w:tr w:rsidR="005C6A17" w:rsidTr="005C6A17">
        <w:trPr>
          <w:trHeight w:val="620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11.</w:t>
            </w:r>
          </w:p>
        </w:tc>
        <w:tc>
          <w:tcPr>
            <w:tcW w:w="2939" w:type="dxa"/>
            <w:vAlign w:val="center"/>
          </w:tcPr>
          <w:p w:rsidR="005C6A17" w:rsidRDefault="005C6A17" w:rsidP="00F60860">
            <w:r>
              <w:t>Voucher na usługi kosmetyczne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19.08. - 31.10 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12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-</w:t>
            </w:r>
          </w:p>
        </w:tc>
      </w:tr>
      <w:tr w:rsidR="005C6A17" w:rsidTr="005C6A17">
        <w:trPr>
          <w:trHeight w:val="629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12.</w:t>
            </w:r>
          </w:p>
        </w:tc>
        <w:tc>
          <w:tcPr>
            <w:tcW w:w="2939" w:type="dxa"/>
            <w:vAlign w:val="center"/>
          </w:tcPr>
          <w:p w:rsidR="005C6A17" w:rsidRDefault="005C6A17" w:rsidP="00F60860">
            <w:r>
              <w:t>Voucher na kryta pływalnię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26.08. - 15.11.2013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1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-</w:t>
            </w:r>
          </w:p>
        </w:tc>
      </w:tr>
      <w:tr w:rsidR="005C6A17" w:rsidTr="005C6A17">
        <w:trPr>
          <w:trHeight w:val="673"/>
        </w:trPr>
        <w:tc>
          <w:tcPr>
            <w:tcW w:w="666" w:type="dxa"/>
            <w:vMerge w:val="restart"/>
            <w:vAlign w:val="center"/>
          </w:tcPr>
          <w:p w:rsidR="005C6A17" w:rsidRDefault="005C6A17" w:rsidP="00F60860">
            <w:pPr>
              <w:jc w:val="center"/>
            </w:pPr>
            <w:r>
              <w:t>13.</w:t>
            </w:r>
          </w:p>
        </w:tc>
        <w:tc>
          <w:tcPr>
            <w:tcW w:w="2939" w:type="dxa"/>
            <w:vMerge w:val="restart"/>
            <w:vAlign w:val="center"/>
          </w:tcPr>
          <w:p w:rsidR="005C6A17" w:rsidRDefault="005C6A17" w:rsidP="00F60860">
            <w:r>
              <w:t>Kurs operatora wózków jezdniowych wraz  z bezpieczna wymianą butli gazowej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10. – 17.09.2013</w:t>
            </w:r>
          </w:p>
        </w:tc>
        <w:tc>
          <w:tcPr>
            <w:tcW w:w="1539" w:type="dxa"/>
            <w:gridSpan w:val="2"/>
            <w:vMerge w:val="restart"/>
            <w:vAlign w:val="center"/>
          </w:tcPr>
          <w:p w:rsidR="005C6A17" w:rsidRDefault="005C6A17" w:rsidP="00F60860">
            <w:pPr>
              <w:jc w:val="center"/>
            </w:pPr>
            <w:r>
              <w:t>3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5C6A17" w:rsidRDefault="005C6A17" w:rsidP="00F60860">
            <w:pPr>
              <w:jc w:val="center"/>
            </w:pPr>
          </w:p>
          <w:p w:rsidR="005C6A17" w:rsidRDefault="005C6A17" w:rsidP="00F60860">
            <w:pPr>
              <w:jc w:val="center"/>
              <w:rPr>
                <w:sz w:val="20"/>
                <w:szCs w:val="20"/>
              </w:rPr>
            </w:pPr>
          </w:p>
          <w:p w:rsidR="005C6A17" w:rsidRDefault="005C6A17" w:rsidP="00F6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67h</w:t>
            </w:r>
          </w:p>
          <w:p w:rsidR="005C6A17" w:rsidRDefault="005C6A17" w:rsidP="00F60860">
            <w:pPr>
              <w:jc w:val="center"/>
              <w:rPr>
                <w:sz w:val="20"/>
                <w:szCs w:val="20"/>
              </w:rPr>
            </w:pPr>
          </w:p>
          <w:p w:rsidR="005C6A17" w:rsidRDefault="005C6A17" w:rsidP="00F60860">
            <w:pPr>
              <w:jc w:val="center"/>
            </w:pPr>
          </w:p>
        </w:tc>
        <w:tc>
          <w:tcPr>
            <w:tcW w:w="1260" w:type="dxa"/>
            <w:vAlign w:val="center"/>
          </w:tcPr>
          <w:p w:rsidR="005C6A17" w:rsidRDefault="005C6A17" w:rsidP="00F6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4455CB">
              <w:rPr>
                <w:sz w:val="20"/>
                <w:szCs w:val="20"/>
              </w:rPr>
              <w:t>h –</w:t>
            </w:r>
            <w:r>
              <w:rPr>
                <w:sz w:val="20"/>
                <w:szCs w:val="20"/>
              </w:rPr>
              <w:t xml:space="preserve"> zajęcia </w:t>
            </w:r>
          </w:p>
          <w:p w:rsidR="005C6A17" w:rsidRDefault="005C6A17" w:rsidP="00F60860">
            <w:pPr>
              <w:jc w:val="center"/>
            </w:pPr>
            <w:r>
              <w:rPr>
                <w:sz w:val="20"/>
                <w:szCs w:val="20"/>
              </w:rPr>
              <w:t>teoretyczne</w:t>
            </w:r>
          </w:p>
        </w:tc>
      </w:tr>
      <w:tr w:rsidR="005C6A17" w:rsidTr="005C6A17">
        <w:trPr>
          <w:trHeight w:val="366"/>
        </w:trPr>
        <w:tc>
          <w:tcPr>
            <w:tcW w:w="666" w:type="dxa"/>
            <w:vMerge/>
            <w:vAlign w:val="center"/>
          </w:tcPr>
          <w:p w:rsidR="005C6A17" w:rsidRDefault="005C6A17" w:rsidP="00F60860">
            <w:pPr>
              <w:jc w:val="center"/>
            </w:pPr>
          </w:p>
        </w:tc>
        <w:tc>
          <w:tcPr>
            <w:tcW w:w="2939" w:type="dxa"/>
            <w:vMerge/>
            <w:vAlign w:val="center"/>
          </w:tcPr>
          <w:p w:rsidR="005C6A17" w:rsidRDefault="005C6A17" w:rsidP="00F60860"/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18. - 23.09.2013</w:t>
            </w:r>
          </w:p>
        </w:tc>
        <w:tc>
          <w:tcPr>
            <w:tcW w:w="1539" w:type="dxa"/>
            <w:gridSpan w:val="2"/>
            <w:vMerge/>
            <w:vAlign w:val="center"/>
          </w:tcPr>
          <w:p w:rsidR="005C6A17" w:rsidRDefault="005C6A17" w:rsidP="00F60860">
            <w:pPr>
              <w:jc w:val="center"/>
            </w:pPr>
          </w:p>
        </w:tc>
        <w:tc>
          <w:tcPr>
            <w:tcW w:w="560" w:type="dxa"/>
            <w:gridSpan w:val="2"/>
            <w:vMerge/>
            <w:vAlign w:val="center"/>
          </w:tcPr>
          <w:p w:rsidR="005C6A17" w:rsidRDefault="005C6A17" w:rsidP="00F60860">
            <w:pPr>
              <w:jc w:val="center"/>
            </w:pPr>
          </w:p>
        </w:tc>
        <w:tc>
          <w:tcPr>
            <w:tcW w:w="1260" w:type="dxa"/>
            <w:vAlign w:val="center"/>
          </w:tcPr>
          <w:p w:rsidR="005C6A17" w:rsidRDefault="005C6A17" w:rsidP="00F60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4455CB">
              <w:rPr>
                <w:sz w:val="20"/>
                <w:szCs w:val="20"/>
              </w:rPr>
              <w:t>h –</w:t>
            </w:r>
            <w:r>
              <w:rPr>
                <w:sz w:val="20"/>
                <w:szCs w:val="20"/>
              </w:rPr>
              <w:t xml:space="preserve"> zajęcia</w:t>
            </w:r>
          </w:p>
          <w:p w:rsidR="005C6A17" w:rsidRDefault="005C6A17" w:rsidP="00F60860">
            <w:pPr>
              <w:jc w:val="center"/>
            </w:pPr>
            <w:r>
              <w:rPr>
                <w:sz w:val="20"/>
                <w:szCs w:val="20"/>
              </w:rPr>
              <w:t>praktyczne</w:t>
            </w:r>
          </w:p>
        </w:tc>
      </w:tr>
      <w:tr w:rsidR="005C6A17" w:rsidTr="005C6A17">
        <w:trPr>
          <w:trHeight w:val="753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14.</w:t>
            </w:r>
          </w:p>
        </w:tc>
        <w:tc>
          <w:tcPr>
            <w:tcW w:w="2939" w:type="dxa"/>
            <w:vAlign w:val="center"/>
          </w:tcPr>
          <w:p w:rsidR="005C6A17" w:rsidRDefault="005C6A17" w:rsidP="00F60860">
            <w:r>
              <w:t xml:space="preserve">Poradnictwo prowadzone przez radcę prawnego </w:t>
            </w:r>
            <w:r>
              <w:br/>
              <w:t>z zakresu prawa pracy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04.10.2013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10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4h</w:t>
            </w:r>
          </w:p>
        </w:tc>
      </w:tr>
      <w:tr w:rsidR="005C6A17" w:rsidTr="005C6A17">
        <w:trPr>
          <w:trHeight w:val="377"/>
        </w:trPr>
        <w:tc>
          <w:tcPr>
            <w:tcW w:w="666" w:type="dxa"/>
            <w:vMerge w:val="restart"/>
            <w:vAlign w:val="center"/>
          </w:tcPr>
          <w:p w:rsidR="005C6A17" w:rsidRDefault="005C6A17" w:rsidP="00F60860">
            <w:pPr>
              <w:jc w:val="center"/>
            </w:pPr>
            <w:r>
              <w:t>15.</w:t>
            </w:r>
          </w:p>
        </w:tc>
        <w:tc>
          <w:tcPr>
            <w:tcW w:w="2939" w:type="dxa"/>
            <w:vMerge w:val="restart"/>
            <w:vAlign w:val="center"/>
          </w:tcPr>
          <w:p w:rsidR="005C6A17" w:rsidRDefault="005C6A17" w:rsidP="00F60860">
            <w:r>
              <w:t xml:space="preserve">Poradnictwo prowadzone przez radcę prawnego </w:t>
            </w:r>
            <w:r>
              <w:br/>
              <w:t>z zakresu prawa rodzinnego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20.11.2013</w:t>
            </w:r>
          </w:p>
        </w:tc>
        <w:tc>
          <w:tcPr>
            <w:tcW w:w="560" w:type="dxa"/>
            <w:vMerge w:val="restart"/>
            <w:vAlign w:val="center"/>
          </w:tcPr>
          <w:p w:rsidR="005C6A17" w:rsidRDefault="005C6A17" w:rsidP="00F60860">
            <w:pPr>
              <w:jc w:val="center"/>
            </w:pPr>
            <w:r>
              <w:t>17</w:t>
            </w:r>
          </w:p>
        </w:tc>
        <w:tc>
          <w:tcPr>
            <w:tcW w:w="979" w:type="dxa"/>
            <w:vAlign w:val="center"/>
          </w:tcPr>
          <w:p w:rsidR="005C6A17" w:rsidRDefault="005C6A17" w:rsidP="00F60860">
            <w:pPr>
              <w:jc w:val="center"/>
            </w:pPr>
            <w:r>
              <w:t>9</w:t>
            </w:r>
          </w:p>
        </w:tc>
        <w:tc>
          <w:tcPr>
            <w:tcW w:w="518" w:type="dxa"/>
            <w:vMerge w:val="restart"/>
            <w:vAlign w:val="center"/>
          </w:tcPr>
          <w:p w:rsidR="005C6A17" w:rsidRDefault="005C6A17" w:rsidP="00F60860">
            <w:pPr>
              <w:jc w:val="center"/>
            </w:pPr>
            <w:r>
              <w:t>8h</w:t>
            </w:r>
          </w:p>
          <w:p w:rsidR="005C6A17" w:rsidRDefault="005C6A17" w:rsidP="00F60860"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4 h</w:t>
            </w:r>
          </w:p>
          <w:p w:rsidR="005C6A17" w:rsidRDefault="005C6A17" w:rsidP="00F60860">
            <w:pPr>
              <w:jc w:val="center"/>
            </w:pPr>
          </w:p>
        </w:tc>
      </w:tr>
      <w:tr w:rsidR="005C6A17" w:rsidTr="005C6A17">
        <w:trPr>
          <w:trHeight w:val="370"/>
        </w:trPr>
        <w:tc>
          <w:tcPr>
            <w:tcW w:w="666" w:type="dxa"/>
            <w:vMerge/>
            <w:vAlign w:val="center"/>
          </w:tcPr>
          <w:p w:rsidR="005C6A17" w:rsidRDefault="005C6A17" w:rsidP="00F60860">
            <w:pPr>
              <w:jc w:val="center"/>
            </w:pPr>
          </w:p>
        </w:tc>
        <w:tc>
          <w:tcPr>
            <w:tcW w:w="2939" w:type="dxa"/>
            <w:vMerge/>
            <w:vAlign w:val="center"/>
          </w:tcPr>
          <w:p w:rsidR="005C6A17" w:rsidRDefault="005C6A17" w:rsidP="00F60860"/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22.11.2013</w:t>
            </w:r>
          </w:p>
        </w:tc>
        <w:tc>
          <w:tcPr>
            <w:tcW w:w="560" w:type="dxa"/>
            <w:vMerge/>
            <w:vAlign w:val="center"/>
          </w:tcPr>
          <w:p w:rsidR="005C6A17" w:rsidRDefault="005C6A17" w:rsidP="00F60860">
            <w:pPr>
              <w:jc w:val="center"/>
            </w:pPr>
          </w:p>
        </w:tc>
        <w:tc>
          <w:tcPr>
            <w:tcW w:w="979" w:type="dxa"/>
            <w:vAlign w:val="center"/>
          </w:tcPr>
          <w:p w:rsidR="005C6A17" w:rsidRDefault="005C6A17" w:rsidP="00F60860">
            <w:pPr>
              <w:jc w:val="center"/>
            </w:pPr>
            <w:r>
              <w:t>8</w:t>
            </w:r>
          </w:p>
        </w:tc>
        <w:tc>
          <w:tcPr>
            <w:tcW w:w="518" w:type="dxa"/>
            <w:vMerge/>
            <w:vAlign w:val="center"/>
          </w:tcPr>
          <w:p w:rsidR="005C6A17" w:rsidRDefault="005C6A17" w:rsidP="00F60860"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4 h</w:t>
            </w:r>
          </w:p>
        </w:tc>
      </w:tr>
      <w:tr w:rsidR="005C6A17" w:rsidTr="005C6A17">
        <w:trPr>
          <w:trHeight w:val="579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lastRenderedPageBreak/>
              <w:t>16.</w:t>
            </w:r>
          </w:p>
        </w:tc>
        <w:tc>
          <w:tcPr>
            <w:tcW w:w="2939" w:type="dxa"/>
            <w:vAlign w:val="center"/>
          </w:tcPr>
          <w:p w:rsidR="005C6A17" w:rsidRDefault="005C6A17" w:rsidP="00F60860">
            <w:r>
              <w:t>Rehabilitacja na terenie powiatu wieruszowskiego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07. - 18.10.2013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5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-</w:t>
            </w:r>
          </w:p>
        </w:tc>
      </w:tr>
      <w:tr w:rsidR="005C6A17" w:rsidTr="005C6A17">
        <w:trPr>
          <w:trHeight w:val="626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17.</w:t>
            </w:r>
          </w:p>
        </w:tc>
        <w:tc>
          <w:tcPr>
            <w:tcW w:w="2939" w:type="dxa"/>
            <w:vAlign w:val="center"/>
          </w:tcPr>
          <w:p w:rsidR="005C6A17" w:rsidRDefault="005C6A17" w:rsidP="00F60860">
            <w:r>
              <w:t>Warsztat rozwoju osobistego</w:t>
            </w:r>
          </w:p>
        </w:tc>
        <w:tc>
          <w:tcPr>
            <w:tcW w:w="22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15. - 17.11.2013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15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20 h</w:t>
            </w:r>
          </w:p>
        </w:tc>
      </w:tr>
      <w:tr w:rsidR="005C6A17" w:rsidTr="005C6A17">
        <w:trPr>
          <w:trHeight w:val="495"/>
        </w:trPr>
        <w:tc>
          <w:tcPr>
            <w:tcW w:w="9202" w:type="dxa"/>
            <w:gridSpan w:val="9"/>
            <w:vAlign w:val="center"/>
          </w:tcPr>
          <w:p w:rsidR="005C6A17" w:rsidRPr="005C6A17" w:rsidRDefault="005C6A17" w:rsidP="00F60860">
            <w:pPr>
              <w:rPr>
                <w:b/>
                <w:sz w:val="24"/>
                <w:szCs w:val="24"/>
              </w:rPr>
            </w:pPr>
            <w:r w:rsidRPr="005C6A17">
              <w:rPr>
                <w:b/>
                <w:sz w:val="24"/>
                <w:szCs w:val="24"/>
              </w:rPr>
              <w:t>Zadanie 4. Działania o charakterze środowiskowym</w:t>
            </w:r>
          </w:p>
        </w:tc>
      </w:tr>
      <w:tr w:rsidR="005C6A17" w:rsidTr="005C6A17">
        <w:trPr>
          <w:trHeight w:val="629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1.</w:t>
            </w:r>
          </w:p>
        </w:tc>
        <w:tc>
          <w:tcPr>
            <w:tcW w:w="3079" w:type="dxa"/>
            <w:gridSpan w:val="2"/>
            <w:vAlign w:val="center"/>
          </w:tcPr>
          <w:p w:rsidR="005C6A17" w:rsidRDefault="005C6A17" w:rsidP="00F60860">
            <w:r>
              <w:t>Wycieczka kulturalno –  edukacyjna</w:t>
            </w:r>
          </w:p>
        </w:tc>
        <w:tc>
          <w:tcPr>
            <w:tcW w:w="2099" w:type="dxa"/>
            <w:vAlign w:val="center"/>
          </w:tcPr>
          <w:p w:rsidR="005C6A17" w:rsidRDefault="005C6A17" w:rsidP="00F60860">
            <w:pPr>
              <w:jc w:val="center"/>
            </w:pPr>
            <w:r>
              <w:t>05. -  06.09.2013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16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-</w:t>
            </w:r>
          </w:p>
        </w:tc>
      </w:tr>
      <w:tr w:rsidR="005C6A17" w:rsidTr="005C6A17">
        <w:trPr>
          <w:trHeight w:val="627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2.</w:t>
            </w:r>
          </w:p>
        </w:tc>
        <w:tc>
          <w:tcPr>
            <w:tcW w:w="3079" w:type="dxa"/>
            <w:gridSpan w:val="2"/>
            <w:vAlign w:val="center"/>
          </w:tcPr>
          <w:p w:rsidR="005C6A17" w:rsidRDefault="005C6A17" w:rsidP="00F60860">
            <w:r>
              <w:t>Wyjazd do kompleksu termalno – basenowego</w:t>
            </w:r>
          </w:p>
        </w:tc>
        <w:tc>
          <w:tcPr>
            <w:tcW w:w="2099" w:type="dxa"/>
            <w:vAlign w:val="center"/>
          </w:tcPr>
          <w:p w:rsidR="005C6A17" w:rsidRDefault="005C6A17" w:rsidP="00F60860">
            <w:pPr>
              <w:jc w:val="center"/>
            </w:pPr>
            <w:r>
              <w:t>27.11.2013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22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-</w:t>
            </w:r>
          </w:p>
        </w:tc>
      </w:tr>
      <w:tr w:rsidR="005C6A17" w:rsidTr="005C6A17">
        <w:trPr>
          <w:trHeight w:val="762"/>
        </w:trPr>
        <w:tc>
          <w:tcPr>
            <w:tcW w:w="666" w:type="dxa"/>
            <w:vAlign w:val="center"/>
          </w:tcPr>
          <w:p w:rsidR="005C6A17" w:rsidRDefault="005C6A17" w:rsidP="00F60860">
            <w:pPr>
              <w:jc w:val="center"/>
            </w:pPr>
            <w:r>
              <w:t>3.</w:t>
            </w:r>
          </w:p>
        </w:tc>
        <w:tc>
          <w:tcPr>
            <w:tcW w:w="3079" w:type="dxa"/>
            <w:gridSpan w:val="2"/>
            <w:vAlign w:val="center"/>
          </w:tcPr>
          <w:p w:rsidR="005C6A17" w:rsidRDefault="005C6A17" w:rsidP="00F60860">
            <w:r>
              <w:t>Spotkanie integracyjno – kulturalne służące podsumowaniu realizacji projektu</w:t>
            </w:r>
          </w:p>
        </w:tc>
        <w:tc>
          <w:tcPr>
            <w:tcW w:w="2099" w:type="dxa"/>
            <w:vAlign w:val="center"/>
          </w:tcPr>
          <w:p w:rsidR="005C6A17" w:rsidRDefault="005C6A17" w:rsidP="00F60860">
            <w:pPr>
              <w:jc w:val="center"/>
            </w:pPr>
            <w:r>
              <w:t>05.12.2013</w:t>
            </w:r>
          </w:p>
        </w:tc>
        <w:tc>
          <w:tcPr>
            <w:tcW w:w="1539" w:type="dxa"/>
            <w:gridSpan w:val="2"/>
            <w:vAlign w:val="center"/>
          </w:tcPr>
          <w:p w:rsidR="005C6A17" w:rsidRDefault="005C6A17" w:rsidP="00F60860">
            <w:pPr>
              <w:jc w:val="center"/>
            </w:pPr>
            <w:r>
              <w:t>35</w:t>
            </w:r>
          </w:p>
        </w:tc>
        <w:tc>
          <w:tcPr>
            <w:tcW w:w="1819" w:type="dxa"/>
            <w:gridSpan w:val="3"/>
            <w:vAlign w:val="center"/>
          </w:tcPr>
          <w:p w:rsidR="005C6A17" w:rsidRDefault="005C6A17" w:rsidP="00F60860">
            <w:pPr>
              <w:jc w:val="center"/>
            </w:pPr>
            <w:r>
              <w:t>-</w:t>
            </w:r>
          </w:p>
        </w:tc>
      </w:tr>
    </w:tbl>
    <w:p w:rsidR="005C6A17" w:rsidRPr="00472CFA" w:rsidRDefault="005C6A17" w:rsidP="005C6A17">
      <w:pPr>
        <w:jc w:val="both"/>
      </w:pPr>
    </w:p>
    <w:p w:rsidR="005C6A17" w:rsidRPr="00472CFA" w:rsidRDefault="005C6A17" w:rsidP="005C6A17">
      <w:pPr>
        <w:jc w:val="both"/>
      </w:pPr>
      <w:r w:rsidRPr="00472CFA">
        <w:tab/>
        <w:t xml:space="preserve"> W wyniku realizacji projektu osiągnięto następujące rezultaty: wzrost potencjału społeczno – zawodowego uczestników poprzez udział</w:t>
      </w:r>
      <w:r>
        <w:t xml:space="preserve"> w</w:t>
      </w:r>
      <w:r w:rsidRPr="00472CFA">
        <w:t xml:space="preserve"> w/w formach wsparcia, podjęcie zatrudn</w:t>
      </w:r>
      <w:r>
        <w:t>ienia przez 3 osoby, rozpoczęcie</w:t>
      </w:r>
      <w:r w:rsidRPr="00472CFA">
        <w:t xml:space="preserve"> nauki w szkole wieczorowej dla dorosłych przez </w:t>
      </w:r>
      <w:r>
        <w:br/>
      </w:r>
      <w:r w:rsidRPr="00472CFA">
        <w:t>1 osobę, poprawa funkcjonowania Centrum poprzez kontynuację zatrudnienia Starszego Pracownika Socjalnego ds. Osób Niepełnosprawnych (pełny etat), Starszego referenta – Koordynatora Projektu „Integracja i aktywność” (pełny</w:t>
      </w:r>
      <w:r>
        <w:t xml:space="preserve"> etat), wzrost potencjału integracji uczestników projektu i ich otoczenia w wyniku realizacji działań o charakterze środowiskowym.</w:t>
      </w:r>
    </w:p>
    <w:p w:rsidR="005C6A17" w:rsidRPr="00311991" w:rsidRDefault="005C6A17" w:rsidP="005C6A17">
      <w:pPr>
        <w:jc w:val="both"/>
        <w:rPr>
          <w:b/>
        </w:rPr>
      </w:pPr>
      <w:r w:rsidRPr="00472CFA">
        <w:tab/>
      </w:r>
      <w:r w:rsidRPr="00311991">
        <w:t xml:space="preserve">Projekt „Integracja i aktywność” od 2008 roku zrealizowano na łączną kwotę </w:t>
      </w:r>
      <w:r w:rsidRPr="00311991">
        <w:rPr>
          <w:b/>
        </w:rPr>
        <w:t>1.472.675,86 zł.,</w:t>
      </w:r>
      <w:r w:rsidRPr="00311991">
        <w:t xml:space="preserve"> w tym rozliczona kwota dofinansowania  - </w:t>
      </w:r>
      <w:r w:rsidRPr="00311991">
        <w:rPr>
          <w:b/>
        </w:rPr>
        <w:t>1.318.044,91 zł.,</w:t>
      </w:r>
      <w:r w:rsidRPr="00311991">
        <w:t xml:space="preserve"> wniesiony wkład własny –</w:t>
      </w:r>
      <w:r w:rsidRPr="00311991">
        <w:rPr>
          <w:b/>
        </w:rPr>
        <w:t xml:space="preserve"> 154.630.95 zł.</w:t>
      </w:r>
    </w:p>
    <w:p w:rsidR="005C6A17" w:rsidRPr="00311991" w:rsidRDefault="005C6A17" w:rsidP="005C6A17">
      <w:pPr>
        <w:jc w:val="both"/>
      </w:pPr>
      <w:r w:rsidRPr="00311991">
        <w:rPr>
          <w:b/>
        </w:rPr>
        <w:tab/>
      </w:r>
      <w:r w:rsidRPr="00311991">
        <w:t xml:space="preserve">Udział w projekcie od </w:t>
      </w:r>
      <w:r w:rsidRPr="005C6A17">
        <w:rPr>
          <w:b/>
        </w:rPr>
        <w:t>2008 roku zakończyło 176 osób</w:t>
      </w:r>
      <w:r w:rsidRPr="00311991">
        <w:t>. Wymiernym rezultatem  uczestnictwa w projekcie  jest to, że:</w:t>
      </w:r>
    </w:p>
    <w:p w:rsidR="005C6A17" w:rsidRPr="00311991" w:rsidRDefault="005C6A17" w:rsidP="005C6A17">
      <w:pPr>
        <w:numPr>
          <w:ilvl w:val="0"/>
          <w:numId w:val="7"/>
        </w:numPr>
        <w:spacing w:line="276" w:lineRule="auto"/>
      </w:pPr>
      <w:r w:rsidRPr="005C6A17">
        <w:rPr>
          <w:b/>
        </w:rPr>
        <w:t>9</w:t>
      </w:r>
      <w:r w:rsidRPr="00311991">
        <w:t xml:space="preserve"> osób w trakcie udziału w projekcie zarejestrowało się jako bezrobotni/ poszukujące pracy w Powiatowym Urzędzie Pracy w Wieruszowie,</w:t>
      </w:r>
    </w:p>
    <w:p w:rsidR="005C6A17" w:rsidRPr="00311991" w:rsidRDefault="005C6A17" w:rsidP="005C6A17">
      <w:pPr>
        <w:numPr>
          <w:ilvl w:val="0"/>
          <w:numId w:val="7"/>
        </w:numPr>
        <w:spacing w:line="276" w:lineRule="auto"/>
      </w:pPr>
      <w:r w:rsidRPr="005C6A17">
        <w:rPr>
          <w:b/>
        </w:rPr>
        <w:t xml:space="preserve"> 29</w:t>
      </w:r>
      <w:r w:rsidRPr="00311991">
        <w:t xml:space="preserve"> osób podjęło pracę, w tym pracę sezonową,</w:t>
      </w:r>
    </w:p>
    <w:p w:rsidR="005C6A17" w:rsidRPr="00311991" w:rsidRDefault="005C6A17" w:rsidP="005C6A17">
      <w:pPr>
        <w:numPr>
          <w:ilvl w:val="0"/>
          <w:numId w:val="7"/>
        </w:numPr>
        <w:spacing w:line="276" w:lineRule="auto"/>
      </w:pPr>
      <w:r w:rsidRPr="00311991">
        <w:t xml:space="preserve"> </w:t>
      </w:r>
      <w:r w:rsidRPr="005C6A17">
        <w:rPr>
          <w:b/>
        </w:rPr>
        <w:t xml:space="preserve">5 </w:t>
      </w:r>
      <w:r w:rsidRPr="00311991">
        <w:t xml:space="preserve">osób otworzyło własną działalność gospodarczą, </w:t>
      </w:r>
    </w:p>
    <w:p w:rsidR="005C6A17" w:rsidRPr="00311991" w:rsidRDefault="005C6A17" w:rsidP="005C6A17">
      <w:pPr>
        <w:numPr>
          <w:ilvl w:val="0"/>
          <w:numId w:val="7"/>
        </w:numPr>
        <w:spacing w:line="276" w:lineRule="auto"/>
      </w:pPr>
      <w:r w:rsidRPr="005C6A17">
        <w:rPr>
          <w:b/>
        </w:rPr>
        <w:t>12</w:t>
      </w:r>
      <w:r w:rsidRPr="00311991">
        <w:t xml:space="preserve"> osób podjęło staż ( w tym jedna w ramach projektu),</w:t>
      </w:r>
    </w:p>
    <w:p w:rsidR="005C6A17" w:rsidRPr="00311991" w:rsidRDefault="005C6A17" w:rsidP="005C6A17">
      <w:pPr>
        <w:numPr>
          <w:ilvl w:val="0"/>
          <w:numId w:val="7"/>
        </w:numPr>
        <w:spacing w:line="276" w:lineRule="auto"/>
      </w:pPr>
      <w:r w:rsidRPr="005C6A17">
        <w:rPr>
          <w:b/>
        </w:rPr>
        <w:t xml:space="preserve">2 </w:t>
      </w:r>
      <w:r w:rsidRPr="00311991">
        <w:t>osoby rozpoczęły naukę na studiach wyższych,</w:t>
      </w:r>
    </w:p>
    <w:p w:rsidR="005C6A17" w:rsidRDefault="005C6A17" w:rsidP="005C6A17">
      <w:pPr>
        <w:numPr>
          <w:ilvl w:val="0"/>
          <w:numId w:val="7"/>
        </w:numPr>
        <w:spacing w:line="276" w:lineRule="auto"/>
      </w:pPr>
      <w:r w:rsidRPr="005C6A17">
        <w:rPr>
          <w:b/>
        </w:rPr>
        <w:t>3</w:t>
      </w:r>
      <w:r w:rsidRPr="00311991">
        <w:t xml:space="preserve"> osoby  rozpoczęły naukę w liceum wieczorowym .</w:t>
      </w:r>
    </w:p>
    <w:p w:rsidR="00AB1B58" w:rsidRDefault="00AB1B58" w:rsidP="00AB1B58">
      <w:pPr>
        <w:spacing w:line="276" w:lineRule="auto"/>
      </w:pPr>
    </w:p>
    <w:p w:rsidR="00AB1B58" w:rsidRDefault="00AB1B58" w:rsidP="00AB1B58">
      <w:pPr>
        <w:spacing w:line="276" w:lineRule="auto"/>
      </w:pPr>
    </w:p>
    <w:p w:rsidR="00AB1B58" w:rsidRDefault="00AB1B58" w:rsidP="00AB1B58">
      <w:pPr>
        <w:spacing w:line="276" w:lineRule="auto"/>
      </w:pPr>
    </w:p>
    <w:p w:rsidR="00AB1B58" w:rsidRDefault="00AB1B58" w:rsidP="00AB1B58">
      <w:pPr>
        <w:spacing w:line="276" w:lineRule="auto"/>
      </w:pPr>
    </w:p>
    <w:p w:rsidR="00AB1B58" w:rsidRDefault="00AB1B58" w:rsidP="00AB1B58">
      <w:pPr>
        <w:spacing w:line="276" w:lineRule="auto"/>
      </w:pPr>
    </w:p>
    <w:p w:rsidR="00AB1B58" w:rsidRDefault="00AB1B58" w:rsidP="00AB1B58">
      <w:pPr>
        <w:spacing w:line="276" w:lineRule="auto"/>
      </w:pPr>
    </w:p>
    <w:p w:rsidR="00AB1B58" w:rsidRDefault="00AB1B58" w:rsidP="00AB1B58">
      <w:pPr>
        <w:spacing w:line="276" w:lineRule="auto"/>
      </w:pPr>
    </w:p>
    <w:p w:rsidR="00AB1B58" w:rsidRDefault="00AB1B58" w:rsidP="00AB1B58">
      <w:pPr>
        <w:spacing w:line="276" w:lineRule="auto"/>
      </w:pPr>
    </w:p>
    <w:p w:rsidR="00AB1B58" w:rsidRDefault="00AB1B58" w:rsidP="00AB1B58">
      <w:pPr>
        <w:spacing w:line="276" w:lineRule="auto"/>
      </w:pPr>
    </w:p>
    <w:p w:rsidR="00AB1B58" w:rsidRPr="00311991" w:rsidRDefault="00AB1B58" w:rsidP="00AB1B58">
      <w:pPr>
        <w:spacing w:line="276" w:lineRule="auto"/>
      </w:pPr>
    </w:p>
    <w:p w:rsidR="00F60860" w:rsidRPr="00F60860" w:rsidRDefault="00F60860" w:rsidP="00AE78EF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5D1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VI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1B5D16">
        <w:rPr>
          <w:rFonts w:ascii="Times New Roman" w:hAnsi="Times New Roman"/>
          <w:b/>
          <w:sz w:val="28"/>
          <w:szCs w:val="28"/>
          <w:u w:val="single"/>
        </w:rPr>
        <w:t>Zadania realizowane przez PCPR  na rzecz osób niepełnosprawnych dofinansowane ze środków PFRON.</w:t>
      </w:r>
    </w:p>
    <w:p w:rsidR="00F60860" w:rsidRPr="00301250" w:rsidRDefault="00F60860" w:rsidP="00AE78EF">
      <w:pPr>
        <w:jc w:val="center"/>
      </w:pPr>
    </w:p>
    <w:p w:rsidR="00F60860" w:rsidRPr="00301250" w:rsidRDefault="00F60860" w:rsidP="00F60860">
      <w:pPr>
        <w:jc w:val="both"/>
      </w:pPr>
      <w:r w:rsidRPr="00301250">
        <w:tab/>
        <w:t>W 2013 roku ostateczny podział środków PFRON dokonany przez Radę Powiatu kształtował się następująco:</w:t>
      </w:r>
    </w:p>
    <w:p w:rsidR="00F60860" w:rsidRPr="00301250" w:rsidRDefault="00F60860" w:rsidP="00F60860">
      <w:pPr>
        <w:numPr>
          <w:ilvl w:val="0"/>
          <w:numId w:val="9"/>
        </w:numPr>
        <w:jc w:val="both"/>
      </w:pPr>
      <w:r w:rsidRPr="00301250">
        <w:t>91,13 % przekazano na rehabilitację społeczną,</w:t>
      </w:r>
    </w:p>
    <w:p w:rsidR="00F60860" w:rsidRPr="00301250" w:rsidRDefault="00F60860" w:rsidP="00F60860">
      <w:pPr>
        <w:numPr>
          <w:ilvl w:val="0"/>
          <w:numId w:val="9"/>
        </w:numPr>
        <w:jc w:val="both"/>
      </w:pPr>
      <w:r w:rsidRPr="00301250">
        <w:t xml:space="preserve">  8,87 % przekaz</w:t>
      </w:r>
      <w:r>
        <w:t>ano na rehabilitację zawodową, co przedstawia tab.22 poniżej.</w:t>
      </w:r>
    </w:p>
    <w:p w:rsidR="00F60860" w:rsidRDefault="00F60860" w:rsidP="00F60860">
      <w:pPr>
        <w:jc w:val="both"/>
      </w:pPr>
    </w:p>
    <w:p w:rsidR="00F67D85" w:rsidRDefault="00DF6831" w:rsidP="00F60860">
      <w:pPr>
        <w:jc w:val="both"/>
      </w:pPr>
      <w:r>
        <w:t>W porównaniu z rokiem 2012, powiat w</w:t>
      </w:r>
      <w:r w:rsidR="00F60860" w:rsidRPr="00301250">
        <w:t xml:space="preserve">ieruszowski na dofinansowanie zadań z zakresu rehabilitacji zawodowej i społecznej otrzymał o 260.045 zł mniej. </w:t>
      </w:r>
    </w:p>
    <w:p w:rsidR="00F60860" w:rsidRPr="00301250" w:rsidRDefault="00C45D71" w:rsidP="00F60860">
      <w:pPr>
        <w:jc w:val="both"/>
      </w:pPr>
      <w:r>
        <w:t>Tab.24.</w:t>
      </w:r>
    </w:p>
    <w:p w:rsidR="00F60860" w:rsidRPr="00301250" w:rsidRDefault="00950268" w:rsidP="00F60860">
      <w:pPr>
        <w:jc w:val="both"/>
      </w:pPr>
      <w:r w:rsidRPr="00950268">
        <w:rPr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left:0;text-align:left;margin-left:-26.6pt;margin-top:10.75pt;width:501.75pt;height:264.75pt;z-index:251672576" fillcolor="window" strokecolor="windowText" o:insetmode="auto">
            <v:fill color2="windowText"/>
            <v:imagedata r:id="rId15" o:title="clip_image001"/>
            <o:lock v:ext="edit" rotation="t"/>
          </v:shape>
        </w:pict>
      </w:r>
    </w:p>
    <w:p w:rsidR="00F60860" w:rsidRPr="00301250" w:rsidRDefault="00F60860" w:rsidP="00F60860">
      <w:pPr>
        <w:jc w:val="both"/>
      </w:pPr>
      <w:r w:rsidRPr="00301250">
        <w:t>Tabela nr</w:t>
      </w:r>
    </w:p>
    <w:p w:rsidR="00F60860" w:rsidRPr="00301250" w:rsidRDefault="00F60860" w:rsidP="00F60860">
      <w:pPr>
        <w:jc w:val="both"/>
      </w:pPr>
    </w:p>
    <w:tbl>
      <w:tblPr>
        <w:tblW w:w="974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60"/>
            </w:tblGrid>
            <w:tr w:rsidR="00F60860" w:rsidRPr="00301250" w:rsidTr="00F60860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0860" w:rsidRPr="00301250" w:rsidRDefault="00F60860" w:rsidP="00F6086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  <w:tr w:rsidR="00F60860" w:rsidRPr="00301250" w:rsidTr="00F60860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860" w:rsidRPr="00301250" w:rsidRDefault="00F60860" w:rsidP="00F60860">
            <w:pPr>
              <w:rPr>
                <w:sz w:val="20"/>
                <w:szCs w:val="20"/>
              </w:rPr>
            </w:pPr>
          </w:p>
        </w:tc>
      </w:tr>
    </w:tbl>
    <w:p w:rsidR="00F60860" w:rsidRDefault="00F60860" w:rsidP="00F60860">
      <w:pPr>
        <w:jc w:val="both"/>
      </w:pPr>
    </w:p>
    <w:p w:rsidR="000041F1" w:rsidRDefault="000041F1" w:rsidP="00F60860">
      <w:pPr>
        <w:jc w:val="both"/>
      </w:pPr>
    </w:p>
    <w:p w:rsidR="000041F1" w:rsidRDefault="000041F1" w:rsidP="00F60860">
      <w:pPr>
        <w:jc w:val="both"/>
      </w:pPr>
    </w:p>
    <w:p w:rsidR="000041F1" w:rsidRPr="00301250" w:rsidRDefault="000041F1" w:rsidP="00F60860">
      <w:pPr>
        <w:jc w:val="both"/>
      </w:pPr>
    </w:p>
    <w:p w:rsidR="00F60860" w:rsidRPr="00F60860" w:rsidRDefault="00F60860" w:rsidP="00F60860">
      <w:pPr>
        <w:pStyle w:val="Nagwek3"/>
        <w:rPr>
          <w:rFonts w:ascii="Times New Roman" w:hAnsi="Times New Roman" w:cs="Times New Roman"/>
          <w:iCs/>
          <w:color w:val="auto"/>
          <w:u w:val="single"/>
        </w:rPr>
      </w:pPr>
      <w:r w:rsidRPr="00F60860">
        <w:rPr>
          <w:rFonts w:ascii="Times New Roman" w:hAnsi="Times New Roman" w:cs="Times New Roman"/>
          <w:color w:val="auto"/>
          <w:u w:val="single"/>
        </w:rPr>
        <w:t xml:space="preserve">1. </w:t>
      </w:r>
      <w:smartTag w:uri="urn:schemas-microsoft-com:office:smarttags" w:element="PersonName">
        <w:r w:rsidRPr="00F60860">
          <w:rPr>
            <w:rFonts w:ascii="Times New Roman" w:hAnsi="Times New Roman" w:cs="Times New Roman"/>
            <w:iCs/>
            <w:color w:val="auto"/>
            <w:u w:val="single"/>
          </w:rPr>
          <w:t>Rehabilitacja</w:t>
        </w:r>
      </w:smartTag>
      <w:r w:rsidRPr="00F60860">
        <w:rPr>
          <w:rFonts w:ascii="Times New Roman" w:hAnsi="Times New Roman" w:cs="Times New Roman"/>
          <w:iCs/>
          <w:color w:val="auto"/>
          <w:u w:val="single"/>
        </w:rPr>
        <w:t xml:space="preserve"> Społeczna </w:t>
      </w:r>
    </w:p>
    <w:p w:rsidR="00F60860" w:rsidRPr="00F60860" w:rsidRDefault="00F60860" w:rsidP="00F60860">
      <w:pPr>
        <w:rPr>
          <w:u w:val="single"/>
        </w:rPr>
      </w:pPr>
    </w:p>
    <w:p w:rsidR="00F60860" w:rsidRPr="00F60860" w:rsidRDefault="00F60860" w:rsidP="00F60860">
      <w:pPr>
        <w:pStyle w:val="Nagwek4"/>
        <w:rPr>
          <w:rFonts w:ascii="Times New Roman" w:hAnsi="Times New Roman" w:cs="Times New Roman"/>
          <w:i w:val="0"/>
          <w:color w:val="auto"/>
        </w:rPr>
      </w:pPr>
      <w:r w:rsidRPr="00F60860">
        <w:rPr>
          <w:rFonts w:ascii="Times New Roman" w:hAnsi="Times New Roman" w:cs="Times New Roman"/>
          <w:i w:val="0"/>
          <w:color w:val="auto"/>
        </w:rPr>
        <w:t>1.1</w:t>
      </w:r>
      <w:r>
        <w:rPr>
          <w:rFonts w:ascii="Times New Roman" w:hAnsi="Times New Roman" w:cs="Times New Roman"/>
          <w:i w:val="0"/>
          <w:color w:val="auto"/>
        </w:rPr>
        <w:t>.</w:t>
      </w:r>
      <w:r w:rsidRPr="00F60860">
        <w:rPr>
          <w:rFonts w:ascii="Times New Roman" w:hAnsi="Times New Roman" w:cs="Times New Roman"/>
          <w:i w:val="0"/>
          <w:color w:val="auto"/>
        </w:rPr>
        <w:t xml:space="preserve"> Turnusy rehabilitacyjne</w:t>
      </w:r>
    </w:p>
    <w:p w:rsidR="009906ED" w:rsidRPr="00301250" w:rsidRDefault="009906ED" w:rsidP="00F60860">
      <w:pPr>
        <w:ind w:left="708"/>
        <w:jc w:val="both"/>
      </w:pPr>
    </w:p>
    <w:p w:rsidR="00F60860" w:rsidRPr="004717B5" w:rsidRDefault="00F60860" w:rsidP="00F60860">
      <w:pPr>
        <w:jc w:val="both"/>
        <w:rPr>
          <w:iCs/>
        </w:rPr>
      </w:pPr>
      <w:r>
        <w:t>Tab.</w:t>
      </w:r>
      <w:r w:rsidRPr="00301250">
        <w:t xml:space="preserve"> </w:t>
      </w:r>
      <w:r w:rsidR="00C45D71">
        <w:t>25.</w:t>
      </w:r>
      <w:r w:rsidRPr="004717B5">
        <w:t xml:space="preserve">  </w:t>
      </w:r>
      <w:r w:rsidRPr="004717B5">
        <w:rPr>
          <w:iCs/>
        </w:rPr>
        <w:t>Finansowanie zadania</w:t>
      </w:r>
    </w:p>
    <w:p w:rsidR="00F60860" w:rsidRPr="00301250" w:rsidRDefault="00F60860" w:rsidP="00F60860">
      <w:pPr>
        <w:ind w:left="360" w:hanging="180"/>
        <w:jc w:val="both"/>
      </w:pPr>
    </w:p>
    <w:tbl>
      <w:tblPr>
        <w:tblW w:w="0" w:type="auto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8"/>
        <w:gridCol w:w="2303"/>
        <w:gridCol w:w="2303"/>
        <w:gridCol w:w="1836"/>
      </w:tblGrid>
      <w:tr w:rsidR="00F60860" w:rsidRPr="00301250" w:rsidTr="00F60860">
        <w:trPr>
          <w:cantSplit/>
          <w:jc w:val="center"/>
        </w:trPr>
        <w:tc>
          <w:tcPr>
            <w:tcW w:w="2468" w:type="dxa"/>
            <w:vAlign w:val="center"/>
          </w:tcPr>
          <w:p w:rsidR="00F60860" w:rsidRPr="00301250" w:rsidRDefault="00F60860" w:rsidP="00F6086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03" w:type="dxa"/>
            <w:vAlign w:val="center"/>
          </w:tcPr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</w:p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PLAN</w:t>
            </w:r>
          </w:p>
        </w:tc>
        <w:tc>
          <w:tcPr>
            <w:tcW w:w="2303" w:type="dxa"/>
            <w:vAlign w:val="center"/>
          </w:tcPr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</w:p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WYKONANIE</w:t>
            </w:r>
          </w:p>
        </w:tc>
        <w:tc>
          <w:tcPr>
            <w:tcW w:w="1836" w:type="dxa"/>
            <w:vAlign w:val="center"/>
          </w:tcPr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</w:p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%</w:t>
            </w:r>
          </w:p>
        </w:tc>
      </w:tr>
      <w:tr w:rsidR="00F60860" w:rsidRPr="00301250" w:rsidTr="00F60860">
        <w:trPr>
          <w:jc w:val="center"/>
        </w:trPr>
        <w:tc>
          <w:tcPr>
            <w:tcW w:w="2468" w:type="dxa"/>
          </w:tcPr>
          <w:p w:rsidR="00F60860" w:rsidRPr="00301250" w:rsidRDefault="00F60860" w:rsidP="00F60860">
            <w:pPr>
              <w:pStyle w:val="Nagwek7"/>
              <w:spacing w:line="360" w:lineRule="auto"/>
            </w:pPr>
            <w:r w:rsidRPr="00301250">
              <w:t xml:space="preserve">DOROŚLI I </w:t>
            </w:r>
            <w:r w:rsidRPr="00301250">
              <w:rPr>
                <w:bCs/>
              </w:rPr>
              <w:t>DZIECI</w:t>
            </w:r>
          </w:p>
        </w:tc>
        <w:tc>
          <w:tcPr>
            <w:tcW w:w="2303" w:type="dxa"/>
          </w:tcPr>
          <w:p w:rsidR="00F60860" w:rsidRPr="00301250" w:rsidRDefault="00F60860" w:rsidP="00F60860">
            <w:pPr>
              <w:spacing w:line="360" w:lineRule="auto"/>
              <w:jc w:val="center"/>
            </w:pPr>
            <w:r w:rsidRPr="00301250">
              <w:t>80.570 zł</w:t>
            </w:r>
          </w:p>
        </w:tc>
        <w:tc>
          <w:tcPr>
            <w:tcW w:w="2303" w:type="dxa"/>
          </w:tcPr>
          <w:p w:rsidR="00F60860" w:rsidRPr="00301250" w:rsidRDefault="00F60860" w:rsidP="00F60860">
            <w:pPr>
              <w:spacing w:line="360" w:lineRule="auto"/>
              <w:jc w:val="center"/>
            </w:pPr>
            <w:r w:rsidRPr="00301250">
              <w:t>80.570 zł</w:t>
            </w:r>
          </w:p>
        </w:tc>
        <w:tc>
          <w:tcPr>
            <w:tcW w:w="1836" w:type="dxa"/>
          </w:tcPr>
          <w:p w:rsidR="00F60860" w:rsidRPr="00301250" w:rsidRDefault="00F60860" w:rsidP="00F60860">
            <w:pPr>
              <w:spacing w:line="360" w:lineRule="auto"/>
              <w:jc w:val="center"/>
            </w:pPr>
            <w:r w:rsidRPr="00301250">
              <w:t>100 %</w:t>
            </w:r>
          </w:p>
        </w:tc>
      </w:tr>
    </w:tbl>
    <w:p w:rsidR="00F60860" w:rsidRPr="00301250" w:rsidRDefault="00F60860" w:rsidP="00F60860">
      <w:pPr>
        <w:jc w:val="both"/>
      </w:pPr>
    </w:p>
    <w:p w:rsidR="00F60860" w:rsidRPr="00301250" w:rsidRDefault="00F60860" w:rsidP="00F60860">
      <w:pPr>
        <w:ind w:firstLine="708"/>
        <w:jc w:val="both"/>
      </w:pPr>
      <w:r w:rsidRPr="00301250">
        <w:lastRenderedPageBreak/>
        <w:t>W roku 201</w:t>
      </w:r>
      <w:r>
        <w:t>3</w:t>
      </w:r>
      <w:r w:rsidRPr="00301250">
        <w:t xml:space="preserve"> o dofinansowanie do pobytu na turnusie rehabilitacyjnym ubiegały się </w:t>
      </w:r>
      <w:r>
        <w:t>153</w:t>
      </w:r>
      <w:r w:rsidRPr="00301250">
        <w:t xml:space="preserve"> osoby niepełnosprawne, z których </w:t>
      </w:r>
      <w:r>
        <w:t>50</w:t>
      </w:r>
      <w:r w:rsidRPr="00301250">
        <w:rPr>
          <w:color w:val="FF0000"/>
        </w:rPr>
        <w:t xml:space="preserve"> </w:t>
      </w:r>
      <w:r w:rsidRPr="00301250">
        <w:t xml:space="preserve">wymagało, zgodnie z wnioskiem lekarskim uczestnictwa w turnusie opiekuna. </w:t>
      </w:r>
    </w:p>
    <w:p w:rsidR="00F60860" w:rsidRPr="00301250" w:rsidRDefault="00F60860" w:rsidP="00F60860">
      <w:pPr>
        <w:jc w:val="both"/>
      </w:pPr>
      <w:r w:rsidRPr="00301250">
        <w:t>1 wniosek rozpatrzono negatywnie</w:t>
      </w:r>
      <w:r>
        <w:t xml:space="preserve"> (przekroczenie dochodu)</w:t>
      </w:r>
      <w:r w:rsidRPr="00301250">
        <w:t>,</w:t>
      </w:r>
      <w:r>
        <w:t>63 wnioski rozpatrzono negatywnie (brak środków finansowych),</w:t>
      </w:r>
      <w:r w:rsidRPr="00301250">
        <w:t xml:space="preserve"> </w:t>
      </w:r>
      <w:r>
        <w:t>21</w:t>
      </w:r>
      <w:r w:rsidRPr="00301250">
        <w:t xml:space="preserve"> os</w:t>
      </w:r>
      <w:r>
        <w:t>ób</w:t>
      </w:r>
      <w:r w:rsidRPr="00301250">
        <w:t xml:space="preserve"> z przyczyn osobistych zrezygnowały z dofinansowania uczestnictwa </w:t>
      </w:r>
      <w:r>
        <w:t>w turnusie rehabilitacyjnym, 1 wniosek</w:t>
      </w:r>
      <w:r w:rsidRPr="00301250">
        <w:t xml:space="preserve"> nie rozpatrzono z powodu niedostarczenia przez osobę niepełn</w:t>
      </w:r>
      <w:r>
        <w:t>osprawną brakujących dokumentów, 2 osoby zmarły.</w:t>
      </w:r>
    </w:p>
    <w:p w:rsidR="00F60860" w:rsidRPr="00301250" w:rsidRDefault="00F60860" w:rsidP="00F60860">
      <w:pPr>
        <w:jc w:val="both"/>
      </w:pPr>
      <w:r w:rsidRPr="00301250">
        <w:t>Ogółem wypłacono dofinansowanie dla:</w:t>
      </w:r>
    </w:p>
    <w:p w:rsidR="00F60860" w:rsidRPr="00301250" w:rsidRDefault="00F60860" w:rsidP="00F60860">
      <w:pPr>
        <w:jc w:val="both"/>
      </w:pPr>
      <w:r w:rsidRPr="007915E3">
        <w:rPr>
          <w:b/>
        </w:rPr>
        <w:t>53</w:t>
      </w:r>
      <w:r w:rsidRPr="00301250">
        <w:t xml:space="preserve"> dorosłych osób niepełnosprawnych i ich </w:t>
      </w:r>
      <w:r w:rsidRPr="007915E3">
        <w:rPr>
          <w:b/>
        </w:rPr>
        <w:t xml:space="preserve">30 </w:t>
      </w:r>
      <w:r w:rsidRPr="00301250">
        <w:t xml:space="preserve">opiekunów, </w:t>
      </w:r>
    </w:p>
    <w:p w:rsidR="00F60860" w:rsidRPr="00301250" w:rsidRDefault="00F60860" w:rsidP="00F60860">
      <w:pPr>
        <w:jc w:val="both"/>
      </w:pPr>
      <w:r w:rsidRPr="007915E3">
        <w:rPr>
          <w:b/>
        </w:rPr>
        <w:t xml:space="preserve">12 </w:t>
      </w:r>
      <w:r w:rsidRPr="00301250">
        <w:t xml:space="preserve">dzieci niepełnosprawnych i  </w:t>
      </w:r>
      <w:r w:rsidRPr="007915E3">
        <w:rPr>
          <w:b/>
        </w:rPr>
        <w:t xml:space="preserve">10 </w:t>
      </w:r>
      <w:r w:rsidRPr="00301250">
        <w:t xml:space="preserve">opiekunów.   </w:t>
      </w:r>
    </w:p>
    <w:p w:rsidR="00F60860" w:rsidRPr="00F60860" w:rsidRDefault="00F60860" w:rsidP="00F60860">
      <w:pPr>
        <w:jc w:val="both"/>
      </w:pPr>
      <w:r w:rsidRPr="00301250">
        <w:t xml:space="preserve">Średnia wysokość dofinansowania dla osoby niepełnosprawnej wyniosła </w:t>
      </w:r>
      <w:r>
        <w:rPr>
          <w:b/>
        </w:rPr>
        <w:t>874</w:t>
      </w:r>
      <w:r w:rsidRPr="00301250">
        <w:t xml:space="preserve"> złote, a dla opiekuna </w:t>
      </w:r>
      <w:r>
        <w:rPr>
          <w:b/>
        </w:rPr>
        <w:t>594</w:t>
      </w:r>
      <w:r w:rsidRPr="00301250">
        <w:t xml:space="preserve"> złotych. </w:t>
      </w:r>
    </w:p>
    <w:p w:rsidR="00F60860" w:rsidRPr="00301250" w:rsidRDefault="00F60860" w:rsidP="00F60860">
      <w:pPr>
        <w:jc w:val="both"/>
      </w:pPr>
      <w:r w:rsidRPr="00301250">
        <w:t xml:space="preserve"> Poniżej przedstawiono wykres dotyczący liczby osób niepełnosprawnych, które otrzymały dofinansowanie w latach 2004-201</w:t>
      </w:r>
      <w:r>
        <w:t>3</w:t>
      </w:r>
      <w:r w:rsidRPr="00301250">
        <w:t>.</w:t>
      </w:r>
    </w:p>
    <w:p w:rsidR="00F60860" w:rsidRPr="00301250" w:rsidRDefault="00F60860" w:rsidP="00F60860">
      <w:pPr>
        <w:jc w:val="both"/>
        <w:rPr>
          <w:color w:val="000000"/>
        </w:rPr>
      </w:pPr>
    </w:p>
    <w:p w:rsidR="00F60860" w:rsidRPr="00301250" w:rsidRDefault="00C45D71" w:rsidP="00F60860">
      <w:pPr>
        <w:jc w:val="both"/>
        <w:rPr>
          <w:color w:val="000000"/>
        </w:rPr>
      </w:pPr>
      <w:r>
        <w:rPr>
          <w:color w:val="000000"/>
        </w:rPr>
        <w:t>Tab.26.</w:t>
      </w:r>
      <w:r w:rsidR="00F60860">
        <w:rPr>
          <w:color w:val="000000"/>
        </w:rPr>
        <w:t xml:space="preserve"> </w:t>
      </w:r>
    </w:p>
    <w:p w:rsidR="00F60860" w:rsidRPr="00301250" w:rsidRDefault="00F60860" w:rsidP="00F60860">
      <w:pPr>
        <w:ind w:firstLine="708"/>
        <w:jc w:val="both"/>
        <w:rPr>
          <w:color w:val="993300"/>
        </w:rPr>
      </w:pPr>
    </w:p>
    <w:p w:rsidR="00F60860" w:rsidRDefault="00F60860" w:rsidP="00F60860">
      <w:pPr>
        <w:jc w:val="both"/>
      </w:pPr>
      <w:r>
        <w:rPr>
          <w:noProof/>
        </w:rPr>
        <w:drawing>
          <wp:inline distT="0" distB="0" distL="0" distR="0">
            <wp:extent cx="5857875" cy="29146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860" w:rsidRDefault="00F60860" w:rsidP="00F60860">
      <w:pPr>
        <w:jc w:val="both"/>
      </w:pPr>
    </w:p>
    <w:p w:rsidR="00C77653" w:rsidRPr="00D17522" w:rsidRDefault="00C77653" w:rsidP="00F60860">
      <w:pPr>
        <w:jc w:val="both"/>
      </w:pPr>
    </w:p>
    <w:p w:rsidR="00F60860" w:rsidRPr="007915E3" w:rsidRDefault="00F60860" w:rsidP="00F60860">
      <w:pPr>
        <w:rPr>
          <w:b/>
        </w:rPr>
      </w:pPr>
      <w:r w:rsidRPr="007915E3">
        <w:rPr>
          <w:b/>
        </w:rPr>
        <w:t>1. 2. Likwidacja barier architektonicznych, w komunikowaniu się i technicznych.</w:t>
      </w:r>
    </w:p>
    <w:p w:rsidR="009906ED" w:rsidRDefault="009906ED" w:rsidP="00F60860">
      <w:pPr>
        <w:ind w:left="708"/>
        <w:jc w:val="both"/>
      </w:pPr>
    </w:p>
    <w:p w:rsidR="009906ED" w:rsidRPr="00301250" w:rsidRDefault="009906ED" w:rsidP="00F60860">
      <w:pPr>
        <w:ind w:left="708"/>
        <w:jc w:val="both"/>
      </w:pPr>
    </w:p>
    <w:p w:rsidR="00F60860" w:rsidRPr="007915E3" w:rsidRDefault="00F60860" w:rsidP="00F60860">
      <w:pPr>
        <w:ind w:left="708"/>
        <w:jc w:val="both"/>
        <w:rPr>
          <w:iCs/>
        </w:rPr>
      </w:pPr>
      <w:r>
        <w:t>Tab.</w:t>
      </w:r>
      <w:r w:rsidR="00C45D71">
        <w:t xml:space="preserve"> 27</w:t>
      </w:r>
      <w:r w:rsidR="00515D57">
        <w:t>.</w:t>
      </w:r>
      <w:r w:rsidRPr="007915E3">
        <w:rPr>
          <w:i/>
          <w:iCs/>
        </w:rPr>
        <w:t xml:space="preserve"> </w:t>
      </w:r>
      <w:r w:rsidRPr="007915E3">
        <w:rPr>
          <w:iCs/>
        </w:rPr>
        <w:t xml:space="preserve">Finansowanie zadania </w:t>
      </w:r>
    </w:p>
    <w:p w:rsidR="00F60860" w:rsidRPr="00301250" w:rsidRDefault="00F60860" w:rsidP="00F60860">
      <w:pPr>
        <w:ind w:left="708"/>
        <w:jc w:val="both"/>
      </w:pPr>
    </w:p>
    <w:tbl>
      <w:tblPr>
        <w:tblW w:w="7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8"/>
        <w:gridCol w:w="2016"/>
        <w:gridCol w:w="1842"/>
        <w:gridCol w:w="1842"/>
      </w:tblGrid>
      <w:tr w:rsidR="00F60860" w:rsidRPr="00301250" w:rsidTr="00F60860">
        <w:trPr>
          <w:jc w:val="center"/>
        </w:trPr>
        <w:tc>
          <w:tcPr>
            <w:tcW w:w="1668" w:type="dxa"/>
            <w:vAlign w:val="center"/>
          </w:tcPr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016" w:type="dxa"/>
            <w:vAlign w:val="center"/>
          </w:tcPr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PLAN</w:t>
            </w:r>
          </w:p>
        </w:tc>
        <w:tc>
          <w:tcPr>
            <w:tcW w:w="1842" w:type="dxa"/>
            <w:vAlign w:val="center"/>
          </w:tcPr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WYKONANIE</w:t>
            </w:r>
          </w:p>
        </w:tc>
        <w:tc>
          <w:tcPr>
            <w:tcW w:w="1842" w:type="dxa"/>
            <w:vAlign w:val="center"/>
          </w:tcPr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%</w:t>
            </w:r>
          </w:p>
        </w:tc>
      </w:tr>
      <w:tr w:rsidR="00F60860" w:rsidRPr="00301250" w:rsidTr="00F60860">
        <w:trPr>
          <w:jc w:val="center"/>
        </w:trPr>
        <w:tc>
          <w:tcPr>
            <w:tcW w:w="1668" w:type="dxa"/>
          </w:tcPr>
          <w:p w:rsidR="00F60860" w:rsidRPr="00301250" w:rsidRDefault="00F60860" w:rsidP="00F60860">
            <w:pPr>
              <w:spacing w:line="360" w:lineRule="auto"/>
              <w:jc w:val="both"/>
            </w:pPr>
            <w:r w:rsidRPr="00301250">
              <w:t xml:space="preserve">DOROŚLI I                                                                              </w:t>
            </w:r>
          </w:p>
          <w:p w:rsidR="00F60860" w:rsidRPr="00301250" w:rsidRDefault="00F60860" w:rsidP="00F60860">
            <w:pPr>
              <w:spacing w:line="360" w:lineRule="auto"/>
              <w:jc w:val="both"/>
            </w:pPr>
            <w:r w:rsidRPr="00301250">
              <w:t>DZIECI</w:t>
            </w:r>
          </w:p>
        </w:tc>
        <w:tc>
          <w:tcPr>
            <w:tcW w:w="2016" w:type="dxa"/>
          </w:tcPr>
          <w:p w:rsidR="00F60860" w:rsidRPr="00301250" w:rsidRDefault="00F60860" w:rsidP="00F60860">
            <w:pPr>
              <w:spacing w:line="360" w:lineRule="auto"/>
              <w:jc w:val="center"/>
            </w:pPr>
            <w:r w:rsidRPr="00301250">
              <w:t>47.000 zł</w:t>
            </w:r>
          </w:p>
        </w:tc>
        <w:tc>
          <w:tcPr>
            <w:tcW w:w="1842" w:type="dxa"/>
          </w:tcPr>
          <w:p w:rsidR="00F60860" w:rsidRPr="00301250" w:rsidRDefault="005F2425" w:rsidP="00F60860">
            <w:pPr>
              <w:spacing w:line="360" w:lineRule="auto"/>
            </w:pPr>
            <w:r>
              <w:t xml:space="preserve">      47.000</w:t>
            </w:r>
            <w:r w:rsidR="00F60860" w:rsidRPr="00301250">
              <w:t xml:space="preserve"> zł</w:t>
            </w:r>
          </w:p>
        </w:tc>
        <w:tc>
          <w:tcPr>
            <w:tcW w:w="1842" w:type="dxa"/>
          </w:tcPr>
          <w:p w:rsidR="00F60860" w:rsidRPr="00301250" w:rsidRDefault="00F60860" w:rsidP="00F60860">
            <w:pPr>
              <w:spacing w:line="360" w:lineRule="auto"/>
              <w:jc w:val="center"/>
            </w:pPr>
            <w:r w:rsidRPr="00301250">
              <w:t>100 %</w:t>
            </w:r>
          </w:p>
        </w:tc>
      </w:tr>
    </w:tbl>
    <w:p w:rsidR="004F2E13" w:rsidRDefault="004F2E13" w:rsidP="00F60860">
      <w:pPr>
        <w:jc w:val="both"/>
        <w:rPr>
          <w:i/>
          <w:sz w:val="28"/>
          <w:szCs w:val="28"/>
          <w:u w:val="single"/>
        </w:rPr>
      </w:pPr>
    </w:p>
    <w:p w:rsidR="004F2E13" w:rsidRDefault="004F2E13" w:rsidP="00F60860">
      <w:pPr>
        <w:jc w:val="both"/>
        <w:rPr>
          <w:i/>
          <w:sz w:val="28"/>
          <w:szCs w:val="28"/>
          <w:u w:val="single"/>
        </w:rPr>
      </w:pPr>
    </w:p>
    <w:p w:rsidR="00F60860" w:rsidRPr="00515D57" w:rsidRDefault="00F60860" w:rsidP="00F60860">
      <w:pPr>
        <w:jc w:val="both"/>
        <w:rPr>
          <w:i/>
          <w:u w:val="single"/>
        </w:rPr>
      </w:pPr>
      <w:r w:rsidRPr="00301250">
        <w:rPr>
          <w:i/>
          <w:sz w:val="28"/>
          <w:szCs w:val="28"/>
          <w:u w:val="single"/>
        </w:rPr>
        <w:lastRenderedPageBreak/>
        <w:br/>
      </w:r>
      <w:r w:rsidRPr="00515D57">
        <w:rPr>
          <w:i/>
          <w:u w:val="single"/>
        </w:rPr>
        <w:t>Likwidacja barier architektonicznych</w:t>
      </w:r>
    </w:p>
    <w:p w:rsidR="00F60860" w:rsidRPr="00515D57" w:rsidRDefault="00F60860" w:rsidP="00F60860">
      <w:pPr>
        <w:jc w:val="both"/>
        <w:rPr>
          <w:i/>
          <w:u w:val="single"/>
        </w:rPr>
      </w:pPr>
    </w:p>
    <w:p w:rsidR="00F60860" w:rsidRPr="00301250" w:rsidRDefault="00515D57" w:rsidP="00515D57">
      <w:pPr>
        <w:pStyle w:val="Tekstpodstawowywcity"/>
        <w:ind w:left="0"/>
        <w:jc w:val="both"/>
      </w:pPr>
      <w:r>
        <w:t xml:space="preserve">           </w:t>
      </w:r>
      <w:r w:rsidR="00F60860" w:rsidRPr="00301250">
        <w:t xml:space="preserve">W związku z realizacją tego zadania złożono </w:t>
      </w:r>
      <w:r w:rsidR="00F60860">
        <w:t>11</w:t>
      </w:r>
      <w:r w:rsidR="00F60860" w:rsidRPr="00301250">
        <w:t xml:space="preserve"> wniosków na łączną kwotę</w:t>
      </w:r>
      <w:r w:rsidR="00F60860">
        <w:t xml:space="preserve">        </w:t>
      </w:r>
      <w:r w:rsidR="00F60860" w:rsidRPr="00301250">
        <w:t xml:space="preserve"> </w:t>
      </w:r>
      <w:r w:rsidR="00F60860">
        <w:t>150.000</w:t>
      </w:r>
      <w:r w:rsidR="00F60860" w:rsidRPr="00301250">
        <w:t xml:space="preserve"> złotych.     </w:t>
      </w:r>
    </w:p>
    <w:p w:rsidR="00F60860" w:rsidRDefault="00F60860" w:rsidP="00515D57">
      <w:pPr>
        <w:ind w:firstLine="708"/>
        <w:jc w:val="both"/>
      </w:pPr>
      <w:r w:rsidRPr="00301250">
        <w:t xml:space="preserve">W trakcie realizacji zadania </w:t>
      </w:r>
      <w:r>
        <w:t>3</w:t>
      </w:r>
      <w:r w:rsidRPr="00301250">
        <w:t xml:space="preserve"> osoby zrezygnowały z ubiegania się o dofinansowanie, </w:t>
      </w:r>
      <w:r w:rsidRPr="00301250">
        <w:br/>
      </w:r>
      <w:r>
        <w:t>2</w:t>
      </w:r>
      <w:r w:rsidRPr="00301250">
        <w:t xml:space="preserve"> wnioski rozpatrzono negatywnie z powodu braku środków finansowych</w:t>
      </w:r>
      <w:r>
        <w:t>.</w:t>
      </w:r>
    </w:p>
    <w:p w:rsidR="00F60860" w:rsidRPr="00301250" w:rsidRDefault="00F60860" w:rsidP="00515D57">
      <w:pPr>
        <w:ind w:firstLine="708"/>
        <w:jc w:val="both"/>
        <w:rPr>
          <w:color w:val="FF0000"/>
        </w:rPr>
      </w:pPr>
      <w:r w:rsidRPr="00301250">
        <w:t xml:space="preserve">Ogółem dofinansowanie do likwidacji barier architektonicznych otrzymało </w:t>
      </w:r>
      <w:r>
        <w:t>6</w:t>
      </w:r>
      <w:r w:rsidRPr="00301250">
        <w:t xml:space="preserve"> wnioskodawców, po przedłożeniu odpowiedniej dokumentacji dotyczącej realizowanego zadania.</w:t>
      </w:r>
      <w:r w:rsidRPr="00301250">
        <w:rPr>
          <w:color w:val="FF0000"/>
        </w:rPr>
        <w:t xml:space="preserve"> </w:t>
      </w:r>
      <w:r w:rsidRPr="00301250">
        <w:t>Likwidacja barier architektonicznych polegała na dostosowaniu  łazienek i WC do potrzeb osób niepełnosprawnych.</w:t>
      </w:r>
    </w:p>
    <w:p w:rsidR="00F60860" w:rsidRPr="00301250" w:rsidRDefault="00F60860" w:rsidP="00515D57">
      <w:pPr>
        <w:ind w:left="360"/>
        <w:jc w:val="both"/>
      </w:pPr>
    </w:p>
    <w:p w:rsidR="00F60860" w:rsidRPr="00301250" w:rsidRDefault="00F60860" w:rsidP="00515D57">
      <w:pPr>
        <w:jc w:val="both"/>
      </w:pPr>
      <w:r w:rsidRPr="00301250">
        <w:t>Poniższa tabela przedstawia ilość wniosków i kwotę dofinansowania na likwidację barier architektonicznych w latach 2004-201</w:t>
      </w:r>
      <w:r>
        <w:t>3</w:t>
      </w:r>
    </w:p>
    <w:p w:rsidR="00F60860" w:rsidRPr="00301250" w:rsidRDefault="00F60860" w:rsidP="00515D57">
      <w:pPr>
        <w:ind w:left="360"/>
        <w:jc w:val="both"/>
      </w:pPr>
    </w:p>
    <w:p w:rsidR="00F60860" w:rsidRPr="00301250" w:rsidRDefault="00F60860" w:rsidP="00F60860">
      <w:pPr>
        <w:ind w:left="360"/>
      </w:pPr>
      <w:r>
        <w:t>Tab.</w:t>
      </w:r>
      <w:r w:rsidR="00C45D71">
        <w:t xml:space="preserve"> 28.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2880"/>
        <w:gridCol w:w="2789"/>
        <w:gridCol w:w="2213"/>
      </w:tblGrid>
      <w:tr w:rsidR="00F60860" w:rsidRPr="00301250" w:rsidTr="00F60860">
        <w:trPr>
          <w:cantSplit/>
        </w:trPr>
        <w:tc>
          <w:tcPr>
            <w:tcW w:w="970" w:type="dxa"/>
          </w:tcPr>
          <w:p w:rsidR="00F60860" w:rsidRPr="00301250" w:rsidRDefault="00F60860" w:rsidP="00F60860">
            <w:pPr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Lata</w:t>
            </w:r>
          </w:p>
        </w:tc>
        <w:tc>
          <w:tcPr>
            <w:tcW w:w="5669" w:type="dxa"/>
            <w:gridSpan w:val="2"/>
          </w:tcPr>
          <w:p w:rsidR="00F60860" w:rsidRPr="00301250" w:rsidRDefault="00F60860" w:rsidP="00F60860">
            <w:pPr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Ilość wniosków pozytywnie rozpatrzonych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Łączna kwota wypłaconego dofinansowania (zł)</w:t>
            </w:r>
          </w:p>
        </w:tc>
      </w:tr>
      <w:tr w:rsidR="00F60860" w:rsidRPr="00301250" w:rsidTr="00F60860"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Osoby dorosłe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Dzieci i młodzież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</w:p>
        </w:tc>
      </w:tr>
      <w:tr w:rsidR="00F60860" w:rsidRPr="00301250" w:rsidTr="00F60860"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2004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13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2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104.524</w:t>
            </w:r>
          </w:p>
        </w:tc>
      </w:tr>
      <w:tr w:rsidR="00F60860" w:rsidRPr="00301250" w:rsidTr="00F60860"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2005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7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1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58.217</w:t>
            </w:r>
          </w:p>
        </w:tc>
      </w:tr>
      <w:tr w:rsidR="00F60860" w:rsidRPr="00301250" w:rsidTr="00F60860"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2006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8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2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63.281,98</w:t>
            </w:r>
          </w:p>
        </w:tc>
      </w:tr>
      <w:tr w:rsidR="00F60860" w:rsidRPr="00301250" w:rsidTr="00F60860"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2007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9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4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96.627,72</w:t>
            </w:r>
          </w:p>
        </w:tc>
      </w:tr>
      <w:tr w:rsidR="00F60860" w:rsidRPr="00301250" w:rsidTr="00F60860"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2008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10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2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99.875,39</w:t>
            </w:r>
          </w:p>
        </w:tc>
      </w:tr>
      <w:tr w:rsidR="00F60860" w:rsidRPr="00301250" w:rsidTr="00F6086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2009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48.003,52</w:t>
            </w:r>
          </w:p>
        </w:tc>
      </w:tr>
      <w:tr w:rsidR="00F60860" w:rsidRPr="00301250" w:rsidTr="00F6086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2010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36.433,36</w:t>
            </w:r>
          </w:p>
        </w:tc>
      </w:tr>
      <w:tr w:rsidR="00F60860" w:rsidRPr="00301250" w:rsidTr="00F6086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2011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55.355,26</w:t>
            </w:r>
          </w:p>
        </w:tc>
      </w:tr>
      <w:tr w:rsidR="00F60860" w:rsidRPr="00301250" w:rsidTr="00F6086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7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62.178,27</w:t>
            </w:r>
          </w:p>
        </w:tc>
      </w:tr>
      <w:tr w:rsidR="00F60860" w:rsidRPr="00301250" w:rsidTr="00F6086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60" w:rsidRPr="00301250" w:rsidRDefault="00F60860" w:rsidP="00F60860">
            <w:pPr>
              <w:jc w:val="center"/>
            </w:pPr>
            <w:r w:rsidRPr="00301250">
              <w:t>47.000,00</w:t>
            </w:r>
          </w:p>
        </w:tc>
      </w:tr>
    </w:tbl>
    <w:p w:rsidR="00F60860" w:rsidRPr="00301250" w:rsidRDefault="00F60860" w:rsidP="00F60860">
      <w:pPr>
        <w:spacing w:line="360" w:lineRule="auto"/>
        <w:jc w:val="both"/>
      </w:pPr>
      <w:r w:rsidRPr="00301250">
        <w:tab/>
      </w:r>
      <w:r w:rsidRPr="00301250">
        <w:tab/>
      </w:r>
      <w:r w:rsidRPr="00301250">
        <w:tab/>
      </w:r>
    </w:p>
    <w:p w:rsidR="00F60860" w:rsidRPr="00515D57" w:rsidRDefault="00F60860" w:rsidP="00F60860">
      <w:pPr>
        <w:spacing w:line="360" w:lineRule="auto"/>
        <w:jc w:val="both"/>
        <w:rPr>
          <w:i/>
          <w:iCs/>
        </w:rPr>
      </w:pPr>
      <w:r w:rsidRPr="00515D57">
        <w:rPr>
          <w:i/>
          <w:u w:val="single"/>
        </w:rPr>
        <w:t>Likwidacja barier w komunikowaniu się i technicznych</w:t>
      </w:r>
    </w:p>
    <w:p w:rsidR="00F60860" w:rsidRPr="00515D57" w:rsidRDefault="00F60860" w:rsidP="00F60860">
      <w:pPr>
        <w:jc w:val="both"/>
        <w:rPr>
          <w:iCs/>
        </w:rPr>
      </w:pPr>
      <w:r w:rsidRPr="00C72CAE">
        <w:rPr>
          <w:iCs/>
        </w:rPr>
        <w:t>Zadanie nie realizowane w 2013 roku ze względu na ograniczone środki PFR</w:t>
      </w:r>
      <w:r>
        <w:rPr>
          <w:iCs/>
        </w:rPr>
        <w:t>ON.</w:t>
      </w:r>
    </w:p>
    <w:p w:rsidR="00F60860" w:rsidRDefault="00F60860" w:rsidP="00F60860">
      <w:pPr>
        <w:jc w:val="both"/>
        <w:rPr>
          <w:b/>
        </w:rPr>
      </w:pPr>
    </w:p>
    <w:p w:rsidR="00C77653" w:rsidRDefault="00C77653" w:rsidP="00F60860">
      <w:pPr>
        <w:jc w:val="both"/>
        <w:rPr>
          <w:b/>
        </w:rPr>
      </w:pPr>
    </w:p>
    <w:p w:rsidR="009906ED" w:rsidRDefault="009906ED" w:rsidP="00F60860">
      <w:pPr>
        <w:jc w:val="both"/>
        <w:rPr>
          <w:b/>
        </w:rPr>
      </w:pPr>
    </w:p>
    <w:p w:rsidR="00F60860" w:rsidRPr="007915E3" w:rsidRDefault="00F60860" w:rsidP="00F60860">
      <w:pPr>
        <w:jc w:val="both"/>
        <w:rPr>
          <w:b/>
        </w:rPr>
      </w:pPr>
      <w:r w:rsidRPr="007915E3">
        <w:rPr>
          <w:b/>
        </w:rPr>
        <w:t>1.</w:t>
      </w:r>
      <w:r>
        <w:rPr>
          <w:b/>
        </w:rPr>
        <w:t>3. Sport, kultura, rekreacja i turystyka osób niepełnosprawnych</w:t>
      </w:r>
    </w:p>
    <w:p w:rsidR="00F60860" w:rsidRPr="00301250" w:rsidRDefault="00F60860" w:rsidP="00F60860">
      <w:pPr>
        <w:ind w:firstLine="708"/>
        <w:jc w:val="both"/>
      </w:pPr>
    </w:p>
    <w:p w:rsidR="00F60860" w:rsidRPr="00033BFB" w:rsidRDefault="00F60860" w:rsidP="00F60860">
      <w:pPr>
        <w:ind w:firstLine="708"/>
        <w:jc w:val="both"/>
      </w:pPr>
      <w:r>
        <w:t xml:space="preserve">      Tab.</w:t>
      </w:r>
      <w:r w:rsidR="00C45D71">
        <w:t xml:space="preserve"> 29</w:t>
      </w:r>
      <w:r w:rsidR="00515D57">
        <w:t>.</w:t>
      </w:r>
      <w:r w:rsidRPr="007915E3">
        <w:rPr>
          <w:i/>
          <w:iCs/>
        </w:rPr>
        <w:t xml:space="preserve"> </w:t>
      </w:r>
      <w:r w:rsidRPr="00033BFB">
        <w:rPr>
          <w:iCs/>
        </w:rPr>
        <w:t xml:space="preserve">Finansowanie zadania: </w:t>
      </w:r>
      <w:r w:rsidRPr="00033BFB">
        <w:t xml:space="preserve">  </w:t>
      </w:r>
    </w:p>
    <w:p w:rsidR="00F60860" w:rsidRPr="00301250" w:rsidRDefault="00F60860" w:rsidP="00F60860">
      <w:pPr>
        <w:ind w:firstLine="708"/>
        <w:jc w:val="both"/>
      </w:pPr>
    </w:p>
    <w:tbl>
      <w:tblPr>
        <w:tblW w:w="0" w:type="auto"/>
        <w:jc w:val="center"/>
        <w:tblInd w:w="-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28"/>
        <w:gridCol w:w="1893"/>
        <w:gridCol w:w="1893"/>
      </w:tblGrid>
      <w:tr w:rsidR="00F60860" w:rsidRPr="00301250" w:rsidTr="00F60860">
        <w:trPr>
          <w:jc w:val="center"/>
        </w:trPr>
        <w:tc>
          <w:tcPr>
            <w:tcW w:w="3128" w:type="dxa"/>
          </w:tcPr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</w:p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PLAN</w:t>
            </w:r>
          </w:p>
        </w:tc>
        <w:tc>
          <w:tcPr>
            <w:tcW w:w="1893" w:type="dxa"/>
          </w:tcPr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</w:p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WYKONANIE</w:t>
            </w:r>
          </w:p>
        </w:tc>
        <w:tc>
          <w:tcPr>
            <w:tcW w:w="1893" w:type="dxa"/>
          </w:tcPr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</w:p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%</w:t>
            </w:r>
          </w:p>
        </w:tc>
      </w:tr>
      <w:tr w:rsidR="00F60860" w:rsidRPr="00301250" w:rsidTr="00F60860">
        <w:trPr>
          <w:jc w:val="center"/>
        </w:trPr>
        <w:tc>
          <w:tcPr>
            <w:tcW w:w="3128" w:type="dxa"/>
          </w:tcPr>
          <w:p w:rsidR="00F60860" w:rsidRPr="00301250" w:rsidRDefault="00F60860" w:rsidP="00F60860">
            <w:pPr>
              <w:spacing w:line="360" w:lineRule="auto"/>
              <w:jc w:val="center"/>
            </w:pPr>
          </w:p>
          <w:p w:rsidR="00F60860" w:rsidRPr="00301250" w:rsidRDefault="00F60860" w:rsidP="00F60860">
            <w:pPr>
              <w:spacing w:line="360" w:lineRule="auto"/>
              <w:jc w:val="center"/>
            </w:pPr>
            <w:r w:rsidRPr="00301250">
              <w:t>7.632,26 zł</w:t>
            </w:r>
          </w:p>
        </w:tc>
        <w:tc>
          <w:tcPr>
            <w:tcW w:w="1893" w:type="dxa"/>
          </w:tcPr>
          <w:p w:rsidR="00F60860" w:rsidRPr="00301250" w:rsidRDefault="00F60860" w:rsidP="00F60860">
            <w:pPr>
              <w:spacing w:line="360" w:lineRule="auto"/>
              <w:jc w:val="center"/>
            </w:pPr>
          </w:p>
          <w:p w:rsidR="00F60860" w:rsidRPr="00301250" w:rsidRDefault="00F60860" w:rsidP="00F60860">
            <w:pPr>
              <w:spacing w:line="360" w:lineRule="auto"/>
              <w:jc w:val="center"/>
            </w:pPr>
            <w:r w:rsidRPr="00301250">
              <w:t>7.632,26 zł</w:t>
            </w:r>
          </w:p>
        </w:tc>
        <w:tc>
          <w:tcPr>
            <w:tcW w:w="1893" w:type="dxa"/>
          </w:tcPr>
          <w:p w:rsidR="00F60860" w:rsidRPr="00301250" w:rsidRDefault="00F60860" w:rsidP="00F60860">
            <w:pPr>
              <w:spacing w:line="360" w:lineRule="auto"/>
              <w:jc w:val="center"/>
            </w:pPr>
          </w:p>
          <w:p w:rsidR="00F60860" w:rsidRPr="00301250" w:rsidRDefault="00F60860" w:rsidP="00F60860">
            <w:pPr>
              <w:spacing w:line="360" w:lineRule="auto"/>
              <w:jc w:val="center"/>
            </w:pPr>
            <w:r w:rsidRPr="00301250">
              <w:t>100%</w:t>
            </w:r>
          </w:p>
        </w:tc>
      </w:tr>
    </w:tbl>
    <w:p w:rsidR="00F60860" w:rsidRDefault="00F60860" w:rsidP="00F60860">
      <w:pPr>
        <w:ind w:left="180"/>
        <w:jc w:val="both"/>
      </w:pPr>
    </w:p>
    <w:p w:rsidR="00F60860" w:rsidRDefault="00F60860" w:rsidP="00F60860">
      <w:pPr>
        <w:ind w:left="180"/>
        <w:jc w:val="both"/>
      </w:pPr>
    </w:p>
    <w:p w:rsidR="00F60860" w:rsidRPr="00301250" w:rsidRDefault="00515D57" w:rsidP="00515D57">
      <w:pPr>
        <w:ind w:left="180"/>
        <w:jc w:val="both"/>
      </w:pPr>
      <w:r>
        <w:lastRenderedPageBreak/>
        <w:t xml:space="preserve">     </w:t>
      </w:r>
      <w:r w:rsidR="00C77653">
        <w:t xml:space="preserve">   W ramach tego zadania </w:t>
      </w:r>
      <w:r>
        <w:t xml:space="preserve"> 4 organizacje pozarządowe otrzymały dofinansowanie tj.</w:t>
      </w:r>
    </w:p>
    <w:p w:rsidR="00F60860" w:rsidRPr="007915E3" w:rsidRDefault="00F60860" w:rsidP="00C77653">
      <w:pPr>
        <w:ind w:left="180"/>
        <w:jc w:val="both"/>
        <w:rPr>
          <w:b/>
        </w:rPr>
      </w:pPr>
      <w:r>
        <w:t>1)</w:t>
      </w:r>
      <w:r w:rsidR="00C77653" w:rsidRPr="00C77653">
        <w:t xml:space="preserve"> </w:t>
      </w:r>
      <w:r w:rsidR="00C77653" w:rsidRPr="00301250">
        <w:t xml:space="preserve">Polski Związek Niewidomych Koło Terenowe w Wieluniu - </w:t>
      </w:r>
      <w:r w:rsidR="00C77653" w:rsidRPr="007915E3">
        <w:rPr>
          <w:b/>
        </w:rPr>
        <w:t>350 zł</w:t>
      </w:r>
      <w:r w:rsidR="00C77653">
        <w:rPr>
          <w:b/>
        </w:rPr>
        <w:t xml:space="preserve"> , </w:t>
      </w:r>
      <w:r w:rsidR="00C77653">
        <w:t>d</w:t>
      </w:r>
      <w:r>
        <w:t xml:space="preserve">ofinansowanie do imprezy integracyjnej </w:t>
      </w:r>
      <w:r w:rsidR="00C77653">
        <w:t>z okazji „ Dnia Białej Laski” ,</w:t>
      </w:r>
    </w:p>
    <w:p w:rsidR="00F60860" w:rsidRPr="00301250" w:rsidRDefault="00F60860" w:rsidP="00C77653">
      <w:pPr>
        <w:ind w:left="180"/>
        <w:jc w:val="both"/>
      </w:pPr>
      <w:r>
        <w:t xml:space="preserve">2) </w:t>
      </w:r>
      <w:r w:rsidR="00C77653" w:rsidRPr="00301250">
        <w:t xml:space="preserve">Stowarzyszenie Integracyjne „Klub Otwartych Serc” – </w:t>
      </w:r>
      <w:r w:rsidR="00C77653" w:rsidRPr="00576001">
        <w:rPr>
          <w:b/>
        </w:rPr>
        <w:t>3.750 zł</w:t>
      </w:r>
      <w:r w:rsidR="00C77653">
        <w:rPr>
          <w:b/>
        </w:rPr>
        <w:t xml:space="preserve">, </w:t>
      </w:r>
      <w:r w:rsidR="00C77653">
        <w:t>d</w:t>
      </w:r>
      <w:r>
        <w:t>ofinansowanie regionalnej imprezy integracyjnej „ Spotkanie przyjaciół”</w:t>
      </w:r>
      <w:r w:rsidR="00C77653">
        <w:t>,</w:t>
      </w:r>
      <w:r>
        <w:t xml:space="preserve"> </w:t>
      </w:r>
    </w:p>
    <w:p w:rsidR="00F60860" w:rsidRPr="00576001" w:rsidRDefault="00F60860" w:rsidP="00C77653">
      <w:pPr>
        <w:ind w:left="180"/>
        <w:jc w:val="both"/>
        <w:rPr>
          <w:b/>
        </w:rPr>
      </w:pPr>
      <w:r>
        <w:t xml:space="preserve">3) </w:t>
      </w:r>
      <w:r w:rsidR="00C77653" w:rsidRPr="00301250">
        <w:t xml:space="preserve">Towarzystwo Przyjaciół Dzieci Oddział Miejski w Wieruszowie – </w:t>
      </w:r>
      <w:r w:rsidR="00C77653" w:rsidRPr="00576001">
        <w:rPr>
          <w:b/>
        </w:rPr>
        <w:t xml:space="preserve">2.250 zł </w:t>
      </w:r>
      <w:r w:rsidR="00C77653">
        <w:rPr>
          <w:b/>
        </w:rPr>
        <w:t xml:space="preserve">, </w:t>
      </w:r>
      <w:r w:rsidR="00C77653">
        <w:t>d</w:t>
      </w:r>
      <w:r>
        <w:t>ofinansowanie imprezy integracyjnej</w:t>
      </w:r>
      <w:r w:rsidR="00C77653">
        <w:t xml:space="preserve"> „ Twórczość, Terapia, Sukces”</w:t>
      </w:r>
    </w:p>
    <w:p w:rsidR="00F60860" w:rsidRPr="00C77653" w:rsidRDefault="00F60860" w:rsidP="00F60860">
      <w:pPr>
        <w:ind w:left="180"/>
        <w:jc w:val="both"/>
        <w:rPr>
          <w:color w:val="000000"/>
        </w:rPr>
      </w:pPr>
      <w:r>
        <w:t xml:space="preserve">4) </w:t>
      </w:r>
      <w:r w:rsidRPr="00301250">
        <w:t xml:space="preserve">Stowarzyszenie „Pomocny Dom” – </w:t>
      </w:r>
      <w:r w:rsidRPr="00DD6A84">
        <w:rPr>
          <w:b/>
        </w:rPr>
        <w:t>1.282,26 zł</w:t>
      </w:r>
      <w:r w:rsidR="00C77653">
        <w:rPr>
          <w:b/>
        </w:rPr>
        <w:t xml:space="preserve">, </w:t>
      </w:r>
      <w:r w:rsidR="00C77653" w:rsidRPr="00C77653">
        <w:t>dofinansowanie festynu integracyjnego</w:t>
      </w:r>
      <w:r w:rsidR="00C77653">
        <w:t>.</w:t>
      </w:r>
    </w:p>
    <w:p w:rsidR="00F60860" w:rsidRDefault="00F60860" w:rsidP="00F60860">
      <w:pPr>
        <w:spacing w:line="360" w:lineRule="auto"/>
        <w:jc w:val="both"/>
        <w:rPr>
          <w:b/>
        </w:rPr>
      </w:pPr>
    </w:p>
    <w:p w:rsidR="00F60860" w:rsidRPr="00576001" w:rsidRDefault="00992B2E" w:rsidP="00992B2E">
      <w:pPr>
        <w:spacing w:line="360" w:lineRule="auto"/>
        <w:ind w:left="540" w:hanging="540"/>
        <w:jc w:val="both"/>
        <w:rPr>
          <w:b/>
        </w:rPr>
      </w:pPr>
      <w:r>
        <w:rPr>
          <w:b/>
        </w:rPr>
        <w:t>1.4.</w:t>
      </w:r>
      <w:r w:rsidR="00F60860">
        <w:rPr>
          <w:b/>
        </w:rPr>
        <w:t xml:space="preserve"> Zaopatrzenie w sprzęt rehabilitacyjny, przedmioty ortopedyczne i środki pomocnicze   dla osób niepełnosprawnych.</w:t>
      </w:r>
    </w:p>
    <w:p w:rsidR="00F60860" w:rsidRDefault="00F60860" w:rsidP="00F60860">
      <w:pPr>
        <w:ind w:firstLine="708"/>
        <w:jc w:val="both"/>
      </w:pPr>
    </w:p>
    <w:p w:rsidR="00F60860" w:rsidRPr="00576001" w:rsidRDefault="000041F1" w:rsidP="00F60860">
      <w:pPr>
        <w:ind w:firstLine="708"/>
        <w:jc w:val="both"/>
      </w:pPr>
      <w:r>
        <w:t xml:space="preserve">    </w:t>
      </w:r>
      <w:r w:rsidR="00F60860">
        <w:t xml:space="preserve">  Tab.</w:t>
      </w:r>
      <w:r w:rsidR="00C45D71">
        <w:t xml:space="preserve"> 30</w:t>
      </w:r>
      <w:r w:rsidR="00992B2E">
        <w:t>.</w:t>
      </w:r>
      <w:r w:rsidR="00F60860" w:rsidRPr="00576001">
        <w:rPr>
          <w:i/>
          <w:iCs/>
        </w:rPr>
        <w:t xml:space="preserve"> </w:t>
      </w:r>
      <w:r w:rsidR="00F60860" w:rsidRPr="00576001">
        <w:rPr>
          <w:iCs/>
        </w:rPr>
        <w:t xml:space="preserve">Finansowanie zadania: </w:t>
      </w:r>
      <w:r w:rsidR="00F60860" w:rsidRPr="00576001">
        <w:t xml:space="preserve">  </w:t>
      </w:r>
    </w:p>
    <w:p w:rsidR="00F60860" w:rsidRPr="00301250" w:rsidRDefault="00F60860" w:rsidP="00F60860">
      <w:pPr>
        <w:ind w:firstLine="708"/>
        <w:jc w:val="both"/>
      </w:pPr>
    </w:p>
    <w:tbl>
      <w:tblPr>
        <w:tblW w:w="0" w:type="auto"/>
        <w:jc w:val="center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8"/>
        <w:gridCol w:w="1893"/>
        <w:gridCol w:w="1893"/>
      </w:tblGrid>
      <w:tr w:rsidR="00F60860" w:rsidRPr="00301250" w:rsidTr="00F60860">
        <w:trPr>
          <w:jc w:val="center"/>
        </w:trPr>
        <w:tc>
          <w:tcPr>
            <w:tcW w:w="2948" w:type="dxa"/>
          </w:tcPr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</w:p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PLAN</w:t>
            </w:r>
          </w:p>
        </w:tc>
        <w:tc>
          <w:tcPr>
            <w:tcW w:w="1893" w:type="dxa"/>
          </w:tcPr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</w:p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WYKONANIE</w:t>
            </w:r>
          </w:p>
        </w:tc>
        <w:tc>
          <w:tcPr>
            <w:tcW w:w="1893" w:type="dxa"/>
          </w:tcPr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</w:p>
          <w:p w:rsidR="00F60860" w:rsidRPr="00301250" w:rsidRDefault="00F60860" w:rsidP="00F60860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%</w:t>
            </w:r>
          </w:p>
        </w:tc>
      </w:tr>
      <w:tr w:rsidR="00F60860" w:rsidRPr="00301250" w:rsidTr="00F60860">
        <w:trPr>
          <w:jc w:val="center"/>
        </w:trPr>
        <w:tc>
          <w:tcPr>
            <w:tcW w:w="2948" w:type="dxa"/>
          </w:tcPr>
          <w:p w:rsidR="00F60860" w:rsidRPr="00301250" w:rsidRDefault="00F60860" w:rsidP="00F60860">
            <w:pPr>
              <w:spacing w:line="360" w:lineRule="auto"/>
              <w:jc w:val="center"/>
            </w:pPr>
          </w:p>
          <w:p w:rsidR="00F60860" w:rsidRPr="00301250" w:rsidRDefault="00F60860" w:rsidP="00F60860">
            <w:pPr>
              <w:spacing w:line="360" w:lineRule="auto"/>
              <w:jc w:val="center"/>
            </w:pPr>
            <w:r w:rsidRPr="00301250">
              <w:t>113.651,74 zł</w:t>
            </w:r>
          </w:p>
        </w:tc>
        <w:tc>
          <w:tcPr>
            <w:tcW w:w="1893" w:type="dxa"/>
          </w:tcPr>
          <w:p w:rsidR="00F60860" w:rsidRPr="00301250" w:rsidRDefault="00F60860" w:rsidP="00F60860">
            <w:pPr>
              <w:spacing w:line="360" w:lineRule="auto"/>
              <w:jc w:val="center"/>
            </w:pPr>
          </w:p>
          <w:p w:rsidR="00F60860" w:rsidRPr="00301250" w:rsidRDefault="00F60860" w:rsidP="00F60860">
            <w:pPr>
              <w:spacing w:line="360" w:lineRule="auto"/>
              <w:jc w:val="center"/>
            </w:pPr>
            <w:r w:rsidRPr="00301250">
              <w:t>113.651,74 zł</w:t>
            </w:r>
          </w:p>
        </w:tc>
        <w:tc>
          <w:tcPr>
            <w:tcW w:w="1893" w:type="dxa"/>
          </w:tcPr>
          <w:p w:rsidR="00F60860" w:rsidRPr="00301250" w:rsidRDefault="00F60860" w:rsidP="00F60860">
            <w:pPr>
              <w:spacing w:line="360" w:lineRule="auto"/>
              <w:jc w:val="center"/>
            </w:pPr>
          </w:p>
          <w:p w:rsidR="00F60860" w:rsidRPr="00301250" w:rsidRDefault="00F60860" w:rsidP="00F60860">
            <w:pPr>
              <w:spacing w:line="360" w:lineRule="auto"/>
              <w:jc w:val="center"/>
            </w:pPr>
            <w:r w:rsidRPr="00301250">
              <w:t>100 %</w:t>
            </w:r>
          </w:p>
        </w:tc>
      </w:tr>
    </w:tbl>
    <w:p w:rsidR="00F60860" w:rsidRDefault="00F60860" w:rsidP="00F60860">
      <w:pPr>
        <w:jc w:val="both"/>
        <w:rPr>
          <w:i/>
          <w:sz w:val="28"/>
          <w:szCs w:val="28"/>
          <w:u w:val="single"/>
        </w:rPr>
      </w:pPr>
    </w:p>
    <w:p w:rsidR="00F60860" w:rsidRPr="00992B2E" w:rsidRDefault="00F60860" w:rsidP="00F60860">
      <w:pPr>
        <w:jc w:val="both"/>
        <w:rPr>
          <w:i/>
          <w:u w:val="single"/>
        </w:rPr>
      </w:pPr>
      <w:r w:rsidRPr="00992B2E">
        <w:rPr>
          <w:i/>
          <w:u w:val="single"/>
        </w:rPr>
        <w:t xml:space="preserve">Zaopatrzenie w sprzęt rehabilitacyjny </w:t>
      </w:r>
    </w:p>
    <w:p w:rsidR="00F60860" w:rsidRPr="00301250" w:rsidRDefault="00F60860" w:rsidP="00F60860">
      <w:pPr>
        <w:jc w:val="both"/>
        <w:rPr>
          <w:i/>
          <w:u w:val="single"/>
        </w:rPr>
      </w:pPr>
    </w:p>
    <w:p w:rsidR="00F60860" w:rsidRPr="00992B2E" w:rsidRDefault="00F60860" w:rsidP="00992B2E">
      <w:pPr>
        <w:jc w:val="both"/>
        <w:rPr>
          <w:b/>
        </w:rPr>
      </w:pPr>
      <w:r w:rsidRPr="00301250">
        <w:t xml:space="preserve">        W związku z</w:t>
      </w:r>
      <w:r w:rsidR="00992B2E">
        <w:t xml:space="preserve"> realizacją tego zadania </w:t>
      </w:r>
      <w:r w:rsidRPr="00301250">
        <w:t xml:space="preserve"> złożono 1 wniosek, </w:t>
      </w:r>
      <w:r w:rsidR="00992B2E">
        <w:t xml:space="preserve"> który rozpatrzono pozytywnie </w:t>
      </w:r>
      <w:r w:rsidRPr="00301250">
        <w:t xml:space="preserve"> na kwotę </w:t>
      </w:r>
      <w:r w:rsidRPr="00DD6A84">
        <w:rPr>
          <w:b/>
        </w:rPr>
        <w:t xml:space="preserve">2.000 zł. </w:t>
      </w:r>
      <w:r w:rsidRPr="00301250">
        <w:t>Dofinansowano zakup</w:t>
      </w:r>
      <w:r>
        <w:t xml:space="preserve"> łóżka rehabilitacyjnego i </w:t>
      </w:r>
      <w:r w:rsidRPr="00301250">
        <w:t>materaca rehabilitacyjnego</w:t>
      </w:r>
      <w:r>
        <w:t>.</w:t>
      </w:r>
    </w:p>
    <w:p w:rsidR="009906ED" w:rsidRPr="00301250" w:rsidRDefault="00F60860" w:rsidP="000041F1">
      <w:r w:rsidRPr="00301250">
        <w:t>Poniższa tabela przedstawia ilość wniosków i kwotę dofinansowania do zaopatrzenia w sprzęt rehabilitacyjny dla osób niepełnosprawnych w latach 2004-2013</w:t>
      </w:r>
      <w:r w:rsidR="000041F1">
        <w:t>.</w:t>
      </w:r>
    </w:p>
    <w:p w:rsidR="00F60860" w:rsidRPr="00301250" w:rsidRDefault="00F60860" w:rsidP="00F60860">
      <w:r>
        <w:t>Tab.</w:t>
      </w:r>
      <w:r w:rsidR="005D0A52">
        <w:t xml:space="preserve"> 31</w:t>
      </w:r>
      <w:r w:rsidR="00992B2E"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2880"/>
        <w:gridCol w:w="2789"/>
        <w:gridCol w:w="2213"/>
      </w:tblGrid>
      <w:tr w:rsidR="00F60860" w:rsidRPr="00301250" w:rsidTr="00F60860">
        <w:trPr>
          <w:cantSplit/>
        </w:trPr>
        <w:tc>
          <w:tcPr>
            <w:tcW w:w="970" w:type="dxa"/>
          </w:tcPr>
          <w:p w:rsidR="00F60860" w:rsidRPr="00301250" w:rsidRDefault="00F60860" w:rsidP="00F60860">
            <w:pPr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Lata</w:t>
            </w:r>
          </w:p>
        </w:tc>
        <w:tc>
          <w:tcPr>
            <w:tcW w:w="5669" w:type="dxa"/>
            <w:gridSpan w:val="2"/>
          </w:tcPr>
          <w:p w:rsidR="00F60860" w:rsidRPr="00301250" w:rsidRDefault="00F60860" w:rsidP="00F60860">
            <w:pPr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Ilość wniosków pozytywnie rozpatrzonych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Łączna kwota wypłaconego dofinansowania (zł)</w:t>
            </w:r>
          </w:p>
        </w:tc>
      </w:tr>
      <w:tr w:rsidR="00F60860" w:rsidRPr="00301250" w:rsidTr="00F60860"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Osoby dorosłe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Dzieci i młodzież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</w:p>
        </w:tc>
      </w:tr>
      <w:tr w:rsidR="00F60860" w:rsidRPr="00301250" w:rsidTr="00F60860"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2004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4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3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7.731 ,48</w:t>
            </w:r>
          </w:p>
        </w:tc>
      </w:tr>
      <w:tr w:rsidR="00F60860" w:rsidRPr="00301250" w:rsidTr="00F60860">
        <w:trPr>
          <w:trHeight w:val="310"/>
        </w:trPr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2005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3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0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4.380,00</w:t>
            </w:r>
          </w:p>
        </w:tc>
      </w:tr>
      <w:tr w:rsidR="00F60860" w:rsidRPr="00301250" w:rsidTr="00F60860">
        <w:trPr>
          <w:trHeight w:val="310"/>
        </w:trPr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2006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8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2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21.880,43</w:t>
            </w:r>
          </w:p>
        </w:tc>
      </w:tr>
      <w:tr w:rsidR="00F60860" w:rsidRPr="00301250" w:rsidTr="00F60860">
        <w:trPr>
          <w:trHeight w:val="240"/>
        </w:trPr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2007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7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2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18.277,20</w:t>
            </w:r>
          </w:p>
        </w:tc>
      </w:tr>
      <w:tr w:rsidR="00F60860" w:rsidRPr="00301250" w:rsidTr="00F60860">
        <w:trPr>
          <w:trHeight w:val="330"/>
        </w:trPr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2008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7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1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14.021,34</w:t>
            </w:r>
          </w:p>
        </w:tc>
      </w:tr>
      <w:tr w:rsidR="00F60860" w:rsidRPr="00301250" w:rsidTr="00F60860">
        <w:trPr>
          <w:trHeight w:val="330"/>
        </w:trPr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2009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6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3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9.707,95</w:t>
            </w:r>
          </w:p>
        </w:tc>
      </w:tr>
      <w:tr w:rsidR="00F60860" w:rsidRPr="00301250" w:rsidTr="00F60860">
        <w:trPr>
          <w:trHeight w:val="330"/>
        </w:trPr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2010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1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2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2.193,65</w:t>
            </w:r>
          </w:p>
        </w:tc>
      </w:tr>
      <w:tr w:rsidR="00F60860" w:rsidRPr="00301250" w:rsidTr="00F60860">
        <w:trPr>
          <w:trHeight w:val="330"/>
        </w:trPr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2011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4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0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4.365,00</w:t>
            </w:r>
          </w:p>
        </w:tc>
      </w:tr>
      <w:tr w:rsidR="00F60860" w:rsidRPr="00301250" w:rsidTr="00F60860">
        <w:trPr>
          <w:trHeight w:val="330"/>
        </w:trPr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2012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5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3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14.343,34</w:t>
            </w:r>
          </w:p>
        </w:tc>
      </w:tr>
      <w:tr w:rsidR="00F60860" w:rsidRPr="00301250" w:rsidTr="00F60860">
        <w:trPr>
          <w:trHeight w:val="330"/>
        </w:trPr>
        <w:tc>
          <w:tcPr>
            <w:tcW w:w="970" w:type="dxa"/>
          </w:tcPr>
          <w:p w:rsidR="00F60860" w:rsidRPr="00301250" w:rsidRDefault="00F60860" w:rsidP="00F60860">
            <w:pPr>
              <w:jc w:val="center"/>
            </w:pPr>
            <w:r w:rsidRPr="00301250">
              <w:t>2013</w:t>
            </w:r>
          </w:p>
        </w:tc>
        <w:tc>
          <w:tcPr>
            <w:tcW w:w="2880" w:type="dxa"/>
          </w:tcPr>
          <w:p w:rsidR="00F60860" w:rsidRPr="00301250" w:rsidRDefault="00F60860" w:rsidP="00F60860">
            <w:pPr>
              <w:jc w:val="center"/>
            </w:pPr>
            <w:r w:rsidRPr="00301250">
              <w:t>1</w:t>
            </w:r>
          </w:p>
        </w:tc>
        <w:tc>
          <w:tcPr>
            <w:tcW w:w="2789" w:type="dxa"/>
          </w:tcPr>
          <w:p w:rsidR="00F60860" w:rsidRPr="00301250" w:rsidRDefault="00F60860" w:rsidP="00F60860">
            <w:pPr>
              <w:jc w:val="center"/>
            </w:pPr>
            <w:r w:rsidRPr="00301250">
              <w:t>0</w:t>
            </w:r>
          </w:p>
        </w:tc>
        <w:tc>
          <w:tcPr>
            <w:tcW w:w="2213" w:type="dxa"/>
          </w:tcPr>
          <w:p w:rsidR="00F60860" w:rsidRPr="00301250" w:rsidRDefault="00F60860" w:rsidP="00F60860">
            <w:pPr>
              <w:jc w:val="center"/>
            </w:pPr>
            <w:r w:rsidRPr="00301250">
              <w:t>2.000</w:t>
            </w:r>
          </w:p>
        </w:tc>
      </w:tr>
    </w:tbl>
    <w:p w:rsidR="00F60860" w:rsidRDefault="00F60860" w:rsidP="00F60860">
      <w:pPr>
        <w:jc w:val="both"/>
        <w:rPr>
          <w:i/>
          <w:color w:val="000000"/>
          <w:sz w:val="28"/>
          <w:szCs w:val="28"/>
          <w:u w:val="single"/>
        </w:rPr>
      </w:pPr>
    </w:p>
    <w:p w:rsidR="00AB1B58" w:rsidRDefault="00AB1B58" w:rsidP="00F60860">
      <w:pPr>
        <w:jc w:val="both"/>
        <w:rPr>
          <w:i/>
          <w:color w:val="000000"/>
          <w:sz w:val="28"/>
          <w:szCs w:val="28"/>
          <w:u w:val="single"/>
        </w:rPr>
      </w:pPr>
    </w:p>
    <w:p w:rsidR="00AB1B58" w:rsidRPr="00301250" w:rsidRDefault="00AB1B58" w:rsidP="00F60860">
      <w:pPr>
        <w:jc w:val="both"/>
        <w:rPr>
          <w:i/>
          <w:color w:val="000000"/>
          <w:sz w:val="28"/>
          <w:szCs w:val="28"/>
          <w:u w:val="single"/>
        </w:rPr>
      </w:pPr>
    </w:p>
    <w:p w:rsidR="00F60860" w:rsidRPr="00992B2E" w:rsidRDefault="00F60860" w:rsidP="00F60860">
      <w:pPr>
        <w:jc w:val="both"/>
        <w:rPr>
          <w:i/>
          <w:u w:val="single"/>
        </w:rPr>
      </w:pPr>
      <w:r w:rsidRPr="00992B2E">
        <w:rPr>
          <w:i/>
          <w:u w:val="single"/>
        </w:rPr>
        <w:lastRenderedPageBreak/>
        <w:t>Zaopatrzenie w przedmioty ortopedyczne i środki pomocnicze</w:t>
      </w:r>
    </w:p>
    <w:p w:rsidR="00F60860" w:rsidRPr="00992B2E" w:rsidRDefault="00F60860" w:rsidP="00F60860">
      <w:pPr>
        <w:jc w:val="both"/>
      </w:pPr>
    </w:p>
    <w:p w:rsidR="00F60860" w:rsidRPr="00301250" w:rsidRDefault="00F60860" w:rsidP="00F60860">
      <w:pPr>
        <w:ind w:firstLine="708"/>
        <w:jc w:val="both"/>
      </w:pPr>
      <w:r w:rsidRPr="00301250">
        <w:t>W 2013 roku zostało złożonych łącznie 208 wniosków na zaopatrzenie w przedmioty ortopedyczne i środki pomocnicze, zrealizowano 139 wnioski na kwotę 111.651,74 zł, w tym:</w:t>
      </w:r>
    </w:p>
    <w:p w:rsidR="00F60860" w:rsidRPr="00301250" w:rsidRDefault="00F60860" w:rsidP="00F60860">
      <w:pPr>
        <w:jc w:val="both"/>
      </w:pPr>
      <w:r>
        <w:t>- 128</w:t>
      </w:r>
      <w:r w:rsidRPr="00301250">
        <w:t xml:space="preserve"> wniosków dotyczyło dorosłych osób niepe</w:t>
      </w:r>
      <w:r>
        <w:t xml:space="preserve">łnosprawnych na kwotę </w:t>
      </w:r>
      <w:r w:rsidRPr="00301250">
        <w:t xml:space="preserve"> </w:t>
      </w:r>
      <w:r>
        <w:t xml:space="preserve">87.760,54 </w:t>
      </w:r>
      <w:r w:rsidRPr="00301250">
        <w:t xml:space="preserve">zł, </w:t>
      </w:r>
    </w:p>
    <w:p w:rsidR="00F60860" w:rsidRPr="00301250" w:rsidRDefault="00F60860" w:rsidP="00F60860">
      <w:pPr>
        <w:jc w:val="both"/>
      </w:pPr>
      <w:r>
        <w:t>- 11</w:t>
      </w:r>
      <w:r w:rsidRPr="00301250">
        <w:t xml:space="preserve"> wniosków dotyczyło dzieci nie</w:t>
      </w:r>
      <w:r>
        <w:t xml:space="preserve">pełnosprawnych na kwotę </w:t>
      </w:r>
      <w:r w:rsidRPr="00301250">
        <w:t xml:space="preserve"> </w:t>
      </w:r>
      <w:r>
        <w:t xml:space="preserve">23.891,20 </w:t>
      </w:r>
      <w:r w:rsidRPr="00301250">
        <w:t>zł.</w:t>
      </w:r>
    </w:p>
    <w:p w:rsidR="00F60860" w:rsidRPr="00301250" w:rsidRDefault="00F60860" w:rsidP="00F60860">
      <w:pPr>
        <w:ind w:firstLine="708"/>
        <w:jc w:val="both"/>
        <w:rPr>
          <w:color w:val="000000"/>
        </w:rPr>
      </w:pPr>
      <w:r w:rsidRPr="00301250">
        <w:rPr>
          <w:color w:val="000000"/>
        </w:rPr>
        <w:t xml:space="preserve">Dofinansowano głównie zakup </w:t>
      </w:r>
      <w:proofErr w:type="spellStart"/>
      <w:r w:rsidRPr="00301250">
        <w:rPr>
          <w:color w:val="000000"/>
        </w:rPr>
        <w:t>pieluchomajtek</w:t>
      </w:r>
      <w:proofErr w:type="spellEnd"/>
      <w:r w:rsidRPr="00301250">
        <w:rPr>
          <w:color w:val="000000"/>
        </w:rPr>
        <w:t>, cewników, worków do zbioru moczu, aparatów słuchowych, materacy i poduszek przeciwodleżynowych, wózków inwalidzkich, butów ortopedycznych, balkoników, kul łokciowych, p</w:t>
      </w:r>
      <w:r>
        <w:rPr>
          <w:color w:val="000000"/>
        </w:rPr>
        <w:t xml:space="preserve">rotez kończyn dolnych, </w:t>
      </w:r>
    </w:p>
    <w:p w:rsidR="00F60860" w:rsidRPr="00301250" w:rsidRDefault="00F60860" w:rsidP="00F60860">
      <w:pPr>
        <w:jc w:val="both"/>
        <w:rPr>
          <w:color w:val="000000"/>
        </w:rPr>
      </w:pPr>
      <w:r>
        <w:rPr>
          <w:color w:val="000000"/>
        </w:rPr>
        <w:t>Nie rozpatrzono 13 wniosków, w tym: 2 wnioski</w:t>
      </w:r>
      <w:r w:rsidRPr="00301250">
        <w:rPr>
          <w:color w:val="000000"/>
        </w:rPr>
        <w:t xml:space="preserve"> z powodu niedostarczenia przez osobę niepełnos</w:t>
      </w:r>
      <w:r>
        <w:rPr>
          <w:color w:val="000000"/>
        </w:rPr>
        <w:t>prawną brakujących dokumentów, 9 wniosków</w:t>
      </w:r>
      <w:r w:rsidRPr="00301250">
        <w:rPr>
          <w:color w:val="000000"/>
        </w:rPr>
        <w:t xml:space="preserve"> z powodu śmierci wni</w:t>
      </w:r>
      <w:r>
        <w:rPr>
          <w:color w:val="000000"/>
        </w:rPr>
        <w:t xml:space="preserve">oskodawcy,          2 osoby zrezygnowały z ubiegania się o dofinansowanie. </w:t>
      </w:r>
      <w:r w:rsidRPr="00301250">
        <w:rPr>
          <w:color w:val="000000"/>
        </w:rPr>
        <w:t>Z</w:t>
      </w:r>
      <w:r>
        <w:rPr>
          <w:color w:val="000000"/>
        </w:rPr>
        <w:t xml:space="preserve"> </w:t>
      </w:r>
      <w:r w:rsidRPr="00301250">
        <w:rPr>
          <w:color w:val="000000"/>
        </w:rPr>
        <w:t>powodu braku śro</w:t>
      </w:r>
      <w:r>
        <w:rPr>
          <w:color w:val="000000"/>
        </w:rPr>
        <w:t>dków,  negatywnie rozpatrzono 68</w:t>
      </w:r>
      <w:r w:rsidRPr="00301250">
        <w:rPr>
          <w:color w:val="000000"/>
        </w:rPr>
        <w:t xml:space="preserve"> wniosków.</w:t>
      </w:r>
    </w:p>
    <w:p w:rsidR="000041F1" w:rsidRDefault="00F60860" w:rsidP="000041F1">
      <w:pPr>
        <w:ind w:firstLine="708"/>
        <w:jc w:val="both"/>
      </w:pPr>
      <w:r w:rsidRPr="00301250">
        <w:t>Poniżej przedstawiony został wykres dotyczący dofinansowania do zaopatrzenia            w przedmioty ortopedyczne i środ</w:t>
      </w:r>
      <w:r>
        <w:t>ki pomocnicze w latach 2004-2013</w:t>
      </w:r>
      <w:r w:rsidRPr="00301250">
        <w:t>.</w:t>
      </w:r>
    </w:p>
    <w:p w:rsidR="000041F1" w:rsidRDefault="000041F1" w:rsidP="000041F1">
      <w:pPr>
        <w:ind w:firstLine="708"/>
        <w:jc w:val="both"/>
      </w:pPr>
    </w:p>
    <w:p w:rsidR="00F60860" w:rsidRPr="000041F1" w:rsidRDefault="005D0A52" w:rsidP="000041F1">
      <w:pPr>
        <w:jc w:val="both"/>
      </w:pPr>
      <w:r w:rsidRPr="000041F1">
        <w:t>Tab.32.</w:t>
      </w:r>
    </w:p>
    <w:p w:rsidR="000041F1" w:rsidRPr="004F2E13" w:rsidRDefault="00F60860" w:rsidP="004F2E13">
      <w:pPr>
        <w:pStyle w:val="Nagwek4"/>
        <w:rPr>
          <w:b w:val="0"/>
        </w:rPr>
      </w:pPr>
      <w:r>
        <w:rPr>
          <w:noProof/>
        </w:rPr>
        <w:drawing>
          <wp:inline distT="0" distB="0" distL="0" distR="0">
            <wp:extent cx="5857875" cy="29146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58" w:rsidRDefault="00F60860" w:rsidP="00DC2758">
      <w:pPr>
        <w:pStyle w:val="Nagwek4"/>
        <w:rPr>
          <w:rFonts w:ascii="Times New Roman" w:hAnsi="Times New Roman" w:cs="Times New Roman"/>
          <w:i w:val="0"/>
          <w:color w:val="auto"/>
        </w:rPr>
      </w:pPr>
      <w:r w:rsidRPr="00992B2E">
        <w:rPr>
          <w:rFonts w:ascii="Times New Roman" w:hAnsi="Times New Roman" w:cs="Times New Roman"/>
          <w:i w:val="0"/>
          <w:color w:val="auto"/>
        </w:rPr>
        <w:t>1.5. Warsztaty Terapii Zajęciowej</w:t>
      </w:r>
    </w:p>
    <w:p w:rsidR="00F60860" w:rsidRPr="00DC2758" w:rsidRDefault="00F60860" w:rsidP="00DC2758">
      <w:pPr>
        <w:pStyle w:val="Nagwek4"/>
        <w:rPr>
          <w:rFonts w:ascii="Times New Roman" w:hAnsi="Times New Roman" w:cs="Times New Roman"/>
          <w:b w:val="0"/>
          <w:i w:val="0"/>
          <w:color w:val="auto"/>
        </w:rPr>
      </w:pPr>
      <w:r w:rsidRPr="00DC2758">
        <w:rPr>
          <w:i w:val="0"/>
          <w:color w:val="auto"/>
        </w:rPr>
        <w:t xml:space="preserve">  </w:t>
      </w:r>
      <w:r w:rsidRPr="00DC2758">
        <w:rPr>
          <w:b w:val="0"/>
          <w:i w:val="0"/>
          <w:color w:val="auto"/>
        </w:rPr>
        <w:t>Tab.</w:t>
      </w:r>
      <w:r w:rsidR="005D0A52">
        <w:rPr>
          <w:b w:val="0"/>
          <w:i w:val="0"/>
          <w:color w:val="auto"/>
        </w:rPr>
        <w:t xml:space="preserve"> 33</w:t>
      </w:r>
      <w:r w:rsidR="00992B2E" w:rsidRPr="00DC2758">
        <w:rPr>
          <w:b w:val="0"/>
          <w:i w:val="0"/>
          <w:color w:val="auto"/>
        </w:rPr>
        <w:t>.</w:t>
      </w:r>
      <w:r w:rsidRPr="00DC2758">
        <w:rPr>
          <w:b w:val="0"/>
          <w:i w:val="0"/>
          <w:iCs w:val="0"/>
          <w:color w:val="auto"/>
        </w:rPr>
        <w:t xml:space="preserve"> Finansowanie zadania: </w:t>
      </w:r>
      <w:r w:rsidRPr="00DC2758">
        <w:rPr>
          <w:b w:val="0"/>
          <w:i w:val="0"/>
          <w:color w:val="auto"/>
        </w:rPr>
        <w:t xml:space="preserve">  </w:t>
      </w: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96"/>
        <w:gridCol w:w="2176"/>
        <w:gridCol w:w="2177"/>
      </w:tblGrid>
      <w:tr w:rsidR="00992B2E" w:rsidRPr="00301250" w:rsidTr="00992B2E">
        <w:trPr>
          <w:trHeight w:val="450"/>
        </w:trPr>
        <w:tc>
          <w:tcPr>
            <w:tcW w:w="3596" w:type="dxa"/>
          </w:tcPr>
          <w:p w:rsidR="00992B2E" w:rsidRPr="00301250" w:rsidRDefault="00992B2E" w:rsidP="00992B2E">
            <w:pPr>
              <w:spacing w:line="360" w:lineRule="auto"/>
              <w:jc w:val="center"/>
              <w:rPr>
                <w:b/>
                <w:bCs/>
              </w:rPr>
            </w:pPr>
          </w:p>
          <w:p w:rsidR="00992B2E" w:rsidRPr="00301250" w:rsidRDefault="00992B2E" w:rsidP="00992B2E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PLAN</w:t>
            </w:r>
          </w:p>
        </w:tc>
        <w:tc>
          <w:tcPr>
            <w:tcW w:w="2176" w:type="dxa"/>
          </w:tcPr>
          <w:p w:rsidR="00992B2E" w:rsidRPr="00301250" w:rsidRDefault="00992B2E" w:rsidP="00992B2E">
            <w:pPr>
              <w:spacing w:line="360" w:lineRule="auto"/>
              <w:jc w:val="center"/>
              <w:rPr>
                <w:b/>
                <w:bCs/>
              </w:rPr>
            </w:pPr>
          </w:p>
          <w:p w:rsidR="00992B2E" w:rsidRPr="00301250" w:rsidRDefault="00992B2E" w:rsidP="00992B2E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WYKONANIE</w:t>
            </w:r>
          </w:p>
        </w:tc>
        <w:tc>
          <w:tcPr>
            <w:tcW w:w="2176" w:type="dxa"/>
          </w:tcPr>
          <w:p w:rsidR="00992B2E" w:rsidRPr="00301250" w:rsidRDefault="00992B2E" w:rsidP="00992B2E">
            <w:pPr>
              <w:spacing w:line="360" w:lineRule="auto"/>
              <w:jc w:val="center"/>
              <w:rPr>
                <w:b/>
                <w:bCs/>
              </w:rPr>
            </w:pPr>
          </w:p>
          <w:p w:rsidR="00992B2E" w:rsidRPr="00301250" w:rsidRDefault="00992B2E" w:rsidP="00992B2E">
            <w:pPr>
              <w:spacing w:line="360" w:lineRule="auto"/>
              <w:jc w:val="center"/>
              <w:rPr>
                <w:b/>
                <w:bCs/>
              </w:rPr>
            </w:pPr>
            <w:r w:rsidRPr="00301250">
              <w:rPr>
                <w:b/>
                <w:bCs/>
              </w:rPr>
              <w:t>%</w:t>
            </w:r>
          </w:p>
        </w:tc>
      </w:tr>
      <w:tr w:rsidR="00992B2E" w:rsidRPr="00301250" w:rsidTr="00992B2E">
        <w:trPr>
          <w:trHeight w:val="233"/>
        </w:trPr>
        <w:tc>
          <w:tcPr>
            <w:tcW w:w="7949" w:type="dxa"/>
            <w:gridSpan w:val="3"/>
          </w:tcPr>
          <w:p w:rsidR="00992B2E" w:rsidRPr="00301250" w:rsidRDefault="00992B2E" w:rsidP="00992B2E">
            <w:pPr>
              <w:spacing w:line="360" w:lineRule="auto"/>
              <w:jc w:val="center"/>
              <w:rPr>
                <w:b/>
              </w:rPr>
            </w:pPr>
            <w:r w:rsidRPr="00301250">
              <w:rPr>
                <w:b/>
              </w:rPr>
              <w:t>Środki PFRON</w:t>
            </w:r>
          </w:p>
        </w:tc>
      </w:tr>
      <w:tr w:rsidR="00992B2E" w:rsidRPr="00301250" w:rsidTr="00992B2E">
        <w:trPr>
          <w:trHeight w:val="458"/>
        </w:trPr>
        <w:tc>
          <w:tcPr>
            <w:tcW w:w="3596" w:type="dxa"/>
          </w:tcPr>
          <w:p w:rsidR="00992B2E" w:rsidRPr="00301250" w:rsidRDefault="00992B2E" w:rsidP="00992B2E">
            <w:pPr>
              <w:spacing w:line="360" w:lineRule="auto"/>
              <w:jc w:val="right"/>
            </w:pPr>
          </w:p>
          <w:p w:rsidR="00992B2E" w:rsidRPr="00301250" w:rsidRDefault="00992B2E" w:rsidP="00992B2E">
            <w:pPr>
              <w:spacing w:line="360" w:lineRule="auto"/>
              <w:jc w:val="center"/>
            </w:pPr>
            <w:r>
              <w:t>746.987,00</w:t>
            </w:r>
            <w:r w:rsidRPr="00301250">
              <w:t xml:space="preserve"> zł</w:t>
            </w:r>
          </w:p>
        </w:tc>
        <w:tc>
          <w:tcPr>
            <w:tcW w:w="2176" w:type="dxa"/>
          </w:tcPr>
          <w:p w:rsidR="00992B2E" w:rsidRPr="00301250" w:rsidRDefault="00992B2E" w:rsidP="00992B2E">
            <w:pPr>
              <w:spacing w:line="360" w:lineRule="auto"/>
              <w:jc w:val="right"/>
            </w:pPr>
          </w:p>
          <w:p w:rsidR="00992B2E" w:rsidRPr="00301250" w:rsidRDefault="00992B2E" w:rsidP="00992B2E">
            <w:pPr>
              <w:spacing w:line="360" w:lineRule="auto"/>
              <w:jc w:val="center"/>
            </w:pPr>
            <w:r>
              <w:t>746.931,28</w:t>
            </w:r>
            <w:r w:rsidRPr="00301250">
              <w:t xml:space="preserve"> zł</w:t>
            </w:r>
          </w:p>
        </w:tc>
        <w:tc>
          <w:tcPr>
            <w:tcW w:w="2176" w:type="dxa"/>
          </w:tcPr>
          <w:p w:rsidR="00992B2E" w:rsidRPr="00301250" w:rsidRDefault="00992B2E" w:rsidP="00992B2E">
            <w:pPr>
              <w:spacing w:line="360" w:lineRule="auto"/>
              <w:jc w:val="right"/>
            </w:pPr>
          </w:p>
          <w:p w:rsidR="00992B2E" w:rsidRPr="00301250" w:rsidRDefault="00992B2E" w:rsidP="00992B2E">
            <w:pPr>
              <w:spacing w:line="360" w:lineRule="auto"/>
              <w:jc w:val="center"/>
            </w:pPr>
            <w:r w:rsidRPr="00301250">
              <w:t>99,99 %</w:t>
            </w:r>
          </w:p>
        </w:tc>
      </w:tr>
      <w:tr w:rsidR="00992B2E" w:rsidRPr="00301250" w:rsidTr="00992B2E">
        <w:trPr>
          <w:trHeight w:val="233"/>
        </w:trPr>
        <w:tc>
          <w:tcPr>
            <w:tcW w:w="7949" w:type="dxa"/>
            <w:gridSpan w:val="3"/>
          </w:tcPr>
          <w:p w:rsidR="00992B2E" w:rsidRPr="00301250" w:rsidRDefault="00992B2E" w:rsidP="00992B2E">
            <w:pPr>
              <w:spacing w:line="360" w:lineRule="auto"/>
              <w:jc w:val="center"/>
              <w:rPr>
                <w:b/>
              </w:rPr>
            </w:pPr>
            <w:r w:rsidRPr="00301250">
              <w:rPr>
                <w:b/>
              </w:rPr>
              <w:t xml:space="preserve">Środki Powiatu </w:t>
            </w:r>
          </w:p>
        </w:tc>
      </w:tr>
      <w:tr w:rsidR="00992B2E" w:rsidRPr="00301250" w:rsidTr="00992B2E">
        <w:trPr>
          <w:trHeight w:val="233"/>
        </w:trPr>
        <w:tc>
          <w:tcPr>
            <w:tcW w:w="3596" w:type="dxa"/>
          </w:tcPr>
          <w:p w:rsidR="00992B2E" w:rsidRPr="00301250" w:rsidRDefault="00992B2E" w:rsidP="00992B2E">
            <w:pPr>
              <w:spacing w:line="360" w:lineRule="auto"/>
              <w:jc w:val="center"/>
            </w:pPr>
            <w:r>
              <w:t>85.125,00</w:t>
            </w:r>
            <w:r w:rsidRPr="00301250">
              <w:t xml:space="preserve"> zł</w:t>
            </w:r>
          </w:p>
        </w:tc>
        <w:tc>
          <w:tcPr>
            <w:tcW w:w="2176" w:type="dxa"/>
          </w:tcPr>
          <w:p w:rsidR="00992B2E" w:rsidRPr="00301250" w:rsidRDefault="00992B2E" w:rsidP="00992B2E">
            <w:pPr>
              <w:spacing w:line="360" w:lineRule="auto"/>
              <w:jc w:val="center"/>
            </w:pPr>
            <w:r>
              <w:t>85.118,58</w:t>
            </w:r>
            <w:r w:rsidRPr="00301250">
              <w:t xml:space="preserve"> zł</w:t>
            </w:r>
          </w:p>
        </w:tc>
        <w:tc>
          <w:tcPr>
            <w:tcW w:w="2176" w:type="dxa"/>
          </w:tcPr>
          <w:p w:rsidR="00992B2E" w:rsidRPr="00301250" w:rsidRDefault="00992B2E" w:rsidP="00992B2E">
            <w:pPr>
              <w:spacing w:line="360" w:lineRule="auto"/>
              <w:jc w:val="center"/>
            </w:pPr>
            <w:r w:rsidRPr="00301250">
              <w:t>99,99%</w:t>
            </w:r>
          </w:p>
        </w:tc>
      </w:tr>
    </w:tbl>
    <w:p w:rsidR="00F60860" w:rsidRPr="00301250" w:rsidRDefault="00F60860" w:rsidP="00F60860">
      <w:pPr>
        <w:ind w:firstLine="708"/>
        <w:jc w:val="both"/>
      </w:pPr>
    </w:p>
    <w:p w:rsidR="00F60860" w:rsidRPr="00301250" w:rsidRDefault="00F60860" w:rsidP="00F60860">
      <w:pPr>
        <w:pStyle w:val="Tekstpodstawowywcity"/>
      </w:pPr>
    </w:p>
    <w:p w:rsidR="00F60860" w:rsidRDefault="00F60860" w:rsidP="00F60860">
      <w:pPr>
        <w:pStyle w:val="Tekstpodstawowywcity"/>
      </w:pPr>
    </w:p>
    <w:p w:rsidR="00992B2E" w:rsidRDefault="00992B2E" w:rsidP="00F60860">
      <w:pPr>
        <w:pStyle w:val="Tekstpodstawowywcity"/>
      </w:pPr>
    </w:p>
    <w:p w:rsidR="00992B2E" w:rsidRDefault="00992B2E" w:rsidP="00F60860">
      <w:pPr>
        <w:pStyle w:val="Tekstpodstawowywcity"/>
      </w:pPr>
    </w:p>
    <w:p w:rsidR="00992B2E" w:rsidRDefault="00992B2E" w:rsidP="00F60860">
      <w:pPr>
        <w:pStyle w:val="Tekstpodstawowywcity"/>
      </w:pPr>
    </w:p>
    <w:p w:rsidR="00992B2E" w:rsidRDefault="00992B2E" w:rsidP="00F60860">
      <w:pPr>
        <w:pStyle w:val="Tekstpodstawowywcity"/>
      </w:pPr>
    </w:p>
    <w:p w:rsidR="00992B2E" w:rsidRPr="00301250" w:rsidRDefault="00992B2E" w:rsidP="00F60860">
      <w:pPr>
        <w:pStyle w:val="Tekstpodstawowywcity"/>
      </w:pPr>
    </w:p>
    <w:p w:rsidR="00F60860" w:rsidRPr="00301250" w:rsidRDefault="00992B2E" w:rsidP="00992B2E">
      <w:pPr>
        <w:pStyle w:val="Tekstpodstawowywcity"/>
        <w:jc w:val="both"/>
      </w:pPr>
      <w:r>
        <w:lastRenderedPageBreak/>
        <w:t xml:space="preserve">           </w:t>
      </w:r>
      <w:r w:rsidR="00F60860" w:rsidRPr="00301250">
        <w:t xml:space="preserve">Warsztat Terapii Zajęciowej przeznaczony jest dla osób niepełnosprawnych, które posiadają ważne orzeczenie Powiatowego Zespołu ds. Orzekania o Niepełnosprawności ze wskazaniem do terapii zajęciowej. WTZ realizuje swe zadania w zakresie rehabilitacji społecznej i zawodowej, zmierzając do ogólnego rozwoju i poprawy sprawności każdego uczestnika. Terapia ta niezbędna jest do uzyskania przez osobę niepełnosprawną możliwie niezależnego, samodzielnego i aktywnego życia w środowisku, na miarę indywidualnych możliwości. </w:t>
      </w:r>
    </w:p>
    <w:p w:rsidR="00F60860" w:rsidRPr="00301250" w:rsidRDefault="00F60860" w:rsidP="00992B2E">
      <w:pPr>
        <w:pStyle w:val="Tekstpodstawowywcity"/>
        <w:jc w:val="both"/>
      </w:pPr>
      <w:r w:rsidRPr="00301250">
        <w:t>W zajęciach WTZ w Wieruszowie uczestniczy 50 osób niepełnosprawnych, realizujących zadania w ramach dziesięciu pracowni: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>artystyczno-plastycznej,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>krawiecko-tkackiej,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>stolarsko-ślusarskiej,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>gospodarstwa domowego,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>komputerowo-poligraficznej,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>introligatorskiej,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>ceramiki i mas twardych,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>ogrodniczej,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 xml:space="preserve">rehabilitacyjno-terapeutycznej, 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>aktywizacji zawodowej.</w:t>
      </w:r>
    </w:p>
    <w:p w:rsidR="00F36B93" w:rsidRDefault="00F60860" w:rsidP="00F36B93">
      <w:pPr>
        <w:pStyle w:val="Tekstpodstawowywcity"/>
      </w:pPr>
      <w:r w:rsidRPr="00301250">
        <w:t>Działalność WTZ w 201</w:t>
      </w:r>
      <w:r>
        <w:t>3</w:t>
      </w:r>
      <w:r w:rsidRPr="00301250">
        <w:t xml:space="preserve"> roku była finansowana z dwóch źródeł: ze środków PFRON oraz ze środków powiatu. </w:t>
      </w:r>
    </w:p>
    <w:p w:rsidR="00F60860" w:rsidRPr="00301250" w:rsidRDefault="00F60860" w:rsidP="00F36B93">
      <w:pPr>
        <w:pStyle w:val="Tekstpodstawowywcity"/>
        <w:ind w:left="0"/>
        <w:jc w:val="both"/>
      </w:pPr>
      <w:r w:rsidRPr="00301250">
        <w:t>Środki finansowe otrzymywane z PFRON na dofinansowanie działalności WTZ przekazywane były kwartalnie po przedłożeniu przez jednostkę prowadzącą WTZ rozliczenia kosztów działalności z poprzedniego kwartału. Wydatkowanie dofinansowania ze środków PFRON w 201</w:t>
      </w:r>
      <w:r>
        <w:t>3</w:t>
      </w:r>
      <w:r w:rsidRPr="00301250">
        <w:t xml:space="preserve"> roku kształtowało się następująco: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 xml:space="preserve">wynagrodzenia </w:t>
      </w:r>
      <w:r>
        <w:t>osobowe- 465.062,05</w:t>
      </w:r>
      <w:r w:rsidRPr="00301250">
        <w:t xml:space="preserve"> zł,</w:t>
      </w:r>
    </w:p>
    <w:p w:rsidR="00F6086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>
        <w:t>wynagrodzenia bezosobowe 0 zł</w:t>
      </w:r>
    </w:p>
    <w:p w:rsidR="00F6086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>
        <w:t>fundusz nagród – 38.816,21 zł</w:t>
      </w:r>
    </w:p>
    <w:p w:rsidR="00F6086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>
        <w:t>narzuty od wynagrodzenia – 93.650,83 zł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 xml:space="preserve">materiały (do terapii, pozostałe materiały, koszty pracowni gospodarstwa domowego- drugie śniadania) – </w:t>
      </w:r>
      <w:r>
        <w:t>9.520,80</w:t>
      </w:r>
      <w:r w:rsidRPr="00301250">
        <w:rPr>
          <w:color w:val="FF0000"/>
        </w:rPr>
        <w:t xml:space="preserve"> </w:t>
      </w:r>
      <w:r w:rsidRPr="00301250">
        <w:t>zł,</w:t>
      </w:r>
    </w:p>
    <w:p w:rsidR="00F6086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 xml:space="preserve">energia </w:t>
      </w:r>
      <w:r>
        <w:t>13.582,31 zł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 xml:space="preserve">usługi obce – </w:t>
      </w:r>
      <w:r>
        <w:t xml:space="preserve">9.159,90 </w:t>
      </w:r>
      <w:r w:rsidRPr="00301250">
        <w:t xml:space="preserve"> zł,</w:t>
      </w:r>
    </w:p>
    <w:p w:rsidR="00F6086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 xml:space="preserve">eksploatację samochodu – </w:t>
      </w:r>
      <w:r>
        <w:t>35.674,85</w:t>
      </w:r>
      <w:r w:rsidRPr="00301250">
        <w:t xml:space="preserve"> zł,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>
        <w:t>podróże służbowe – 0 zł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>odpisy na Fundusz Socjalny – 16.955,93 zł,</w:t>
      </w:r>
    </w:p>
    <w:p w:rsidR="00F6086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 w:rsidRPr="00301250">
        <w:t>kieszonkowe dla uczestników – 6</w:t>
      </w:r>
      <w:r>
        <w:t>0.912,40</w:t>
      </w:r>
      <w:r w:rsidRPr="00301250">
        <w:t xml:space="preserve"> zł,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>
        <w:t>szkolenia – 200 zł</w:t>
      </w:r>
    </w:p>
    <w:p w:rsidR="00F6086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>
        <w:t xml:space="preserve">wycieczki </w:t>
      </w:r>
      <w:r w:rsidRPr="00301250">
        <w:t xml:space="preserve"> – </w:t>
      </w:r>
      <w:r>
        <w:t>0</w:t>
      </w:r>
      <w:r w:rsidRPr="00301250">
        <w:t xml:space="preserve"> zł,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>
        <w:t>ubezpieczenie uczestników i mienia – 3.396,00 zł</w:t>
      </w:r>
    </w:p>
    <w:p w:rsidR="00F60860" w:rsidRPr="00301250" w:rsidRDefault="00F60860" w:rsidP="00F60860">
      <w:pPr>
        <w:pStyle w:val="Tekstpodstawowywcity"/>
        <w:numPr>
          <w:ilvl w:val="1"/>
          <w:numId w:val="8"/>
        </w:numPr>
        <w:spacing w:after="0"/>
        <w:jc w:val="both"/>
      </w:pPr>
      <w:r>
        <w:t>koszty wyposażenia</w:t>
      </w:r>
      <w:r w:rsidRPr="00301250">
        <w:t xml:space="preserve"> WTZ – 0 zł   </w:t>
      </w:r>
    </w:p>
    <w:p w:rsidR="00F60860" w:rsidRPr="00301250" w:rsidRDefault="00F60860" w:rsidP="00F36B93">
      <w:pPr>
        <w:pStyle w:val="Tekstpodstawowywcity"/>
        <w:ind w:left="0"/>
        <w:jc w:val="both"/>
      </w:pPr>
      <w:r w:rsidRPr="00301250">
        <w:t>Środki powiatu, zgodnie z umową o współfinansowaniu działalności WTZ ze środków budżetu powiatu wieruszowskiego, zawartą w dniu 18.04.2012 roku</w:t>
      </w:r>
      <w:r>
        <w:t xml:space="preserve"> oraz aneksem nr 1 z dnia 07 listopada 2013</w:t>
      </w:r>
      <w:r w:rsidRPr="00301250">
        <w:t xml:space="preserve"> roku, przeznaczone zostały na:</w:t>
      </w:r>
    </w:p>
    <w:p w:rsidR="00F60860" w:rsidRPr="00301250" w:rsidRDefault="00F60860" w:rsidP="00F60860">
      <w:pPr>
        <w:pStyle w:val="Tekstpodstawowywcity"/>
        <w:numPr>
          <w:ilvl w:val="0"/>
          <w:numId w:val="10"/>
        </w:numPr>
        <w:spacing w:after="0"/>
        <w:jc w:val="both"/>
      </w:pPr>
      <w:r w:rsidRPr="00301250">
        <w:t xml:space="preserve">materiały </w:t>
      </w:r>
      <w:r>
        <w:t xml:space="preserve">(pracownia gospodarstwa domowego, do terapii, pozostałe)                </w:t>
      </w:r>
      <w:r w:rsidRPr="00301250">
        <w:t xml:space="preserve">– </w:t>
      </w:r>
      <w:r>
        <w:t>18.996,39</w:t>
      </w:r>
      <w:r w:rsidRPr="00301250">
        <w:t xml:space="preserve"> zł,</w:t>
      </w:r>
    </w:p>
    <w:p w:rsidR="00F60860" w:rsidRPr="00301250" w:rsidRDefault="00F60860" w:rsidP="00F60860">
      <w:pPr>
        <w:pStyle w:val="Tekstpodstawowywcity"/>
        <w:numPr>
          <w:ilvl w:val="0"/>
          <w:numId w:val="10"/>
        </w:numPr>
        <w:spacing w:after="0"/>
        <w:jc w:val="both"/>
      </w:pPr>
      <w:r w:rsidRPr="00301250">
        <w:lastRenderedPageBreak/>
        <w:t xml:space="preserve">energię – </w:t>
      </w:r>
      <w:r>
        <w:t>18.145,13</w:t>
      </w:r>
      <w:r w:rsidRPr="00301250">
        <w:t xml:space="preserve"> zł,</w:t>
      </w:r>
    </w:p>
    <w:p w:rsidR="00F60860" w:rsidRPr="00301250" w:rsidRDefault="00F60860" w:rsidP="00F60860">
      <w:pPr>
        <w:pStyle w:val="Tekstpodstawowywcity"/>
        <w:numPr>
          <w:ilvl w:val="0"/>
          <w:numId w:val="10"/>
        </w:numPr>
        <w:spacing w:after="0"/>
        <w:jc w:val="both"/>
      </w:pPr>
      <w:r w:rsidRPr="00301250">
        <w:t xml:space="preserve">usługi obce – </w:t>
      </w:r>
      <w:r>
        <w:t>14.297,67</w:t>
      </w:r>
      <w:r w:rsidRPr="00301250">
        <w:t xml:space="preserve"> zł,</w:t>
      </w:r>
    </w:p>
    <w:p w:rsidR="00F60860" w:rsidRPr="00301250" w:rsidRDefault="00F60860" w:rsidP="00F60860">
      <w:pPr>
        <w:pStyle w:val="Tekstpodstawowywcity"/>
        <w:numPr>
          <w:ilvl w:val="0"/>
          <w:numId w:val="10"/>
        </w:numPr>
        <w:spacing w:after="0"/>
        <w:jc w:val="both"/>
      </w:pPr>
      <w:r w:rsidRPr="00301250">
        <w:t xml:space="preserve">eksploatacja samochodu – </w:t>
      </w:r>
      <w:r>
        <w:t>33.679,39</w:t>
      </w:r>
      <w:r w:rsidRPr="00301250">
        <w:t xml:space="preserve"> zł,</w:t>
      </w:r>
    </w:p>
    <w:p w:rsidR="00F60860" w:rsidRPr="00301250" w:rsidRDefault="00F60860" w:rsidP="00F60860">
      <w:pPr>
        <w:pStyle w:val="Tekstpodstawowywcity"/>
        <w:numPr>
          <w:ilvl w:val="0"/>
          <w:numId w:val="10"/>
        </w:numPr>
        <w:spacing w:after="0"/>
        <w:jc w:val="both"/>
      </w:pPr>
      <w:r w:rsidRPr="00301250">
        <w:t>wycieczki i imprezy kulturalne – 0,00 zł</w:t>
      </w:r>
    </w:p>
    <w:p w:rsidR="00F60860" w:rsidRPr="00301250" w:rsidRDefault="00F60860" w:rsidP="00F60860">
      <w:pPr>
        <w:pStyle w:val="Tekstpodstawowywcity"/>
        <w:numPr>
          <w:ilvl w:val="0"/>
          <w:numId w:val="10"/>
        </w:numPr>
        <w:spacing w:after="0"/>
        <w:jc w:val="both"/>
      </w:pPr>
      <w:r w:rsidRPr="00301250">
        <w:t>wyposażenie WTZ – 0,00 zł.</w:t>
      </w:r>
    </w:p>
    <w:p w:rsidR="00F60860" w:rsidRDefault="00F36B93" w:rsidP="00F60860">
      <w:pPr>
        <w:jc w:val="both"/>
      </w:pPr>
      <w:r>
        <w:t xml:space="preserve">            </w:t>
      </w:r>
      <w:r w:rsidR="00F60860" w:rsidRPr="00301250">
        <w:t>Powiatowe Centrum Pomocy Rodzinie w Wieruszowie w czerwcu 201</w:t>
      </w:r>
      <w:r w:rsidR="00F60860">
        <w:t>3</w:t>
      </w:r>
      <w:r w:rsidR="00F60860" w:rsidRPr="00301250">
        <w:t xml:space="preserve"> roku przeprowadziło kontrolę dotyczącą oceny działalności WTZ.</w:t>
      </w:r>
      <w:r w:rsidR="00F60860" w:rsidRPr="00301250">
        <w:rPr>
          <w:color w:val="FF0000"/>
        </w:rPr>
        <w:t xml:space="preserve"> </w:t>
      </w:r>
      <w:r w:rsidR="00F60860" w:rsidRPr="00301250">
        <w:t xml:space="preserve">Kontrola dotyczyła m.in. prawidłowości kwalifikowania kandydatów na uczestników WTZ, ważności posiadanych przez uczestników orzeczeń oraz treść zawartych w nich wskazań, prawidłowości prowadzonej dokumentacji, prawidłowości w zakresie zatrudnienia i kwalifikacji pracowników, prawidłowości gospodarki finansowej WTZ dotyczącej dokumentacji księgowej. </w:t>
      </w:r>
      <w:r w:rsidR="00F60860">
        <w:t>W wyniku kontroli nie stwierdzono nieprawidłowości w funkcjonowaniu placówki.</w:t>
      </w:r>
    </w:p>
    <w:p w:rsidR="00F36B93" w:rsidRDefault="00F60860" w:rsidP="00F36B93">
      <w:pPr>
        <w:jc w:val="both"/>
      </w:pPr>
      <w:r>
        <w:t>W 2013 roku skierowano 1 osobę do uczestnictwa w WTZ.</w:t>
      </w:r>
    </w:p>
    <w:p w:rsidR="00F60860" w:rsidRPr="00F36B93" w:rsidRDefault="00F60860" w:rsidP="00F36B93">
      <w:pPr>
        <w:jc w:val="both"/>
        <w:rPr>
          <w:iCs/>
          <w:color w:val="FF0000"/>
        </w:rPr>
      </w:pPr>
      <w:r w:rsidRPr="00F36B93">
        <w:rPr>
          <w:iCs/>
        </w:rPr>
        <w:t>Ponadto, na bieżąco PCPR prowadzi korespondencję z WTZ oraz udziela konsultacji zarówno w rozmowach bezpośrednich jak i telefonicznych z zakresu spraw dotyczących działalności WTZ.</w:t>
      </w:r>
    </w:p>
    <w:p w:rsidR="00F60860" w:rsidRDefault="00F60860" w:rsidP="009906ED">
      <w:pPr>
        <w:pStyle w:val="Tekstpodstawowywcity"/>
        <w:ind w:left="0"/>
        <w:rPr>
          <w:b/>
          <w:u w:val="single"/>
        </w:rPr>
      </w:pPr>
    </w:p>
    <w:p w:rsidR="00F60860" w:rsidRPr="00301250" w:rsidRDefault="00F60860" w:rsidP="00F36B93">
      <w:pPr>
        <w:pStyle w:val="Tekstpodstawowywcity"/>
        <w:ind w:left="0"/>
        <w:rPr>
          <w:b/>
          <w:u w:val="single"/>
        </w:rPr>
      </w:pPr>
      <w:r>
        <w:rPr>
          <w:b/>
          <w:u w:val="single"/>
        </w:rPr>
        <w:t>2.Realizacja pilotażowego programu „ Aktywny Samorząd”</w:t>
      </w:r>
    </w:p>
    <w:p w:rsidR="00F60860" w:rsidRPr="00301250" w:rsidRDefault="00F60860" w:rsidP="00F60860"/>
    <w:p w:rsidR="00F60860" w:rsidRDefault="00F36B93" w:rsidP="00F60860">
      <w:pPr>
        <w:tabs>
          <w:tab w:val="left" w:pos="1110"/>
        </w:tabs>
        <w:jc w:val="both"/>
      </w:pPr>
      <w:bookmarkStart w:id="1" w:name="OLE_LINK1"/>
      <w:r>
        <w:t xml:space="preserve">         </w:t>
      </w:r>
      <w:r w:rsidR="00F60860">
        <w:t>W 2013</w:t>
      </w:r>
      <w:r w:rsidR="00F60860" w:rsidRPr="00301250">
        <w:t xml:space="preserve"> roku Powiat </w:t>
      </w:r>
      <w:r w:rsidR="00F60860">
        <w:t xml:space="preserve">Wieruszowski </w:t>
      </w:r>
      <w:r w:rsidR="00F60860" w:rsidRPr="00301250">
        <w:t>przystąpił do pilotażowego programu „Aktywny samorząd”.</w:t>
      </w:r>
      <w:r w:rsidR="00F60860">
        <w:t xml:space="preserve"> </w:t>
      </w:r>
      <w:r w:rsidR="00F60860" w:rsidRPr="00301250">
        <w:t xml:space="preserve">Osoby niepełnosprawne  mogły się ubiegać o dofinansowanie </w:t>
      </w:r>
      <w:r w:rsidR="00F60860">
        <w:t>w poszczególnych modułach/obszarach/zadaniach</w:t>
      </w:r>
      <w:r w:rsidR="00F60860" w:rsidRPr="00301250">
        <w:t>:</w:t>
      </w:r>
    </w:p>
    <w:p w:rsidR="00F60860" w:rsidRPr="004C5A79" w:rsidRDefault="00F60860" w:rsidP="00F60860">
      <w:pPr>
        <w:tabs>
          <w:tab w:val="left" w:pos="1110"/>
        </w:tabs>
        <w:jc w:val="both"/>
        <w:rPr>
          <w:b/>
        </w:rPr>
      </w:pPr>
      <w:r w:rsidRPr="004C5A79">
        <w:rPr>
          <w:b/>
        </w:rPr>
        <w:t>Moduł I</w:t>
      </w:r>
    </w:p>
    <w:p w:rsidR="00F60860" w:rsidRPr="00301250" w:rsidRDefault="00F60860" w:rsidP="00F60860">
      <w:pPr>
        <w:tabs>
          <w:tab w:val="left" w:pos="1110"/>
        </w:tabs>
        <w:jc w:val="both"/>
      </w:pPr>
      <w:r w:rsidRPr="00301250">
        <w:t xml:space="preserve">1) </w:t>
      </w:r>
      <w:r>
        <w:rPr>
          <w:b/>
        </w:rPr>
        <w:t>O</w:t>
      </w:r>
      <w:r w:rsidRPr="00301250">
        <w:rPr>
          <w:b/>
        </w:rPr>
        <w:t>bszar A</w:t>
      </w:r>
      <w:r w:rsidRPr="006E42DF">
        <w:rPr>
          <w:b/>
        </w:rPr>
        <w:t>/Zadanie 1</w:t>
      </w:r>
      <w:r>
        <w:t xml:space="preserve">- </w:t>
      </w:r>
      <w:r w:rsidRPr="00301250">
        <w:t xml:space="preserve"> pomoc w zakupie i montażu </w:t>
      </w:r>
      <w:r>
        <w:t xml:space="preserve">oprzyrządowania </w:t>
      </w:r>
      <w:r w:rsidRPr="00301250">
        <w:t>do posiadanego samochodu,</w:t>
      </w:r>
    </w:p>
    <w:p w:rsidR="00F60860" w:rsidRPr="00301250" w:rsidRDefault="00F60860" w:rsidP="00F60860">
      <w:pPr>
        <w:tabs>
          <w:tab w:val="left" w:pos="1110"/>
        </w:tabs>
        <w:jc w:val="both"/>
      </w:pPr>
      <w:r w:rsidRPr="00301250">
        <w:t xml:space="preserve">2) </w:t>
      </w:r>
      <w:r>
        <w:rPr>
          <w:b/>
        </w:rPr>
        <w:t>Obszar A/Zadanie 2</w:t>
      </w:r>
      <w:r>
        <w:t xml:space="preserve"> – pomoc w uzyskaniu prawa jazdy </w:t>
      </w:r>
      <w:proofErr w:type="spellStart"/>
      <w:r>
        <w:t>kat.B</w:t>
      </w:r>
      <w:proofErr w:type="spellEnd"/>
      <w:r>
        <w:t>,</w:t>
      </w:r>
    </w:p>
    <w:p w:rsidR="00F60860" w:rsidRPr="00301250" w:rsidRDefault="00F60860" w:rsidP="00F60860">
      <w:pPr>
        <w:tabs>
          <w:tab w:val="left" w:pos="1110"/>
        </w:tabs>
        <w:jc w:val="both"/>
      </w:pPr>
      <w:r>
        <w:t>3</w:t>
      </w:r>
      <w:r w:rsidRPr="00301250">
        <w:t xml:space="preserve">) </w:t>
      </w:r>
      <w:r w:rsidRPr="00301250">
        <w:rPr>
          <w:b/>
        </w:rPr>
        <w:t>obszar B</w:t>
      </w:r>
      <w:r>
        <w:rPr>
          <w:b/>
        </w:rPr>
        <w:t xml:space="preserve">/Zadanie 1 - </w:t>
      </w:r>
      <w:r w:rsidRPr="004C5A79">
        <w:t>pomoc w zakupie sprzętu elektronicznego lub jego elementów oraz oprogramowania</w:t>
      </w:r>
      <w:r>
        <w:t>,</w:t>
      </w:r>
    </w:p>
    <w:p w:rsidR="00F60860" w:rsidRDefault="00F60860" w:rsidP="00F60860">
      <w:pPr>
        <w:tabs>
          <w:tab w:val="left" w:pos="1110"/>
        </w:tabs>
        <w:jc w:val="both"/>
      </w:pPr>
      <w:r>
        <w:t>4</w:t>
      </w:r>
      <w:r w:rsidRPr="00301250">
        <w:t xml:space="preserve">) </w:t>
      </w:r>
      <w:r w:rsidRPr="00301250">
        <w:rPr>
          <w:b/>
        </w:rPr>
        <w:t xml:space="preserve">obszar </w:t>
      </w:r>
      <w:r>
        <w:rPr>
          <w:b/>
        </w:rPr>
        <w:t>B/Zadanie 2</w:t>
      </w:r>
      <w:r>
        <w:t xml:space="preserve"> – dofinansowanie szkoleń w zakresie obsługi nabytego w ramach sprzętu elektronicznego i oprogramowania,</w:t>
      </w:r>
    </w:p>
    <w:p w:rsidR="00F60860" w:rsidRDefault="00F60860" w:rsidP="00F60860">
      <w:pPr>
        <w:tabs>
          <w:tab w:val="left" w:pos="1110"/>
        </w:tabs>
        <w:jc w:val="both"/>
      </w:pPr>
      <w:r>
        <w:t xml:space="preserve">5) </w:t>
      </w:r>
      <w:r w:rsidRPr="004C5A79">
        <w:rPr>
          <w:b/>
        </w:rPr>
        <w:t xml:space="preserve">obszar C/Zadanie 1 </w:t>
      </w:r>
      <w:r>
        <w:rPr>
          <w:b/>
        </w:rPr>
        <w:t>–</w:t>
      </w:r>
      <w:r w:rsidRPr="004C5A79">
        <w:rPr>
          <w:b/>
        </w:rPr>
        <w:t xml:space="preserve"> </w:t>
      </w:r>
      <w:r w:rsidRPr="004C5A79">
        <w:t>pomoc w z</w:t>
      </w:r>
      <w:r>
        <w:t>a</w:t>
      </w:r>
      <w:r w:rsidRPr="004C5A79">
        <w:t>kupie wózka inwalidzkiego o napędzie elektrycznym,</w:t>
      </w:r>
    </w:p>
    <w:p w:rsidR="00F60860" w:rsidRDefault="00F60860" w:rsidP="00F60860">
      <w:pPr>
        <w:tabs>
          <w:tab w:val="left" w:pos="1110"/>
        </w:tabs>
        <w:jc w:val="both"/>
      </w:pPr>
      <w:r>
        <w:t xml:space="preserve">6) </w:t>
      </w:r>
      <w:r w:rsidRPr="004C5A79">
        <w:rPr>
          <w:b/>
        </w:rPr>
        <w:t>obszar C/Zadanie 2</w:t>
      </w:r>
      <w:r>
        <w:t xml:space="preserve"> – pomoc w utrzymaniu sprawności technicznej posiadanego wózka inwalidzkiego o napędzie elektrycznym,</w:t>
      </w:r>
    </w:p>
    <w:p w:rsidR="00F60860" w:rsidRDefault="00F60860" w:rsidP="00F60860">
      <w:pPr>
        <w:tabs>
          <w:tab w:val="left" w:pos="1110"/>
        </w:tabs>
        <w:jc w:val="both"/>
      </w:pPr>
      <w:r>
        <w:t xml:space="preserve">7) </w:t>
      </w:r>
      <w:r w:rsidRPr="004C5A79">
        <w:rPr>
          <w:b/>
        </w:rPr>
        <w:t>obszar C/Zadanie 3</w:t>
      </w:r>
      <w:r>
        <w:t xml:space="preserve"> – pomoc w zakupie protezy kończyny, w której zastosowano nowoczesne rozwiązani techniczne,</w:t>
      </w:r>
    </w:p>
    <w:p w:rsidR="00F60860" w:rsidRPr="004C5A79" w:rsidRDefault="00F60860" w:rsidP="00F60860">
      <w:pPr>
        <w:tabs>
          <w:tab w:val="left" w:pos="1110"/>
        </w:tabs>
        <w:jc w:val="both"/>
      </w:pPr>
      <w:r>
        <w:t xml:space="preserve">8) </w:t>
      </w:r>
      <w:r w:rsidRPr="004C5A79">
        <w:rPr>
          <w:b/>
        </w:rPr>
        <w:t>obszar C/Zadanie 4</w:t>
      </w:r>
      <w:r>
        <w:t xml:space="preserve"> – pomoc w utrzymaniu sprawności technicznej posiadanej protezy kończyny,</w:t>
      </w:r>
    </w:p>
    <w:p w:rsidR="00F60860" w:rsidRDefault="00F60860" w:rsidP="00F60860">
      <w:pPr>
        <w:tabs>
          <w:tab w:val="left" w:pos="1110"/>
        </w:tabs>
        <w:jc w:val="both"/>
      </w:pPr>
      <w:r>
        <w:t>9</w:t>
      </w:r>
      <w:r w:rsidRPr="00301250">
        <w:t xml:space="preserve">) </w:t>
      </w:r>
      <w:r w:rsidRPr="00301250">
        <w:rPr>
          <w:b/>
        </w:rPr>
        <w:t>obszar D</w:t>
      </w:r>
      <w:r w:rsidRPr="00301250">
        <w:t xml:space="preserve">- </w:t>
      </w:r>
      <w:r>
        <w:t>pomoc w utrzymaniu aktywności zawodowej poprzez zapewnienie opieki dla osoby zależnej.</w:t>
      </w:r>
    </w:p>
    <w:p w:rsidR="00F60860" w:rsidRPr="004C5A79" w:rsidRDefault="00F60860" w:rsidP="00F60860">
      <w:pPr>
        <w:tabs>
          <w:tab w:val="left" w:pos="1110"/>
        </w:tabs>
        <w:jc w:val="both"/>
        <w:rPr>
          <w:b/>
        </w:rPr>
      </w:pPr>
      <w:r w:rsidRPr="004C5A79">
        <w:rPr>
          <w:b/>
        </w:rPr>
        <w:t>Moduł II</w:t>
      </w:r>
      <w:r>
        <w:rPr>
          <w:b/>
        </w:rPr>
        <w:t xml:space="preserve"> – pomoc w uzyskaniu wykształcenia na poziomie wyższym.</w:t>
      </w:r>
    </w:p>
    <w:p w:rsidR="00F60860" w:rsidRDefault="00F60860" w:rsidP="00F60860">
      <w:pPr>
        <w:tabs>
          <w:tab w:val="left" w:pos="1110"/>
        </w:tabs>
        <w:jc w:val="both"/>
      </w:pPr>
      <w:r>
        <w:tab/>
        <w:t>Złożono 37  wniosków</w:t>
      </w:r>
      <w:r w:rsidRPr="00301250">
        <w:t xml:space="preserve"> na łączną kwotę </w:t>
      </w:r>
      <w:r>
        <w:t>159.129,67</w:t>
      </w:r>
      <w:r w:rsidRPr="00301250">
        <w:t xml:space="preserve"> zł z czego</w:t>
      </w:r>
      <w:r>
        <w:t>: 1 osoba</w:t>
      </w:r>
      <w:r w:rsidR="00DF6831">
        <w:t xml:space="preserve"> zrezygnowała</w:t>
      </w:r>
      <w:r w:rsidRPr="00301250">
        <w:t xml:space="preserve"> z ubiegania się o </w:t>
      </w:r>
      <w:r>
        <w:t>dofinansowanie,</w:t>
      </w:r>
      <w:r w:rsidR="00DF6831">
        <w:t xml:space="preserve"> 1 wniosku</w:t>
      </w:r>
      <w:r w:rsidRPr="00301250">
        <w:t xml:space="preserve"> nie rozpatrzono z powodu niedostarczenia przez osobę niepełnosprawną brakujących dokumentów</w:t>
      </w:r>
      <w:r>
        <w:t>, 1 wniosek rozpatrzono negatywnie (osoba nie spełniła wymogów formalnych programu), 11 wniosków rozpatrzono negatywnie ze względu na brak środków finansowych PFRON.</w:t>
      </w:r>
    </w:p>
    <w:p w:rsidR="00F60860" w:rsidRPr="00426076" w:rsidRDefault="00F60860" w:rsidP="00F60860">
      <w:pPr>
        <w:tabs>
          <w:tab w:val="left" w:pos="1110"/>
        </w:tabs>
        <w:jc w:val="both"/>
        <w:rPr>
          <w:b/>
        </w:rPr>
      </w:pPr>
      <w:r>
        <w:t xml:space="preserve">               </w:t>
      </w:r>
      <w:r w:rsidRPr="00301250">
        <w:t xml:space="preserve">  </w:t>
      </w:r>
      <w:r>
        <w:t xml:space="preserve"> Ogółem </w:t>
      </w:r>
      <w:r w:rsidRPr="00426076">
        <w:rPr>
          <w:b/>
        </w:rPr>
        <w:t xml:space="preserve">23 </w:t>
      </w:r>
      <w:r>
        <w:t>osoby niepełnosprawne otrzymały</w:t>
      </w:r>
      <w:r w:rsidRPr="00301250">
        <w:t xml:space="preserve"> dofinansowanie w poszczególnych </w:t>
      </w:r>
      <w:r>
        <w:t>modułach/</w:t>
      </w:r>
      <w:r w:rsidRPr="00301250">
        <w:t>obszarach</w:t>
      </w:r>
      <w:r>
        <w:t>/zadaniach</w:t>
      </w:r>
      <w:r w:rsidRPr="00301250">
        <w:t xml:space="preserve">: </w:t>
      </w:r>
      <w:r w:rsidRPr="00A06108">
        <w:t>moduł I/obszar A/zadanie 1 -</w:t>
      </w:r>
      <w:r w:rsidRPr="00426076">
        <w:rPr>
          <w:b/>
        </w:rPr>
        <w:t>1 osoba,</w:t>
      </w:r>
      <w:r>
        <w:t xml:space="preserve"> </w:t>
      </w:r>
      <w:r w:rsidRPr="00A06108">
        <w:t>moduł I/obszar</w:t>
      </w:r>
      <w:r>
        <w:t xml:space="preserve"> </w:t>
      </w:r>
      <w:r w:rsidRPr="00A06108">
        <w:t>B/zadanie 1</w:t>
      </w:r>
      <w:r w:rsidRPr="00426076">
        <w:rPr>
          <w:b/>
        </w:rPr>
        <w:t xml:space="preserve"> – 4 osoby, </w:t>
      </w:r>
      <w:r w:rsidRPr="00A06108">
        <w:t>moduł I/obszar C/zadanie 1</w:t>
      </w:r>
      <w:r w:rsidRPr="00426076">
        <w:rPr>
          <w:b/>
        </w:rPr>
        <w:t xml:space="preserve"> – 1 osoba, </w:t>
      </w:r>
      <w:r w:rsidRPr="00A06108">
        <w:t>moduł I/obszar C/zadanie 2</w:t>
      </w:r>
      <w:r w:rsidRPr="00426076">
        <w:rPr>
          <w:b/>
        </w:rPr>
        <w:t xml:space="preserve"> – 3</w:t>
      </w:r>
      <w:r>
        <w:t xml:space="preserve"> </w:t>
      </w:r>
      <w:r w:rsidRPr="00426076">
        <w:rPr>
          <w:b/>
        </w:rPr>
        <w:lastRenderedPageBreak/>
        <w:t xml:space="preserve">osoby, </w:t>
      </w:r>
      <w:r w:rsidRPr="00A06108">
        <w:t xml:space="preserve">moduł I/obszar D – </w:t>
      </w:r>
      <w:r w:rsidRPr="00426076">
        <w:rPr>
          <w:b/>
        </w:rPr>
        <w:t xml:space="preserve">1 osoba, </w:t>
      </w:r>
      <w:r w:rsidRPr="00A06108">
        <w:t>Moduł II –</w:t>
      </w:r>
      <w:r w:rsidRPr="00426076">
        <w:rPr>
          <w:b/>
        </w:rPr>
        <w:t xml:space="preserve"> 13 osób</w:t>
      </w:r>
      <w:r>
        <w:t>.</w:t>
      </w:r>
      <w:r w:rsidRPr="00301250">
        <w:t xml:space="preserve"> Łączna kwota wypłaconego dofinansowania wyniosła </w:t>
      </w:r>
      <w:r>
        <w:t xml:space="preserve"> </w:t>
      </w:r>
      <w:r w:rsidRPr="00426076">
        <w:rPr>
          <w:b/>
        </w:rPr>
        <w:t>83.643,97 zł.</w:t>
      </w:r>
    </w:p>
    <w:p w:rsidR="00F60860" w:rsidRPr="00426076" w:rsidRDefault="00F60860" w:rsidP="00F60860">
      <w:pPr>
        <w:tabs>
          <w:tab w:val="left" w:pos="1110"/>
        </w:tabs>
        <w:jc w:val="both"/>
        <w:rPr>
          <w:b/>
        </w:rPr>
      </w:pPr>
    </w:p>
    <w:bookmarkEnd w:id="1"/>
    <w:p w:rsidR="00F60860" w:rsidRPr="00F36B93" w:rsidRDefault="00F60860" w:rsidP="00F60860">
      <w:pPr>
        <w:pStyle w:val="Tekstpodstawowy3"/>
        <w:rPr>
          <w:b/>
          <w:sz w:val="24"/>
          <w:szCs w:val="24"/>
          <w:u w:val="single"/>
        </w:rPr>
      </w:pPr>
      <w:r w:rsidRPr="00F36B93">
        <w:rPr>
          <w:b/>
          <w:sz w:val="24"/>
          <w:szCs w:val="24"/>
          <w:u w:val="single"/>
        </w:rPr>
        <w:t>3. Realizacja programu „ Wyrównywanie różnic między Reginami II”</w:t>
      </w:r>
    </w:p>
    <w:p w:rsidR="00F60860" w:rsidRPr="00301250" w:rsidRDefault="00F36B93" w:rsidP="00F36B93">
      <w:pPr>
        <w:pStyle w:val="Tekstpodstawowywcity"/>
        <w:ind w:left="0"/>
        <w:jc w:val="both"/>
      </w:pPr>
      <w:r>
        <w:t xml:space="preserve">        </w:t>
      </w:r>
      <w:r w:rsidR="00F60860" w:rsidRPr="00301250">
        <w:t>W 201</w:t>
      </w:r>
      <w:r w:rsidR="00F60860">
        <w:t>3 roku Powiat Wieruszowski przystąpił do realizacji programu „W</w:t>
      </w:r>
      <w:r w:rsidR="00F60860" w:rsidRPr="00301250">
        <w:t>yrównywania różnic między region</w:t>
      </w:r>
      <w:r w:rsidR="00F60860">
        <w:t>ami II”. W ramach programu można było ubiegać się o dofinansowanie w ramach poszczególnych obszarów:</w:t>
      </w:r>
    </w:p>
    <w:p w:rsidR="00F60860" w:rsidRPr="00301250" w:rsidRDefault="00F60860" w:rsidP="00F36B93">
      <w:pPr>
        <w:pStyle w:val="Tekstpodstawowywcity"/>
        <w:numPr>
          <w:ilvl w:val="0"/>
          <w:numId w:val="8"/>
        </w:numPr>
        <w:spacing w:after="0"/>
        <w:jc w:val="both"/>
      </w:pPr>
      <w:r w:rsidRPr="00D17834">
        <w:rPr>
          <w:b/>
        </w:rPr>
        <w:t>obszar A</w:t>
      </w:r>
      <w:r>
        <w:rPr>
          <w:b/>
        </w:rPr>
        <w:t xml:space="preserve"> -</w:t>
      </w:r>
      <w:r w:rsidRPr="00301250">
        <w:t xml:space="preserve"> wyposażenie obiektów służących rehabilitacji osób niepełnosprawnych              w sprzęt rehabilitacyjny;</w:t>
      </w:r>
    </w:p>
    <w:p w:rsidR="00F60860" w:rsidRPr="00301250" w:rsidRDefault="00F60860" w:rsidP="00F36B93">
      <w:pPr>
        <w:pStyle w:val="Tekstpodstawowywcity"/>
        <w:numPr>
          <w:ilvl w:val="0"/>
          <w:numId w:val="8"/>
        </w:numPr>
        <w:spacing w:after="0"/>
        <w:jc w:val="both"/>
      </w:pPr>
      <w:r w:rsidRPr="00D17834">
        <w:rPr>
          <w:b/>
        </w:rPr>
        <w:t>obszar B</w:t>
      </w:r>
      <w:r>
        <w:t xml:space="preserve"> - </w:t>
      </w:r>
      <w:r w:rsidRPr="00301250">
        <w:t>likwidacja barier w zakładach opieki zdrowotnej</w:t>
      </w:r>
      <w:r>
        <w:t>, urzędach i</w:t>
      </w:r>
      <w:r w:rsidRPr="00301250">
        <w:t xml:space="preserve"> placówkach edukacyjnych w zakresie umożliwienia osobom niepełnosprawnym poruszania się                 i komunikowania;</w:t>
      </w:r>
    </w:p>
    <w:p w:rsidR="00F60860" w:rsidRPr="00301250" w:rsidRDefault="00F60860" w:rsidP="00F36B93">
      <w:pPr>
        <w:pStyle w:val="Tekstpodstawowywcity"/>
        <w:numPr>
          <w:ilvl w:val="0"/>
          <w:numId w:val="8"/>
        </w:numPr>
        <w:spacing w:after="0"/>
        <w:jc w:val="both"/>
      </w:pPr>
      <w:r w:rsidRPr="00D17834">
        <w:rPr>
          <w:b/>
        </w:rPr>
        <w:t>obszar C</w:t>
      </w:r>
      <w:r>
        <w:rPr>
          <w:b/>
        </w:rPr>
        <w:t xml:space="preserve"> - </w:t>
      </w:r>
      <w:r w:rsidRPr="00301250">
        <w:t>tworzenie spółdzielni socjalnych osób prawnych;</w:t>
      </w:r>
    </w:p>
    <w:p w:rsidR="00F60860" w:rsidRPr="00301250" w:rsidRDefault="00F60860" w:rsidP="00F36B93">
      <w:pPr>
        <w:pStyle w:val="Tekstpodstawowywcity"/>
        <w:numPr>
          <w:ilvl w:val="0"/>
          <w:numId w:val="8"/>
        </w:numPr>
        <w:spacing w:after="0"/>
        <w:jc w:val="both"/>
      </w:pPr>
      <w:r w:rsidRPr="00D17834">
        <w:rPr>
          <w:b/>
        </w:rPr>
        <w:t>obszar D</w:t>
      </w:r>
      <w:r>
        <w:rPr>
          <w:b/>
        </w:rPr>
        <w:t xml:space="preserve"> - </w:t>
      </w:r>
      <w:r w:rsidRPr="00301250">
        <w:t xml:space="preserve"> l</w:t>
      </w:r>
      <w:r>
        <w:t>ikwidacja barier transportowych;</w:t>
      </w:r>
    </w:p>
    <w:p w:rsidR="00F60860" w:rsidRPr="00301250" w:rsidRDefault="00F60860" w:rsidP="00F36B93">
      <w:pPr>
        <w:pStyle w:val="Tekstpodstawowywcity"/>
        <w:numPr>
          <w:ilvl w:val="0"/>
          <w:numId w:val="8"/>
        </w:numPr>
        <w:spacing w:after="0"/>
        <w:jc w:val="both"/>
      </w:pPr>
      <w:r w:rsidRPr="00D17834">
        <w:rPr>
          <w:b/>
        </w:rPr>
        <w:t>obszar E</w:t>
      </w:r>
      <w:r>
        <w:rPr>
          <w:b/>
        </w:rPr>
        <w:t xml:space="preserve"> - </w:t>
      </w:r>
      <w:r>
        <w:t>dofinansowanie wymaganego wkładu własnego w projektach dotyczących aktywizacji i/lub integracji osób niepełnosprawnych</w:t>
      </w:r>
      <w:r w:rsidRPr="00301250">
        <w:t>;</w:t>
      </w:r>
    </w:p>
    <w:p w:rsidR="00F60860" w:rsidRPr="00301250" w:rsidRDefault="00F60860" w:rsidP="00F36B93">
      <w:pPr>
        <w:pStyle w:val="Tekstpodstawowywcity"/>
        <w:numPr>
          <w:ilvl w:val="0"/>
          <w:numId w:val="8"/>
        </w:numPr>
        <w:spacing w:after="0"/>
        <w:jc w:val="both"/>
      </w:pPr>
      <w:r w:rsidRPr="00D17834">
        <w:rPr>
          <w:b/>
        </w:rPr>
        <w:t>obszar F</w:t>
      </w:r>
      <w:r>
        <w:t xml:space="preserve"> - </w:t>
      </w:r>
      <w:r w:rsidRPr="00301250">
        <w:t>tworzenie warsztatów terapii zajęciowej;</w:t>
      </w:r>
    </w:p>
    <w:p w:rsidR="00F60860" w:rsidRPr="00301250" w:rsidRDefault="00F60860" w:rsidP="00F36B93">
      <w:pPr>
        <w:pStyle w:val="Tekstpodstawowywcity"/>
        <w:numPr>
          <w:ilvl w:val="0"/>
          <w:numId w:val="8"/>
        </w:numPr>
        <w:spacing w:after="0"/>
        <w:jc w:val="both"/>
      </w:pPr>
      <w:r w:rsidRPr="00D17834">
        <w:rPr>
          <w:b/>
        </w:rPr>
        <w:t>obszar G</w:t>
      </w:r>
      <w:r>
        <w:rPr>
          <w:b/>
        </w:rPr>
        <w:t xml:space="preserve"> - </w:t>
      </w:r>
      <w:r w:rsidRPr="00301250">
        <w:t>skierowanie do powiatów poza algorytmem dodatkowych środków na finansowanie zadań ustawowych dotyczących rehabilitacji zawodowej osób niepełnosprawnych.</w:t>
      </w:r>
    </w:p>
    <w:p w:rsidR="00F36B93" w:rsidRDefault="00F36B93" w:rsidP="00F36B93">
      <w:pPr>
        <w:pStyle w:val="Tekstpodstawowywcity"/>
        <w:ind w:left="0"/>
        <w:jc w:val="both"/>
        <w:rPr>
          <w:b/>
        </w:rPr>
      </w:pPr>
      <w:r>
        <w:rPr>
          <w:b/>
        </w:rPr>
        <w:t xml:space="preserve"> Wnioski</w:t>
      </w:r>
      <w:r w:rsidR="00F60860" w:rsidRPr="00B35EB2">
        <w:rPr>
          <w:b/>
        </w:rPr>
        <w:t xml:space="preserve"> w ramach w/</w:t>
      </w:r>
      <w:r>
        <w:rPr>
          <w:b/>
        </w:rPr>
        <w:t>w programu złożyły:</w:t>
      </w:r>
    </w:p>
    <w:p w:rsidR="00F60860" w:rsidRPr="00F36B93" w:rsidRDefault="00F36B93" w:rsidP="00F36B93">
      <w:pPr>
        <w:pStyle w:val="Tekstpodstawowywcity"/>
        <w:ind w:left="0"/>
        <w:jc w:val="both"/>
      </w:pPr>
      <w:r w:rsidRPr="00F36B93">
        <w:t xml:space="preserve">Powiat Wieruszowski  w ramach obszaru D- likwidacja barier transportowych na zakup mikrobusów do : </w:t>
      </w:r>
    </w:p>
    <w:p w:rsidR="00F60860" w:rsidRDefault="00F36B93" w:rsidP="00F36B93">
      <w:pPr>
        <w:pStyle w:val="Tekstpodstawowywcity"/>
        <w:ind w:left="540" w:hanging="180"/>
        <w:jc w:val="both"/>
      </w:pPr>
      <w:r>
        <w:t>- DPS Chróścin – Wieś oraz</w:t>
      </w:r>
      <w:r w:rsidR="00F60860">
        <w:t xml:space="preserve"> ŚDS w Osiek </w:t>
      </w:r>
      <w:r>
        <w:t>z filią w Czastarach</w:t>
      </w:r>
    </w:p>
    <w:p w:rsidR="00F36B93" w:rsidRDefault="00F36B93" w:rsidP="00F36B93">
      <w:pPr>
        <w:pStyle w:val="Tekstpodstawowywcity"/>
        <w:ind w:left="0"/>
        <w:jc w:val="both"/>
      </w:pPr>
      <w:r>
        <w:t>oraz</w:t>
      </w:r>
    </w:p>
    <w:p w:rsidR="00F60860" w:rsidRDefault="00F60860" w:rsidP="00DC2758">
      <w:pPr>
        <w:pStyle w:val="Tekstpodstawowywcity"/>
        <w:ind w:left="0"/>
        <w:jc w:val="both"/>
      </w:pPr>
      <w:r>
        <w:t xml:space="preserve"> Powiatowe Centrum Medyczne </w:t>
      </w:r>
      <w:proofErr w:type="spellStart"/>
      <w:r>
        <w:t>Sp.z.o.o</w:t>
      </w:r>
      <w:proofErr w:type="spellEnd"/>
      <w:r>
        <w:t>. NZOZ Szpital Powiatowy w Wieruszowie –      w ramach obszaru B likwidacji barier w zakładach opieki zdrowotnej, urzędach i placówkach edukacyjnych w zakresie umożliwienia osobom niepełnosprawnym poruszania się i komunikowania na zakup i  montaż dwóch dźwigów osobowych.</w:t>
      </w:r>
    </w:p>
    <w:p w:rsidR="00F60860" w:rsidRDefault="00F36B93" w:rsidP="00F36B93">
      <w:pPr>
        <w:pStyle w:val="Tekstpodstawowywcity"/>
        <w:ind w:left="0"/>
        <w:jc w:val="both"/>
      </w:pPr>
      <w:r>
        <w:t xml:space="preserve">        </w:t>
      </w:r>
      <w:r w:rsidR="00F60860">
        <w:t xml:space="preserve">Projekt Powiatowego Centrum Medycznego </w:t>
      </w:r>
      <w:proofErr w:type="spellStart"/>
      <w:r w:rsidR="00F60860">
        <w:t>Sp.z.o.o</w:t>
      </w:r>
      <w:proofErr w:type="spellEnd"/>
      <w:r w:rsidR="00F60860">
        <w:t>. NZOZ Szpital Powiatowy został rozpatrzony negatywnie prze</w:t>
      </w:r>
      <w:r>
        <w:t>z</w:t>
      </w:r>
      <w:r w:rsidR="00F60860">
        <w:t xml:space="preserve"> Odział Łódzki PFRON z powodu wyczerpania limitu przewidzianego w palnie finansowym na 2013 rok. Natomiast projekty DPS Chróścin – Wieś i ŚDS Osiek z filią w Czastarach przyjęto do realizacji i otrzymały dofinansowanie w kwocie:</w:t>
      </w:r>
    </w:p>
    <w:p w:rsidR="00F60860" w:rsidRDefault="00F60860" w:rsidP="00F36B93">
      <w:pPr>
        <w:pStyle w:val="Tekstpodstawowywcity"/>
        <w:ind w:left="360"/>
        <w:jc w:val="both"/>
      </w:pPr>
      <w:r>
        <w:t xml:space="preserve">- DPS Chróścin – Wieś – </w:t>
      </w:r>
      <w:r w:rsidRPr="00DD6A84">
        <w:rPr>
          <w:b/>
        </w:rPr>
        <w:t>75.000 zł</w:t>
      </w:r>
      <w:r>
        <w:t xml:space="preserve"> na zakup mikrobusu,</w:t>
      </w:r>
    </w:p>
    <w:p w:rsidR="00DC2758" w:rsidRPr="00F36B93" w:rsidRDefault="00F60860" w:rsidP="00DC2758">
      <w:pPr>
        <w:pStyle w:val="Tekstpodstawowywcity"/>
        <w:ind w:left="360"/>
        <w:jc w:val="both"/>
      </w:pPr>
      <w:r>
        <w:t xml:space="preserve">- ŚDS Osiek z filią w Czastarach – </w:t>
      </w:r>
      <w:r w:rsidRPr="00DD6A84">
        <w:rPr>
          <w:b/>
        </w:rPr>
        <w:t>75.000 zł</w:t>
      </w:r>
      <w:r>
        <w:t xml:space="preserve"> na zakup mikrobusu.</w:t>
      </w:r>
    </w:p>
    <w:p w:rsidR="00F60860" w:rsidRPr="00B97101" w:rsidRDefault="00F60860" w:rsidP="00AE78EF">
      <w:pPr>
        <w:pStyle w:val="Nagwek3"/>
        <w:jc w:val="center"/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</w:pPr>
      <w:r w:rsidRPr="00B97101"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  <w:t>VII</w:t>
      </w:r>
      <w:r w:rsidR="00DC2758" w:rsidRPr="00B97101"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  <w:t>.</w:t>
      </w:r>
      <w:r w:rsidRPr="00B97101">
        <w:rPr>
          <w:rFonts w:ascii="Times New Roman" w:hAnsi="Times New Roman" w:cs="Times New Roman"/>
          <w:iCs/>
          <w:color w:val="auto"/>
          <w:sz w:val="28"/>
          <w:szCs w:val="28"/>
          <w:u w:val="single"/>
        </w:rPr>
        <w:t xml:space="preserve"> Orzekanie o stopniu niepełnosprawności</w:t>
      </w:r>
    </w:p>
    <w:p w:rsidR="00F60860" w:rsidRPr="00301250" w:rsidRDefault="00F60860" w:rsidP="00AE78EF">
      <w:pPr>
        <w:ind w:firstLine="708"/>
        <w:jc w:val="center"/>
      </w:pPr>
    </w:p>
    <w:p w:rsidR="00F60860" w:rsidRPr="00301250" w:rsidRDefault="00DC2758" w:rsidP="00F60860">
      <w:pPr>
        <w:jc w:val="both"/>
      </w:pPr>
      <w:r>
        <w:t xml:space="preserve">            </w:t>
      </w:r>
      <w:r w:rsidR="00F60860" w:rsidRPr="00301250">
        <w:t>Powiatowy Zespół ds. Orzekania o Niepełnosprawności w Sieradzu, obejmujący swym zasięgiem powiat sieradzki i powiat wieruszowski, w roku 201</w:t>
      </w:r>
      <w:r w:rsidR="00F60860">
        <w:t>3</w:t>
      </w:r>
      <w:r w:rsidR="00F60860" w:rsidRPr="00301250">
        <w:t xml:space="preserve"> dla mieszkańców powiatu wieruszowskiego  wydał: </w:t>
      </w:r>
    </w:p>
    <w:p w:rsidR="00F60860" w:rsidRPr="00301250" w:rsidRDefault="00F60860" w:rsidP="00F60860">
      <w:pPr>
        <w:jc w:val="both"/>
        <w:rPr>
          <w:color w:val="000000"/>
        </w:rPr>
      </w:pPr>
      <w:r w:rsidRPr="00B03BD2">
        <w:rPr>
          <w:b/>
        </w:rPr>
        <w:t>464</w:t>
      </w:r>
      <w:r w:rsidRPr="00301250">
        <w:rPr>
          <w:color w:val="FF6600"/>
        </w:rPr>
        <w:t xml:space="preserve"> </w:t>
      </w:r>
      <w:r w:rsidRPr="00301250">
        <w:rPr>
          <w:color w:val="000000"/>
        </w:rPr>
        <w:t xml:space="preserve">orzeczeń o stopniu niepełnosprawności </w:t>
      </w:r>
    </w:p>
    <w:p w:rsidR="00F60860" w:rsidRPr="00DC2758" w:rsidRDefault="00F60860" w:rsidP="00F60860">
      <w:pPr>
        <w:jc w:val="both"/>
        <w:rPr>
          <w:color w:val="000000"/>
        </w:rPr>
      </w:pPr>
      <w:r w:rsidRPr="00B03BD2">
        <w:rPr>
          <w:b/>
          <w:color w:val="000000"/>
        </w:rPr>
        <w:t>72</w:t>
      </w:r>
      <w:r w:rsidRPr="00301250">
        <w:rPr>
          <w:color w:val="000000"/>
        </w:rPr>
        <w:t xml:space="preserve"> orzeczeń o zaliczeniu do osób niepełnosprawnych </w:t>
      </w:r>
      <w:r>
        <w:rPr>
          <w:color w:val="000000"/>
        </w:rPr>
        <w:t>.</w:t>
      </w:r>
    </w:p>
    <w:p w:rsidR="00F60860" w:rsidRPr="00301250" w:rsidRDefault="00F60860" w:rsidP="00F60860">
      <w:pPr>
        <w:jc w:val="both"/>
      </w:pPr>
      <w:r w:rsidRPr="00301250">
        <w:t xml:space="preserve">W Powiatowym Centrum Pomocy Rodzinie w Wieruszowie udziela się informacji dotyczących orzekania o stopniu niepełnosprawności, wydawane są wnioski oraz pomaga się osobom niepełnosprawnym  prawidłowo je  wypełniać.  </w:t>
      </w:r>
    </w:p>
    <w:p w:rsidR="00F60860" w:rsidRDefault="00F60860" w:rsidP="00DC2758">
      <w:pPr>
        <w:pStyle w:val="Tekstpodstawowy"/>
      </w:pPr>
      <w:r w:rsidRPr="00301250">
        <w:lastRenderedPageBreak/>
        <w:t>Poniższe wykresy przedstawiają liczbę wydanych orzeczeń o stopniu niepełnosprawności oraz orzeczeń o zaliczeniu do osób niepełnosprawnych przez Powiatowy Zesp</w:t>
      </w:r>
      <w:r w:rsidR="00DC2758">
        <w:t>ół ds. Orzekania</w:t>
      </w:r>
      <w:r w:rsidRPr="00301250">
        <w:t xml:space="preserve">  o Niepełnosprawności w Sieradzu dla mieszkańców Powiatu Wieruszowskiego.</w:t>
      </w:r>
    </w:p>
    <w:p w:rsidR="000041F1" w:rsidRDefault="000041F1" w:rsidP="00DC2758">
      <w:pPr>
        <w:pStyle w:val="Tekstpodstawowy"/>
      </w:pPr>
    </w:p>
    <w:p w:rsidR="000041F1" w:rsidRDefault="000041F1" w:rsidP="00DC2758">
      <w:pPr>
        <w:pStyle w:val="Tekstpodstawowy"/>
      </w:pPr>
    </w:p>
    <w:p w:rsidR="00DC2758" w:rsidRDefault="005D0A52" w:rsidP="00DC2758">
      <w:pPr>
        <w:pStyle w:val="Tekstpodstawowy"/>
      </w:pPr>
      <w:r>
        <w:t>Tab.34</w:t>
      </w:r>
      <w:r w:rsidR="00DC2758">
        <w:t>.</w:t>
      </w:r>
    </w:p>
    <w:p w:rsidR="000041F1" w:rsidRPr="004F2E13" w:rsidRDefault="00DC2758" w:rsidP="004F2E13">
      <w:pPr>
        <w:jc w:val="both"/>
      </w:pPr>
      <w:r>
        <w:rPr>
          <w:noProof/>
        </w:rPr>
        <w:drawing>
          <wp:inline distT="0" distB="0" distL="0" distR="0">
            <wp:extent cx="5114925" cy="3623410"/>
            <wp:effectExtent l="0" t="0" r="0" b="0"/>
            <wp:docPr id="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606" cy="362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1F1" w:rsidRDefault="000041F1" w:rsidP="00F60860">
      <w:pPr>
        <w:pStyle w:val="Tekstpodstawowy3"/>
        <w:rPr>
          <w:b/>
        </w:rPr>
      </w:pPr>
    </w:p>
    <w:p w:rsidR="00F60860" w:rsidRPr="00DC2758" w:rsidRDefault="00DC2758" w:rsidP="00F60860">
      <w:pPr>
        <w:pStyle w:val="Tekstpodstawowy3"/>
        <w:rPr>
          <w:sz w:val="24"/>
          <w:szCs w:val="24"/>
        </w:rPr>
      </w:pPr>
      <w:r w:rsidRPr="00DC2758">
        <w:rPr>
          <w:sz w:val="24"/>
          <w:szCs w:val="24"/>
        </w:rPr>
        <w:t>Tab.</w:t>
      </w:r>
      <w:r w:rsidR="005D0A52">
        <w:rPr>
          <w:sz w:val="24"/>
          <w:szCs w:val="24"/>
        </w:rPr>
        <w:t>35.</w:t>
      </w:r>
    </w:p>
    <w:p w:rsidR="00B97101" w:rsidRPr="000041F1" w:rsidRDefault="00F60860" w:rsidP="000041F1">
      <w:pPr>
        <w:pStyle w:val="Tekstpodstawowy3"/>
      </w:pPr>
      <w:r>
        <w:rPr>
          <w:noProof/>
        </w:rPr>
        <w:drawing>
          <wp:inline distT="0" distB="0" distL="0" distR="0">
            <wp:extent cx="5506484" cy="3465056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46" cy="346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01" w:rsidRDefault="00B97101" w:rsidP="00F60860">
      <w:pPr>
        <w:pStyle w:val="Tekstpodstawowywcity"/>
        <w:rPr>
          <w:b/>
          <w:u w:val="single"/>
        </w:rPr>
      </w:pPr>
    </w:p>
    <w:p w:rsidR="00F60860" w:rsidRPr="00F67D85" w:rsidRDefault="00F60860" w:rsidP="00AE78EF">
      <w:pPr>
        <w:pStyle w:val="Tekstpodstawowywcity"/>
        <w:jc w:val="center"/>
        <w:rPr>
          <w:b/>
          <w:sz w:val="28"/>
          <w:szCs w:val="28"/>
          <w:u w:val="single"/>
        </w:rPr>
      </w:pPr>
      <w:r w:rsidRPr="00F67D85">
        <w:rPr>
          <w:b/>
          <w:sz w:val="28"/>
          <w:szCs w:val="28"/>
          <w:u w:val="single"/>
        </w:rPr>
        <w:t>VIII.  Powiatowa Społeczna Rada ds.</w:t>
      </w:r>
      <w:r w:rsidR="00DC2758" w:rsidRPr="00F67D85">
        <w:rPr>
          <w:b/>
          <w:sz w:val="28"/>
          <w:szCs w:val="28"/>
          <w:u w:val="single"/>
        </w:rPr>
        <w:t xml:space="preserve"> </w:t>
      </w:r>
      <w:r w:rsidRPr="00F67D85">
        <w:rPr>
          <w:b/>
          <w:sz w:val="28"/>
          <w:szCs w:val="28"/>
          <w:u w:val="single"/>
        </w:rPr>
        <w:t>Osób Niepełnosprawnych</w:t>
      </w:r>
    </w:p>
    <w:p w:rsidR="00F60860" w:rsidRPr="00301250" w:rsidRDefault="00F60860" w:rsidP="00F60860">
      <w:pPr>
        <w:pStyle w:val="Tekstpodstawowywcity"/>
        <w:rPr>
          <w:b/>
          <w:u w:val="single"/>
        </w:rPr>
      </w:pPr>
    </w:p>
    <w:p w:rsidR="00F60860" w:rsidRDefault="00B97101" w:rsidP="00DC2758">
      <w:pPr>
        <w:pStyle w:val="Tekstpodstawowywcity"/>
        <w:ind w:left="0"/>
        <w:jc w:val="both"/>
      </w:pPr>
      <w:r>
        <w:t xml:space="preserve">        </w:t>
      </w:r>
      <w:r w:rsidR="00F60860">
        <w:t>Zarządzeniem nr 22/11 Starosty Wieruszowskiego z dnia 1 lipca 2011 roku powołano Powiatową Społeczną Radę ds. Osób Niepełnosprawnych na okres od dnia 12 lipca 2011 r. do dnia 12 lipca 2015 r. w następującym składzie:</w:t>
      </w:r>
    </w:p>
    <w:p w:rsidR="00F60860" w:rsidRDefault="00F60860" w:rsidP="00DC2758">
      <w:pPr>
        <w:pStyle w:val="Tekstpodstawowywcity"/>
        <w:ind w:left="0"/>
        <w:jc w:val="both"/>
      </w:pPr>
      <w:r>
        <w:t>1) Pani Halina Zygmunt – przedstawiciel Urzędu Gminy w Lututowie, przewodnicząca Rady,</w:t>
      </w:r>
    </w:p>
    <w:p w:rsidR="00F60860" w:rsidRDefault="00F60860" w:rsidP="00DC2758">
      <w:pPr>
        <w:pStyle w:val="Tekstpodstawowywcity"/>
        <w:ind w:left="0"/>
        <w:jc w:val="both"/>
      </w:pPr>
      <w:r>
        <w:t>2) Pani Teresa Żurek – przedstawiciel Urzędu Gminy w Czastarach,</w:t>
      </w:r>
    </w:p>
    <w:p w:rsidR="00F60860" w:rsidRDefault="00F60860" w:rsidP="00DC2758">
      <w:pPr>
        <w:pStyle w:val="Tekstpodstawowywcity"/>
        <w:ind w:left="0"/>
        <w:jc w:val="both"/>
      </w:pPr>
      <w:r>
        <w:t>3) Pani Lila Małecka- przedstawiciel Urzędu Gminy w Galewicach,</w:t>
      </w:r>
    </w:p>
    <w:p w:rsidR="00F60860" w:rsidRDefault="00F60860" w:rsidP="00DC2758">
      <w:pPr>
        <w:pStyle w:val="Tekstpodstawowywcity"/>
        <w:ind w:left="0"/>
        <w:jc w:val="both"/>
      </w:pPr>
      <w:r>
        <w:t>4)Pani Henryka Sokołowska – przedstawiciel Stowarzyszenia Integracyjnego „ Klub Otwartych Serc” w Wieruszowie oraz Towarzystwa Przyjaciół Dzieci Odział Miejski w Wieruszowie,</w:t>
      </w:r>
    </w:p>
    <w:p w:rsidR="00F60860" w:rsidRDefault="00F60860" w:rsidP="000041F1">
      <w:pPr>
        <w:pStyle w:val="Tekstpodstawowywcity"/>
        <w:ind w:left="0"/>
        <w:jc w:val="both"/>
      </w:pPr>
      <w:r>
        <w:t>5) Pani Barbara Wełna – przedstawiciel Urzędu Gminy w Wieruszowie, sekretarz Rady.</w:t>
      </w:r>
    </w:p>
    <w:p w:rsidR="00F60860" w:rsidRDefault="00DC2758" w:rsidP="000041F1">
      <w:pPr>
        <w:pStyle w:val="Tekstpodstawowywcity"/>
        <w:ind w:left="0"/>
        <w:jc w:val="both"/>
      </w:pPr>
      <w:r>
        <w:t xml:space="preserve">        </w:t>
      </w:r>
      <w:r w:rsidR="00F60860">
        <w:t xml:space="preserve">W 2013 roku odbyły się 3 </w:t>
      </w:r>
      <w:r w:rsidR="00F60860" w:rsidRPr="00301250">
        <w:t>posiedzenia Powiatowej Społecznej Rady ds. Osób</w:t>
      </w:r>
      <w:r w:rsidR="00F60860">
        <w:t xml:space="preserve"> Niepełnosprawnych, członkowie R</w:t>
      </w:r>
      <w:r w:rsidR="00F60860" w:rsidRPr="00301250">
        <w:t xml:space="preserve">ady </w:t>
      </w:r>
      <w:r w:rsidR="00F60860">
        <w:t>zapoznali się z przedstawionymi projektami Uchwał Rady Powiatu Wieruszowskiego: w sprawie podziału środków PFRON w 2013 roku wraz dodatkowymi kryteriami udzielenia dofinansowania oraz 2 krotnie w sprawie przesunięcia środków PFRON na inne zadania i wydali stosowne opinie do przekładanych uchwał.                 Rada opiniowała również dofinansowanie do projektów ze środków PFRON w dwóch obszarach  programu „Wyrównywania różnic między regionami II ”: w sprawie zakupu mikrobusu dla ŚDS Chróścin – Wieś, ŚDS Osiek z filią w Czastarac</w:t>
      </w:r>
      <w:r>
        <w:t xml:space="preserve">h i zakupu i montażu dwóch </w:t>
      </w:r>
      <w:r w:rsidR="00F60860">
        <w:t xml:space="preserve"> dźwigów osobowych dla Powiatowego Centrum Medycznego </w:t>
      </w:r>
      <w:proofErr w:type="spellStart"/>
      <w:r w:rsidR="00F60860">
        <w:t>Sp.z.o.o</w:t>
      </w:r>
      <w:proofErr w:type="spellEnd"/>
      <w:r w:rsidR="00F60860">
        <w:t>. NZOZ Szpital Powiatowy w Wieruszowie. Rada po zapoznaniu się z materiałami i opiniami poszczególnych członków Komisji jednogłośnie pozytywnie zao</w:t>
      </w:r>
      <w:r w:rsidR="000041F1">
        <w:t>piniowała przedmiotowe projekty.</w:t>
      </w:r>
    </w:p>
    <w:p w:rsidR="004F2E13" w:rsidRDefault="004F2E13" w:rsidP="000041F1">
      <w:pPr>
        <w:pStyle w:val="Tekstpodstawowywcity"/>
        <w:ind w:left="0"/>
        <w:jc w:val="both"/>
      </w:pPr>
    </w:p>
    <w:p w:rsidR="004F2E13" w:rsidRDefault="004F2E13" w:rsidP="000041F1">
      <w:pPr>
        <w:pStyle w:val="Tekstpodstawowywcity"/>
        <w:ind w:left="0"/>
        <w:jc w:val="both"/>
      </w:pPr>
    </w:p>
    <w:p w:rsidR="004F2E13" w:rsidRDefault="004F2E13" w:rsidP="000041F1">
      <w:pPr>
        <w:pStyle w:val="Tekstpodstawowywcity"/>
        <w:ind w:left="0"/>
        <w:jc w:val="both"/>
      </w:pPr>
    </w:p>
    <w:p w:rsidR="004F2E13" w:rsidRDefault="004F2E13" w:rsidP="000041F1">
      <w:pPr>
        <w:pStyle w:val="Tekstpodstawowywcity"/>
        <w:ind w:left="0"/>
        <w:jc w:val="both"/>
      </w:pPr>
    </w:p>
    <w:p w:rsidR="004F2E13" w:rsidRDefault="004F2E13" w:rsidP="000041F1">
      <w:pPr>
        <w:pStyle w:val="Tekstpodstawowywcity"/>
        <w:ind w:left="0"/>
        <w:jc w:val="both"/>
      </w:pPr>
    </w:p>
    <w:p w:rsidR="004F2E13" w:rsidRDefault="004F2E13" w:rsidP="000041F1">
      <w:pPr>
        <w:pStyle w:val="Tekstpodstawowywcity"/>
        <w:ind w:left="0"/>
        <w:jc w:val="both"/>
      </w:pPr>
    </w:p>
    <w:p w:rsidR="004F2E13" w:rsidRDefault="004F2E13" w:rsidP="000041F1">
      <w:pPr>
        <w:pStyle w:val="Tekstpodstawowywcity"/>
        <w:ind w:left="0"/>
        <w:jc w:val="both"/>
      </w:pPr>
    </w:p>
    <w:p w:rsidR="004F2E13" w:rsidRDefault="004F2E13" w:rsidP="000041F1">
      <w:pPr>
        <w:pStyle w:val="Tekstpodstawowywcity"/>
        <w:ind w:left="0"/>
        <w:jc w:val="both"/>
      </w:pPr>
    </w:p>
    <w:p w:rsidR="004F2E13" w:rsidRDefault="004F2E13" w:rsidP="000041F1">
      <w:pPr>
        <w:pStyle w:val="Tekstpodstawowywcity"/>
        <w:ind w:left="0"/>
        <w:jc w:val="both"/>
      </w:pPr>
    </w:p>
    <w:p w:rsidR="004F2E13" w:rsidRDefault="004F2E13" w:rsidP="000041F1">
      <w:pPr>
        <w:pStyle w:val="Tekstpodstawowywcity"/>
        <w:ind w:left="0"/>
        <w:jc w:val="both"/>
      </w:pPr>
    </w:p>
    <w:p w:rsidR="004F2E13" w:rsidRDefault="004F2E13" w:rsidP="000041F1">
      <w:pPr>
        <w:pStyle w:val="Tekstpodstawowywcity"/>
        <w:ind w:left="0"/>
        <w:jc w:val="both"/>
      </w:pPr>
    </w:p>
    <w:p w:rsidR="004F2E13" w:rsidRDefault="004F2E13" w:rsidP="000041F1">
      <w:pPr>
        <w:pStyle w:val="Tekstpodstawowywcity"/>
        <w:ind w:left="0"/>
        <w:jc w:val="both"/>
      </w:pPr>
    </w:p>
    <w:p w:rsidR="004F2E13" w:rsidRDefault="004F2E13" w:rsidP="000041F1">
      <w:pPr>
        <w:pStyle w:val="Tekstpodstawowywcity"/>
        <w:ind w:left="0"/>
        <w:jc w:val="both"/>
      </w:pPr>
    </w:p>
    <w:p w:rsidR="004F2E13" w:rsidRPr="00301250" w:rsidRDefault="004F2E13" w:rsidP="000041F1">
      <w:pPr>
        <w:pStyle w:val="Tekstpodstawowywcity"/>
        <w:ind w:left="0"/>
        <w:jc w:val="both"/>
      </w:pPr>
    </w:p>
    <w:p w:rsidR="009906ED" w:rsidRDefault="009906ED" w:rsidP="00AE78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IX. Wykaz potrzeb z zakresu pomocy społecznej i pieczy zastępczej na rok 2014.</w:t>
      </w:r>
    </w:p>
    <w:p w:rsidR="009906ED" w:rsidRDefault="009906ED" w:rsidP="00AE78EF">
      <w:pPr>
        <w:jc w:val="center"/>
      </w:pPr>
    </w:p>
    <w:p w:rsidR="009906ED" w:rsidRPr="004F2E13" w:rsidRDefault="009906ED" w:rsidP="009906ED">
      <w:pPr>
        <w:pStyle w:val="Tekstpodstawowywcity"/>
        <w:ind w:firstLine="360"/>
        <w:jc w:val="both"/>
      </w:pPr>
      <w:r w:rsidRPr="004F2E13">
        <w:t>1.Istnieje konieczność  zwiększenia wymiaru zatrudnienia psychologa z 0,5 do pełnego etatu pracującego w zespole ds. pieczy zastępczej, dzięki czemu zadania nałożone na organizatora realizowane będą efektywni</w:t>
      </w:r>
      <w:r w:rsidR="005F2425">
        <w:t>e,</w:t>
      </w:r>
      <w:r w:rsidR="006F089C">
        <w:t xml:space="preserve"> </w:t>
      </w:r>
      <w:r w:rsidRPr="004F2E13">
        <w:t>a rodziny zastępcze funkcjonujące na terenie powiatu wieruszowskiego otoczone zostaną wsparciem psychologicznym w wymiarze adekwatnym do ich potrzeb. W budżecie PCPR brak zabezpieczenia finansowego na zwiększenie etatu.</w:t>
      </w:r>
    </w:p>
    <w:p w:rsidR="009906ED" w:rsidRPr="004F2E13" w:rsidRDefault="004F2E13" w:rsidP="009906ED">
      <w:pPr>
        <w:pStyle w:val="Tekstpodstawowywcity"/>
        <w:ind w:firstLine="360"/>
        <w:jc w:val="both"/>
      </w:pPr>
      <w:r>
        <w:t>2</w:t>
      </w:r>
      <w:r w:rsidR="009906ED" w:rsidRPr="004F2E13">
        <w:t>.W związku z powierzeniem PCPR zadań organizatora pieczy zastępczej  istnieje konieczność zabezpieczenia dodatkowych pomieszczeń na potrzeby zespołu ds. pieczy – umożliwienie właściwej pracy specjalistom w celu prowadzenia terapii, udzielania indywidualnych porad, prowadzenia diagnozy psychologiczno- pedagogicznej oraz szkoleń dla kandydatów na rodziców zastępczych oraz koordynatorowi pieczy zastępczej, który 2 razy w tygodniu  dyżuruje w siedzibie PCPR;</w:t>
      </w:r>
    </w:p>
    <w:p w:rsidR="009906ED" w:rsidRPr="004F2E13" w:rsidRDefault="004F2E13" w:rsidP="009906ED">
      <w:pPr>
        <w:pStyle w:val="Tekstpodstawowywcity"/>
        <w:ind w:firstLine="360"/>
        <w:jc w:val="both"/>
      </w:pPr>
      <w:r>
        <w:t>3</w:t>
      </w:r>
      <w:r w:rsidR="009906ED" w:rsidRPr="004F2E13">
        <w:t>.Istnieje konieczność tworzenia na terenie powiatu  rodzinnych form pieczy zastępcz</w:t>
      </w:r>
      <w:r w:rsidR="005F2425">
        <w:t xml:space="preserve">ej – (rodzin  niezawodowych , </w:t>
      </w:r>
      <w:r w:rsidR="009906ED" w:rsidRPr="004F2E13">
        <w:t xml:space="preserve">zawodowych oraz rodzinnego domu dziecka) w związku z brakiem miejsc w placówkach opiekuńczo – wychowawczych oraz bardzo dużym wzrostem kosztów utrzymania dzieci w placówkach poza terenem powiatu. Ponadto po roku 2019  do placówek opiekuńczo- wychowawczych będzie można kierować  tylko dzieci powyżej 10 roku życia. </w:t>
      </w:r>
    </w:p>
    <w:p w:rsidR="009906ED" w:rsidRPr="004F2E13" w:rsidRDefault="004F2E13" w:rsidP="009906ED">
      <w:pPr>
        <w:pStyle w:val="Tekstpodstawowywcity"/>
        <w:ind w:firstLine="360"/>
        <w:jc w:val="both"/>
      </w:pPr>
      <w:r>
        <w:t>4</w:t>
      </w:r>
      <w:r w:rsidR="009906ED" w:rsidRPr="004F2E13">
        <w:t>. Istnieje konieczność utworzenia na terenie powiatu mieszkania chroni</w:t>
      </w:r>
      <w:r w:rsidR="005F2425">
        <w:t>onego dla dzieci opuszczających</w:t>
      </w:r>
      <w:r w:rsidR="009906ED" w:rsidRPr="004F2E13">
        <w:t xml:space="preserve"> rodziny zastępcze, całodobowe  placówki opiekuńczo – wychowawcze, domy pomocy społecznej, schroniska dla nieletnich, zakłady poprawcze, specjal</w:t>
      </w:r>
      <w:r w:rsidR="005F2425">
        <w:t>ne ośrodki szkolno- wychowawcze</w:t>
      </w:r>
      <w:r w:rsidR="009906ED" w:rsidRPr="004F2E13">
        <w:t>,</w:t>
      </w:r>
      <w:r w:rsidR="005F2425">
        <w:t xml:space="preserve"> </w:t>
      </w:r>
      <w:r w:rsidR="009906ED" w:rsidRPr="004F2E13">
        <w:t>specjalne ośrodki wychowawcze, młodzieżowe ośrodki socjoterapii.</w:t>
      </w:r>
    </w:p>
    <w:p w:rsidR="009906ED" w:rsidRPr="004F2E13" w:rsidRDefault="004F2E13" w:rsidP="009906ED">
      <w:pPr>
        <w:pStyle w:val="Tekstpodstawowywcity"/>
        <w:ind w:firstLine="360"/>
        <w:jc w:val="both"/>
      </w:pPr>
      <w:r>
        <w:t>5</w:t>
      </w:r>
      <w:r w:rsidR="009906ED" w:rsidRPr="004F2E13">
        <w:t>.Istnieje  konieczność prowadzenia remontów, inwestycji i innych potrzeb związanych z funkcjon</w:t>
      </w:r>
      <w:r w:rsidR="005F2425">
        <w:t>owaniem Domów Pomocy Społecznej</w:t>
      </w:r>
      <w:r w:rsidR="009906ED" w:rsidRPr="004F2E13">
        <w:t>,</w:t>
      </w:r>
      <w:r w:rsidR="006F089C">
        <w:t xml:space="preserve"> </w:t>
      </w:r>
      <w:r w:rsidR="009906ED" w:rsidRPr="004F2E13">
        <w:t>ŚDS i  PCPR :</w:t>
      </w:r>
    </w:p>
    <w:p w:rsidR="00AE78EF" w:rsidRDefault="006F089C" w:rsidP="006F089C">
      <w:pPr>
        <w:pStyle w:val="Tekstpodstawowywcity"/>
        <w:jc w:val="both"/>
      </w:pPr>
      <w:r>
        <w:rPr>
          <w:b/>
        </w:rPr>
        <w:t xml:space="preserve"> </w:t>
      </w:r>
      <w:r w:rsidR="009906ED" w:rsidRPr="00AE78EF">
        <w:rPr>
          <w:b/>
        </w:rPr>
        <w:t>Chróścin –Zamek</w:t>
      </w:r>
      <w:r w:rsidR="009906ED" w:rsidRPr="00AE78EF">
        <w:t xml:space="preserve"> </w:t>
      </w:r>
      <w:r w:rsidR="00AE78EF">
        <w:t xml:space="preserve">– </w:t>
      </w:r>
      <w:r w:rsidR="00AC2FF3">
        <w:t xml:space="preserve">Istnieje potrzeba </w:t>
      </w:r>
      <w:r w:rsidR="00AE78EF">
        <w:t>zakup</w:t>
      </w:r>
      <w:r w:rsidR="00AC2FF3">
        <w:t>u</w:t>
      </w:r>
      <w:r>
        <w:t xml:space="preserve"> nowego środka transportu -</w:t>
      </w:r>
      <w:r w:rsidR="00AE78EF">
        <w:t xml:space="preserve"> </w:t>
      </w:r>
      <w:r w:rsidR="00AC2FF3">
        <w:t>(</w:t>
      </w:r>
      <w:r w:rsidR="00AE78EF">
        <w:t>ok.</w:t>
      </w:r>
      <w:r w:rsidR="00AC2FF3">
        <w:t>120.000 zł), wykonania remontu scho</w:t>
      </w:r>
      <w:r>
        <w:t xml:space="preserve">dów wewnętrznych wokół pałacu - </w:t>
      </w:r>
      <w:r w:rsidR="00AC2FF3">
        <w:t>( 50.000zł),oraz budowy masztu do łączy int</w:t>
      </w:r>
      <w:r>
        <w:t>ernetowych – koszt ok.(</w:t>
      </w:r>
      <w:r w:rsidR="00AC2FF3">
        <w:t>5.000-10.000 zł). P</w:t>
      </w:r>
      <w:r w:rsidR="00AE78EF">
        <w:t xml:space="preserve">onadto istnieje konieczność </w:t>
      </w:r>
      <w:r w:rsidR="00AC2FF3">
        <w:t xml:space="preserve">sukcesywnej wymiany okien w pałacu z wewnętrznym </w:t>
      </w:r>
      <w:proofErr w:type="spellStart"/>
      <w:r w:rsidR="00AC2FF3">
        <w:t>dociepleniem</w:t>
      </w:r>
      <w:proofErr w:type="spellEnd"/>
      <w:r w:rsidR="00AC2FF3">
        <w:t xml:space="preserve"> pokoi mieszkańców, wymiana eternitu na budynkach gospodarczych i  prowadzenia innych prac remontowych.</w:t>
      </w:r>
    </w:p>
    <w:p w:rsidR="009906ED" w:rsidRPr="00AC2FF3" w:rsidRDefault="009906ED" w:rsidP="006F089C">
      <w:pPr>
        <w:pStyle w:val="Tekstpodstawowywcity"/>
        <w:jc w:val="both"/>
      </w:pPr>
      <w:r w:rsidRPr="00AC2FF3">
        <w:rPr>
          <w:b/>
        </w:rPr>
        <w:t>Chróścin –Wieś</w:t>
      </w:r>
      <w:r w:rsidRPr="00AC2FF3">
        <w:t xml:space="preserve"> – Istnieje potrzeba</w:t>
      </w:r>
      <w:r w:rsidR="00AC2FF3">
        <w:t xml:space="preserve"> zakupu nowego pieca </w:t>
      </w:r>
      <w:proofErr w:type="spellStart"/>
      <w:r w:rsidR="00AC2FF3">
        <w:t>c.o</w:t>
      </w:r>
      <w:proofErr w:type="spellEnd"/>
      <w:r w:rsidR="00AC2FF3">
        <w:t xml:space="preserve"> -  (</w:t>
      </w:r>
      <w:r w:rsidRPr="00AC2FF3">
        <w:t>25.00</w:t>
      </w:r>
      <w:r w:rsidR="00AC2FF3">
        <w:t>0zł)</w:t>
      </w:r>
      <w:r w:rsidRPr="00AC2FF3">
        <w:t>, istnieje też konieczność wymiany grzejników w starej części bu</w:t>
      </w:r>
      <w:r w:rsidR="00AC2FF3">
        <w:t xml:space="preserve">dynku głównego DPS – koszt ok.15.000zł oraz renowacja i </w:t>
      </w:r>
      <w:proofErr w:type="spellStart"/>
      <w:r w:rsidR="00AC2FF3">
        <w:t>docieplenie</w:t>
      </w:r>
      <w:proofErr w:type="spellEnd"/>
      <w:r w:rsidR="00AC2FF3">
        <w:t xml:space="preserve"> ściany frontowej i bocznej budynku głównego domu pomocy – koszt ok. 90.000zł.</w:t>
      </w:r>
    </w:p>
    <w:p w:rsidR="009906ED" w:rsidRPr="00AE78EF" w:rsidRDefault="009906ED" w:rsidP="006F089C">
      <w:pPr>
        <w:pStyle w:val="Tekstpodstawowywcity"/>
        <w:jc w:val="both"/>
      </w:pPr>
      <w:r w:rsidRPr="00AE78EF">
        <w:rPr>
          <w:b/>
        </w:rPr>
        <w:t xml:space="preserve">ŚDS Chróścin- </w:t>
      </w:r>
      <w:r w:rsidR="00AE78EF">
        <w:t xml:space="preserve"> zakup nowego środka transportu na potrzeby ŚDS  dostosowanego do przewozu osób niepełnosprawnych.</w:t>
      </w:r>
      <w:r w:rsidRPr="00AE78EF">
        <w:t xml:space="preserve"> </w:t>
      </w:r>
    </w:p>
    <w:p w:rsidR="009906ED" w:rsidRPr="004F2E13" w:rsidRDefault="009906ED" w:rsidP="006F089C">
      <w:pPr>
        <w:pStyle w:val="Tekstpodstawowywcity"/>
        <w:jc w:val="both"/>
      </w:pPr>
      <w:r w:rsidRPr="004F2E13">
        <w:rPr>
          <w:b/>
        </w:rPr>
        <w:t xml:space="preserve">PCPR </w:t>
      </w:r>
      <w:r w:rsidRPr="004F2E13">
        <w:t>– zapewnienie dodatkowyc</w:t>
      </w:r>
      <w:r w:rsidR="006F089C">
        <w:t>h  pomieszczeń na składnicę akt</w:t>
      </w:r>
      <w:r w:rsidRPr="004F2E13">
        <w:t xml:space="preserve"> oraz dla zespołu ds. pieczy zastępczej </w:t>
      </w:r>
      <w:r w:rsidR="004F2E13">
        <w:t>.</w:t>
      </w:r>
      <w:r w:rsidRPr="004F2E13">
        <w:t xml:space="preserve">                            </w:t>
      </w:r>
    </w:p>
    <w:p w:rsidR="009906ED" w:rsidRPr="004F2E13" w:rsidRDefault="009906ED" w:rsidP="009906ED">
      <w:pPr>
        <w:jc w:val="both"/>
      </w:pPr>
    </w:p>
    <w:p w:rsidR="009906ED" w:rsidRPr="009906ED" w:rsidRDefault="009906ED" w:rsidP="009906ED">
      <w:pPr>
        <w:jc w:val="both"/>
        <w:rPr>
          <w:color w:val="FF0000"/>
        </w:rPr>
      </w:pPr>
    </w:p>
    <w:p w:rsidR="009906ED" w:rsidRPr="009906ED" w:rsidRDefault="009906ED" w:rsidP="009906ED">
      <w:pPr>
        <w:jc w:val="both"/>
        <w:rPr>
          <w:color w:val="FF0000"/>
        </w:rPr>
      </w:pPr>
    </w:p>
    <w:p w:rsidR="009906ED" w:rsidRPr="009906ED" w:rsidRDefault="009906ED" w:rsidP="009906ED">
      <w:pPr>
        <w:jc w:val="both"/>
        <w:rPr>
          <w:color w:val="FF0000"/>
        </w:rPr>
      </w:pPr>
    </w:p>
    <w:p w:rsidR="009906ED" w:rsidRPr="009906ED" w:rsidRDefault="009906ED" w:rsidP="009906ED">
      <w:pPr>
        <w:tabs>
          <w:tab w:val="left" w:pos="0"/>
        </w:tabs>
        <w:rPr>
          <w:color w:val="FF0000"/>
        </w:rPr>
      </w:pPr>
    </w:p>
    <w:p w:rsidR="00F60860" w:rsidRPr="009906ED" w:rsidRDefault="00F60860" w:rsidP="00F60860">
      <w:pPr>
        <w:tabs>
          <w:tab w:val="left" w:pos="1110"/>
        </w:tabs>
        <w:jc w:val="both"/>
        <w:rPr>
          <w:color w:val="FF0000"/>
        </w:rPr>
      </w:pPr>
    </w:p>
    <w:p w:rsidR="00F60860" w:rsidRPr="009906ED" w:rsidRDefault="00F60860" w:rsidP="00F60860">
      <w:pPr>
        <w:tabs>
          <w:tab w:val="left" w:pos="1110"/>
        </w:tabs>
        <w:jc w:val="both"/>
        <w:rPr>
          <w:color w:val="FF0000"/>
        </w:rPr>
      </w:pPr>
    </w:p>
    <w:p w:rsidR="00F60860" w:rsidRPr="009906ED" w:rsidRDefault="00F60860" w:rsidP="00F60860">
      <w:pPr>
        <w:tabs>
          <w:tab w:val="left" w:pos="1110"/>
        </w:tabs>
        <w:jc w:val="both"/>
        <w:rPr>
          <w:color w:val="FF0000"/>
        </w:rPr>
      </w:pPr>
    </w:p>
    <w:p w:rsidR="00F60860" w:rsidRPr="009906ED" w:rsidRDefault="00F60860" w:rsidP="00F60860">
      <w:pPr>
        <w:tabs>
          <w:tab w:val="left" w:pos="1110"/>
        </w:tabs>
        <w:jc w:val="both"/>
        <w:rPr>
          <w:color w:val="FF0000"/>
        </w:rPr>
      </w:pPr>
    </w:p>
    <w:p w:rsidR="00F60860" w:rsidRPr="009906ED" w:rsidRDefault="00F60860" w:rsidP="00F60860">
      <w:pPr>
        <w:tabs>
          <w:tab w:val="left" w:pos="1110"/>
        </w:tabs>
        <w:jc w:val="both"/>
        <w:rPr>
          <w:color w:val="FF0000"/>
        </w:rPr>
      </w:pPr>
    </w:p>
    <w:p w:rsidR="005C6A17" w:rsidRDefault="005C6A17" w:rsidP="005C6A17">
      <w:pPr>
        <w:jc w:val="both"/>
      </w:pPr>
    </w:p>
    <w:p w:rsidR="005C6A17" w:rsidRPr="00472CFA" w:rsidRDefault="005C6A17" w:rsidP="005C6A17">
      <w:pPr>
        <w:jc w:val="both"/>
      </w:pPr>
    </w:p>
    <w:p w:rsidR="005C6A17" w:rsidRDefault="005C6A17" w:rsidP="005C6A17"/>
    <w:p w:rsidR="00B94114" w:rsidRPr="00AA5A47" w:rsidRDefault="00B94114" w:rsidP="00B94114">
      <w:pPr>
        <w:jc w:val="both"/>
      </w:pPr>
    </w:p>
    <w:p w:rsidR="00B94114" w:rsidRDefault="00B94114" w:rsidP="00B94114"/>
    <w:p w:rsidR="009C4AE7" w:rsidRPr="00CE1816" w:rsidRDefault="009C4AE7" w:rsidP="00CE1816">
      <w:pPr>
        <w:jc w:val="both"/>
      </w:pPr>
    </w:p>
    <w:p w:rsidR="006B1A4B" w:rsidRPr="00CE1816" w:rsidRDefault="006B1A4B">
      <w:pPr>
        <w:jc w:val="both"/>
      </w:pPr>
    </w:p>
    <w:sectPr w:rsidR="006B1A4B" w:rsidRPr="00CE1816" w:rsidSect="004C757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64" w:rsidRDefault="007E6064" w:rsidP="009906ED">
      <w:r>
        <w:separator/>
      </w:r>
    </w:p>
  </w:endnote>
  <w:endnote w:type="continuationSeparator" w:id="0">
    <w:p w:rsidR="007E6064" w:rsidRDefault="007E6064" w:rsidP="0099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9F" w:rsidRDefault="00DD689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Powiatowe Centrum Pomocy Rodzinie w Wieruszowie – Sprawozdanie z działalności za 2013 rok</w:t>
    </w:r>
  </w:p>
  <w:p w:rsidR="00DD689F" w:rsidRPr="009906ED" w:rsidRDefault="00DD689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 w:rsidRPr="009906ED">
      <w:rPr>
        <w:rFonts w:asciiTheme="majorHAnsi" w:hAnsiTheme="majorHAnsi"/>
        <w:sz w:val="16"/>
        <w:szCs w:val="16"/>
        <w:lang w:val="en-US"/>
      </w:rPr>
      <w:t>Tel/fax 627831995;www.wieruszow.pcpr.info;e-mail:pcpr_wieruszow@interia.pl</w:t>
    </w:r>
    <w:r>
      <w:rPr>
        <w:rFonts w:asciiTheme="majorHAnsi" w:hAnsiTheme="majorHAnsi"/>
      </w:rPr>
      <w:ptab w:relativeTo="margin" w:alignment="right" w:leader="none"/>
    </w:r>
    <w:proofErr w:type="spellStart"/>
    <w:r w:rsidRPr="009906ED">
      <w:rPr>
        <w:rFonts w:asciiTheme="majorHAnsi" w:hAnsiTheme="majorHAnsi"/>
        <w:lang w:val="en-US"/>
      </w:rPr>
      <w:t>Strona</w:t>
    </w:r>
    <w:proofErr w:type="spellEnd"/>
    <w:r w:rsidRPr="009906ED">
      <w:rPr>
        <w:rFonts w:asciiTheme="majorHAnsi" w:hAnsiTheme="majorHAnsi"/>
        <w:lang w:val="en-US"/>
      </w:rPr>
      <w:t xml:space="preserve"> </w:t>
    </w:r>
    <w:r w:rsidR="00950268">
      <w:fldChar w:fldCharType="begin"/>
    </w:r>
    <w:r w:rsidRPr="009906ED">
      <w:rPr>
        <w:lang w:val="en-US"/>
      </w:rPr>
      <w:instrText xml:space="preserve"> PAGE   \* MERGEFORMAT </w:instrText>
    </w:r>
    <w:r w:rsidR="00950268">
      <w:fldChar w:fldCharType="separate"/>
    </w:r>
    <w:r w:rsidR="00EF336A" w:rsidRPr="00EF336A">
      <w:rPr>
        <w:rFonts w:asciiTheme="majorHAnsi" w:hAnsiTheme="majorHAnsi"/>
        <w:noProof/>
        <w:lang w:val="en-US"/>
      </w:rPr>
      <w:t>37</w:t>
    </w:r>
    <w:r w:rsidR="00950268">
      <w:fldChar w:fldCharType="end"/>
    </w:r>
  </w:p>
  <w:p w:rsidR="00DD689F" w:rsidRPr="009906ED" w:rsidRDefault="00DD689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64" w:rsidRDefault="007E6064" w:rsidP="009906ED">
      <w:r>
        <w:separator/>
      </w:r>
    </w:p>
  </w:footnote>
  <w:footnote w:type="continuationSeparator" w:id="0">
    <w:p w:rsidR="007E6064" w:rsidRDefault="007E6064" w:rsidP="00990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CB750CA"/>
    <w:multiLevelType w:val="hybridMultilevel"/>
    <w:tmpl w:val="717C0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5627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2FECE124">
      <w:start w:val="1"/>
      <w:numFmt w:val="bullet"/>
      <w:lvlText w:val=""/>
      <w:lvlJc w:val="left"/>
      <w:pPr>
        <w:tabs>
          <w:tab w:val="num" w:pos="2340"/>
        </w:tabs>
        <w:ind w:left="2244" w:hanging="26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7F2DF5"/>
    <w:multiLevelType w:val="hybridMultilevel"/>
    <w:tmpl w:val="B5A058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6C2C68"/>
    <w:multiLevelType w:val="hybridMultilevel"/>
    <w:tmpl w:val="BD0C115C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>
    <w:nsid w:val="5CC540BA"/>
    <w:multiLevelType w:val="multilevel"/>
    <w:tmpl w:val="E73443F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245157A"/>
    <w:multiLevelType w:val="multilevel"/>
    <w:tmpl w:val="E5AEC3F4"/>
    <w:lvl w:ilvl="0">
      <w:start w:val="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030401"/>
    <w:multiLevelType w:val="hybridMultilevel"/>
    <w:tmpl w:val="6E4A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46FB7"/>
    <w:multiLevelType w:val="hybridMultilevel"/>
    <w:tmpl w:val="A0880D30"/>
    <w:lvl w:ilvl="0" w:tplc="D2964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BiCXdDJEyjR3VIqJ4mJo4L1V5SU=" w:salt="KXRu6ZyNYCU0TgdIrnfJ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AE7"/>
    <w:rsid w:val="000041F1"/>
    <w:rsid w:val="000808D5"/>
    <w:rsid w:val="00082518"/>
    <w:rsid w:val="000D6103"/>
    <w:rsid w:val="000E0D0F"/>
    <w:rsid w:val="000F1E11"/>
    <w:rsid w:val="0010235B"/>
    <w:rsid w:val="001226D0"/>
    <w:rsid w:val="001736AF"/>
    <w:rsid w:val="001B3BA2"/>
    <w:rsid w:val="001E2B6B"/>
    <w:rsid w:val="00230334"/>
    <w:rsid w:val="002806BD"/>
    <w:rsid w:val="002C7BE2"/>
    <w:rsid w:val="002E6B54"/>
    <w:rsid w:val="002F5812"/>
    <w:rsid w:val="00336FF2"/>
    <w:rsid w:val="00365E6C"/>
    <w:rsid w:val="003D7DA9"/>
    <w:rsid w:val="00431242"/>
    <w:rsid w:val="00447BA9"/>
    <w:rsid w:val="004651B7"/>
    <w:rsid w:val="004A4652"/>
    <w:rsid w:val="004C57CB"/>
    <w:rsid w:val="004C7577"/>
    <w:rsid w:val="004D5277"/>
    <w:rsid w:val="004F2E13"/>
    <w:rsid w:val="005045FE"/>
    <w:rsid w:val="00515D57"/>
    <w:rsid w:val="005200DE"/>
    <w:rsid w:val="00533982"/>
    <w:rsid w:val="00595B55"/>
    <w:rsid w:val="005B59C9"/>
    <w:rsid w:val="005C3625"/>
    <w:rsid w:val="005C6A17"/>
    <w:rsid w:val="005D0A52"/>
    <w:rsid w:val="005E4DF8"/>
    <w:rsid w:val="005F2425"/>
    <w:rsid w:val="00610A15"/>
    <w:rsid w:val="0067178B"/>
    <w:rsid w:val="006741D6"/>
    <w:rsid w:val="006A04B3"/>
    <w:rsid w:val="006B1A4B"/>
    <w:rsid w:val="006B670A"/>
    <w:rsid w:val="006F089C"/>
    <w:rsid w:val="00753CD2"/>
    <w:rsid w:val="00762A1F"/>
    <w:rsid w:val="00792434"/>
    <w:rsid w:val="007C3DA0"/>
    <w:rsid w:val="007E3467"/>
    <w:rsid w:val="007E6064"/>
    <w:rsid w:val="007F5204"/>
    <w:rsid w:val="00844AC4"/>
    <w:rsid w:val="00867909"/>
    <w:rsid w:val="00886089"/>
    <w:rsid w:val="008C55E1"/>
    <w:rsid w:val="00901DD7"/>
    <w:rsid w:val="00950268"/>
    <w:rsid w:val="00955A21"/>
    <w:rsid w:val="00976C1B"/>
    <w:rsid w:val="009906ED"/>
    <w:rsid w:val="00992B2E"/>
    <w:rsid w:val="009C4AE7"/>
    <w:rsid w:val="009E7ED6"/>
    <w:rsid w:val="009F7D75"/>
    <w:rsid w:val="00A614F3"/>
    <w:rsid w:val="00AB1B58"/>
    <w:rsid w:val="00AC2FF3"/>
    <w:rsid w:val="00AE78EF"/>
    <w:rsid w:val="00B14B55"/>
    <w:rsid w:val="00B516DF"/>
    <w:rsid w:val="00B579B9"/>
    <w:rsid w:val="00B65FC5"/>
    <w:rsid w:val="00B74CE1"/>
    <w:rsid w:val="00B76B35"/>
    <w:rsid w:val="00B94114"/>
    <w:rsid w:val="00B97101"/>
    <w:rsid w:val="00BA4CC1"/>
    <w:rsid w:val="00C0422B"/>
    <w:rsid w:val="00C21A0C"/>
    <w:rsid w:val="00C2758E"/>
    <w:rsid w:val="00C32EC6"/>
    <w:rsid w:val="00C45D71"/>
    <w:rsid w:val="00C62137"/>
    <w:rsid w:val="00C77653"/>
    <w:rsid w:val="00CB4EFB"/>
    <w:rsid w:val="00CE1816"/>
    <w:rsid w:val="00CF0F70"/>
    <w:rsid w:val="00D0184E"/>
    <w:rsid w:val="00D05C13"/>
    <w:rsid w:val="00D156B4"/>
    <w:rsid w:val="00D61363"/>
    <w:rsid w:val="00D62686"/>
    <w:rsid w:val="00D92747"/>
    <w:rsid w:val="00D9731B"/>
    <w:rsid w:val="00DB0242"/>
    <w:rsid w:val="00DC2747"/>
    <w:rsid w:val="00DC2758"/>
    <w:rsid w:val="00DD0E88"/>
    <w:rsid w:val="00DD689F"/>
    <w:rsid w:val="00DF6831"/>
    <w:rsid w:val="00E04190"/>
    <w:rsid w:val="00E72D56"/>
    <w:rsid w:val="00EF046E"/>
    <w:rsid w:val="00EF336A"/>
    <w:rsid w:val="00F017CA"/>
    <w:rsid w:val="00F10EA9"/>
    <w:rsid w:val="00F36B93"/>
    <w:rsid w:val="00F60860"/>
    <w:rsid w:val="00F61E7D"/>
    <w:rsid w:val="00F67D85"/>
    <w:rsid w:val="00F73F8A"/>
    <w:rsid w:val="00F80603"/>
    <w:rsid w:val="00F83F53"/>
    <w:rsid w:val="00F86B7A"/>
    <w:rsid w:val="00FA2E96"/>
    <w:rsid w:val="00FA6739"/>
    <w:rsid w:val="00FB7A95"/>
    <w:rsid w:val="00FC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4AE7"/>
    <w:pPr>
      <w:keepNext/>
      <w:numPr>
        <w:numId w:val="5"/>
      </w:numPr>
      <w:suppressAutoHyphens/>
      <w:jc w:val="center"/>
      <w:outlineLvl w:val="0"/>
    </w:pPr>
    <w:rPr>
      <w:i/>
      <w:color w:val="000000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4A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08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08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4AE7"/>
    <w:rPr>
      <w:rFonts w:ascii="Times New Roman" w:eastAsia="Times New Roman" w:hAnsi="Times New Roman" w:cs="Times New Roman"/>
      <w:i/>
      <w:color w:val="000000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4A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C4AE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C4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C4A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9C4AE7"/>
    <w:pPr>
      <w:suppressLineNumbers/>
      <w:suppressAutoHyphens/>
    </w:pPr>
    <w:rPr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C4AE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A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AE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B941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9411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B941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41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4DF8"/>
    <w:rPr>
      <w:color w:val="0000FF"/>
      <w:u w:val="single"/>
    </w:rPr>
  </w:style>
  <w:style w:type="table" w:styleId="Tabela-Siatka">
    <w:name w:val="Table Grid"/>
    <w:basedOn w:val="Standardowy"/>
    <w:uiPriority w:val="59"/>
    <w:rsid w:val="005C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F608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08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08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08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906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06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06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6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eruszow.pcpr.inf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wieruszow.pcpr.info" TargetMode="External"/><Relationship Id="rId22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8675745665347823E-2"/>
          <c:y val="0.32979222078845538"/>
          <c:w val="0.65032937660755974"/>
          <c:h val="0.524026720740175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Wsch.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howVal val="1"/>
            <c:showLeaderLines val="1"/>
          </c:dLbls>
          <c:cat>
            <c:strRef>
              <c:f>Sheet1!$B$1:$E$1</c:f>
              <c:strCache>
                <c:ptCount val="2"/>
                <c:pt idx="0">
                  <c:v>Dzieci w pieczy rodzinnej</c:v>
                </c:pt>
                <c:pt idx="1">
                  <c:v>Dzieci w pieczy instytucjonalnej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2"/>
                <c:pt idx="0">
                  <c:v>0.71000000000000063</c:v>
                </c:pt>
                <c:pt idx="1">
                  <c:v>0.29000000000000031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Zach.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Dzieci w pieczy rodzinnej</c:v>
                </c:pt>
                <c:pt idx="1">
                  <c:v>Dzieci w pieczy instytucjonalnej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Płn.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Dzieci w pieczy rodzinnej</c:v>
                </c:pt>
                <c:pt idx="1">
                  <c:v>Dzieci w pieczy instytucjonalnej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2156196943972839"/>
          <c:y val="0.37024221453287198"/>
          <c:w val="0.24448217317487383"/>
          <c:h val="0.269896193771626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zero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5"/>
      <c:hPercent val="75"/>
      <c:rotY val="1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251299826689924"/>
          <c:y val="3.2828282828282832E-2"/>
          <c:w val="0.74523396880415949"/>
          <c:h val="0.72979797979797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Gmina Wieruszów</c:v>
                </c:pt>
                <c:pt idx="1">
                  <c:v>Gmina Bolesławiec</c:v>
                </c:pt>
                <c:pt idx="2">
                  <c:v>Gmina Sokolniki</c:v>
                </c:pt>
                <c:pt idx="3">
                  <c:v>Gmina Łubnice</c:v>
                </c:pt>
                <c:pt idx="4">
                  <c:v>Gmina Lututów</c:v>
                </c:pt>
                <c:pt idx="5">
                  <c:v>Gmina Galewice</c:v>
                </c:pt>
                <c:pt idx="6">
                  <c:v>Gmina Czastary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17</c:v>
                </c:pt>
                <c:pt idx="1">
                  <c:v>8</c:v>
                </c:pt>
                <c:pt idx="2">
                  <c:v>2</c:v>
                </c:pt>
                <c:pt idx="3">
                  <c:v>7</c:v>
                </c:pt>
                <c:pt idx="4">
                  <c:v>3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pattFill prst="lgCheck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Gmina Wieruszów</c:v>
                </c:pt>
                <c:pt idx="1">
                  <c:v>Gmina Bolesławiec</c:v>
                </c:pt>
                <c:pt idx="2">
                  <c:v>Gmina Sokolniki</c:v>
                </c:pt>
                <c:pt idx="3">
                  <c:v>Gmina Łubnice</c:v>
                </c:pt>
                <c:pt idx="4">
                  <c:v>Gmina Lututów</c:v>
                </c:pt>
                <c:pt idx="5">
                  <c:v>Gmina Galewice</c:v>
                </c:pt>
                <c:pt idx="6">
                  <c:v>Gmina Czastary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20</c:v>
                </c:pt>
                <c:pt idx="1">
                  <c:v>7</c:v>
                </c:pt>
                <c:pt idx="2">
                  <c:v>2</c:v>
                </c:pt>
                <c:pt idx="3">
                  <c:v>8</c:v>
                </c:pt>
                <c:pt idx="4">
                  <c:v>2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pattFill prst="pct75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Gmina Wieruszów</c:v>
                </c:pt>
                <c:pt idx="1">
                  <c:v>Gmina Bolesławiec</c:v>
                </c:pt>
                <c:pt idx="2">
                  <c:v>Gmina Sokolniki</c:v>
                </c:pt>
                <c:pt idx="3">
                  <c:v>Gmina Łubnice</c:v>
                </c:pt>
                <c:pt idx="4">
                  <c:v>Gmina Lututów</c:v>
                </c:pt>
                <c:pt idx="5">
                  <c:v>Gmina Galewice</c:v>
                </c:pt>
                <c:pt idx="6">
                  <c:v>Gmina Czastary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19</c:v>
                </c:pt>
                <c:pt idx="1">
                  <c:v>7</c:v>
                </c:pt>
                <c:pt idx="2">
                  <c:v>3</c:v>
                </c:pt>
                <c:pt idx="3">
                  <c:v>7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pattFill prst="zigZag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Sheet1!$B$1:$H$1</c:f>
              <c:strCache>
                <c:ptCount val="7"/>
                <c:pt idx="0">
                  <c:v>Gmina Wieruszów</c:v>
                </c:pt>
                <c:pt idx="1">
                  <c:v>Gmina Bolesławiec</c:v>
                </c:pt>
                <c:pt idx="2">
                  <c:v>Gmina Sokolniki</c:v>
                </c:pt>
                <c:pt idx="3">
                  <c:v>Gmina Łubnice</c:v>
                </c:pt>
                <c:pt idx="4">
                  <c:v>Gmina Lututów</c:v>
                </c:pt>
                <c:pt idx="5">
                  <c:v>Gmina Galewice</c:v>
                </c:pt>
                <c:pt idx="6">
                  <c:v>Gmina Czastary</c:v>
                </c:pt>
              </c:strCache>
            </c:strRef>
          </c:cat>
          <c:val>
            <c:numRef>
              <c:f>Sheet1!$B$5:$H$5</c:f>
              <c:numCache>
                <c:formatCode>General</c:formatCode>
                <c:ptCount val="7"/>
                <c:pt idx="0">
                  <c:v>17</c:v>
                </c:pt>
                <c:pt idx="1">
                  <c:v>5</c:v>
                </c:pt>
                <c:pt idx="2">
                  <c:v>3</c:v>
                </c:pt>
                <c:pt idx="3">
                  <c:v>8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gapDepth val="0"/>
        <c:shape val="box"/>
        <c:axId val="98232576"/>
        <c:axId val="98304000"/>
        <c:axId val="0"/>
      </c:bar3DChart>
      <c:catAx>
        <c:axId val="982325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64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98304000"/>
        <c:crosses val="autoZero"/>
        <c:auto val="1"/>
        <c:lblAlgn val="ctr"/>
        <c:lblOffset val="100"/>
        <c:tickLblSkip val="1"/>
        <c:tickMarkSkip val="1"/>
      </c:catAx>
      <c:valAx>
        <c:axId val="98304000"/>
        <c:scaling>
          <c:orientation val="minMax"/>
          <c:max val="25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l-PL"/>
          </a:p>
        </c:txPr>
        <c:crossAx val="98232576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9254766031195365"/>
          <c:y val="0.38383838383838698"/>
          <c:w val="0.10398613518197573"/>
          <c:h val="0.2146464646464668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pl-PL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6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8546ABCB4A4C82988A2952176C3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C38648-3833-4119-A75D-CEAE2E3CD26D}"/>
      </w:docPartPr>
      <w:docPartBody>
        <w:p w:rsidR="00FB7020" w:rsidRDefault="00FB7020" w:rsidP="00FB7020">
          <w:pPr>
            <w:pStyle w:val="9B8546ABCB4A4C82988A2952176C3D3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B7020"/>
    <w:rsid w:val="0005193E"/>
    <w:rsid w:val="00155029"/>
    <w:rsid w:val="001A2CA4"/>
    <w:rsid w:val="001D5A22"/>
    <w:rsid w:val="001E4363"/>
    <w:rsid w:val="00277C93"/>
    <w:rsid w:val="003542C8"/>
    <w:rsid w:val="00542879"/>
    <w:rsid w:val="005D493B"/>
    <w:rsid w:val="007E0097"/>
    <w:rsid w:val="007F406D"/>
    <w:rsid w:val="0091113A"/>
    <w:rsid w:val="00A85915"/>
    <w:rsid w:val="00AC4BF5"/>
    <w:rsid w:val="00B64C2B"/>
    <w:rsid w:val="00C15661"/>
    <w:rsid w:val="00C20918"/>
    <w:rsid w:val="00D128C0"/>
    <w:rsid w:val="00F35B6D"/>
    <w:rsid w:val="00FB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8546ABCB4A4C82988A2952176C3D3A">
    <w:name w:val="9B8546ABCB4A4C82988A2952176C3D3A"/>
    <w:rsid w:val="00FB7020"/>
  </w:style>
  <w:style w:type="paragraph" w:customStyle="1" w:styleId="716B7FC1043342C3A220DCD46907253A">
    <w:name w:val="716B7FC1043342C3A220DCD46907253A"/>
    <w:rsid w:val="00B64C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1F00E-8D7A-4D7C-84DF-1E7CD189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11268</Words>
  <Characters>67610</Characters>
  <Application>Microsoft Office Word</Application>
  <DocSecurity>8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PCPR w Wieruszowie za 2013 rok</vt:lpstr>
    </vt:vector>
  </TitlesOfParts>
  <Company>Wieruszów</Company>
  <LinksUpToDate>false</LinksUpToDate>
  <CharactersWithSpaces>78721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PCPR w Wieruszowie za 2013 rok</dc:title>
  <dc:subject/>
  <dc:creator>PCPR</dc:creator>
  <cp:keywords/>
  <dc:description/>
  <cp:lastModifiedBy>PCPR</cp:lastModifiedBy>
  <cp:revision>3</cp:revision>
  <cp:lastPrinted>2014-03-07T13:55:00Z</cp:lastPrinted>
  <dcterms:created xsi:type="dcterms:W3CDTF">2014-03-31T07:31:00Z</dcterms:created>
  <dcterms:modified xsi:type="dcterms:W3CDTF">2014-03-31T11:10:00Z</dcterms:modified>
</cp:coreProperties>
</file>