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E8" w:rsidRPr="003861E8" w:rsidRDefault="003861E8" w:rsidP="003861E8">
      <w:pPr>
        <w:autoSpaceDE w:val="0"/>
        <w:autoSpaceDN w:val="0"/>
        <w:adjustRightInd w:val="0"/>
        <w:spacing w:after="0" w:line="240" w:lineRule="auto"/>
        <w:rPr>
          <w:rFonts w:ascii="Times New Roman" w:eastAsia="Calibri" w:hAnsi="Times New Roman" w:cs="Times New Roman"/>
          <w:color w:val="000000"/>
          <w:sz w:val="23"/>
          <w:szCs w:val="23"/>
        </w:rPr>
      </w:pPr>
      <w:bookmarkStart w:id="0" w:name="_GoBack"/>
      <w:bookmarkEnd w:id="0"/>
    </w:p>
    <w:p w:rsidR="003861E8" w:rsidRPr="003861E8" w:rsidRDefault="003861E8" w:rsidP="003861E8">
      <w:pPr>
        <w:autoSpaceDE w:val="0"/>
        <w:autoSpaceDN w:val="0"/>
        <w:adjustRightInd w:val="0"/>
        <w:spacing w:after="0" w:line="240" w:lineRule="auto"/>
        <w:rPr>
          <w:rFonts w:ascii="Times New Roman" w:eastAsia="Calibri" w:hAnsi="Times New Roman" w:cs="Times New Roman"/>
          <w:color w:val="000000"/>
          <w:sz w:val="23"/>
          <w:szCs w:val="23"/>
        </w:rPr>
      </w:pPr>
    </w:p>
    <w:p w:rsidR="003861E8" w:rsidRPr="003861E8" w:rsidRDefault="003861E8" w:rsidP="003861E8">
      <w:pPr>
        <w:autoSpaceDE w:val="0"/>
        <w:autoSpaceDN w:val="0"/>
        <w:adjustRightInd w:val="0"/>
        <w:spacing w:after="0" w:line="240" w:lineRule="auto"/>
        <w:rPr>
          <w:rFonts w:ascii="Times New Roman" w:eastAsia="Calibri" w:hAnsi="Times New Roman" w:cs="Times New Roman"/>
          <w:color w:val="000000"/>
          <w:sz w:val="23"/>
          <w:szCs w:val="23"/>
        </w:rPr>
      </w:pPr>
    </w:p>
    <w:p w:rsidR="003861E8" w:rsidRPr="003861E8" w:rsidRDefault="003861E8" w:rsidP="003861E8">
      <w:pPr>
        <w:autoSpaceDE w:val="0"/>
        <w:autoSpaceDN w:val="0"/>
        <w:adjustRightInd w:val="0"/>
        <w:spacing w:after="0" w:line="240" w:lineRule="auto"/>
        <w:rPr>
          <w:rFonts w:ascii="Times New Roman" w:eastAsia="Calibri" w:hAnsi="Times New Roman" w:cs="Times New Roman"/>
          <w:color w:val="000000"/>
          <w:sz w:val="23"/>
          <w:szCs w:val="23"/>
        </w:rPr>
      </w:pPr>
    </w:p>
    <w:p w:rsidR="003861E8" w:rsidRPr="003861E8" w:rsidRDefault="003861E8" w:rsidP="003861E8">
      <w:pPr>
        <w:autoSpaceDE w:val="0"/>
        <w:autoSpaceDN w:val="0"/>
        <w:adjustRightInd w:val="0"/>
        <w:spacing w:after="0" w:line="240" w:lineRule="auto"/>
        <w:rPr>
          <w:rFonts w:ascii="Times New Roman" w:eastAsia="Calibri" w:hAnsi="Times New Roman" w:cs="Times New Roman"/>
          <w:sz w:val="24"/>
          <w:szCs w:val="24"/>
        </w:rPr>
      </w:pPr>
      <w:r w:rsidRPr="003861E8">
        <w:rPr>
          <w:rFonts w:ascii="Times New Roman" w:eastAsia="Calibri" w:hAnsi="Times New Roman" w:cs="Times New Roman"/>
          <w:noProof/>
          <w:color w:val="000000"/>
          <w:sz w:val="24"/>
          <w:szCs w:val="24"/>
          <w:lang w:eastAsia="pl-PL"/>
        </w:rPr>
        <w:drawing>
          <wp:inline distT="0" distB="0" distL="0" distR="0" wp14:anchorId="7E6D5FB3" wp14:editId="6B1F2A29">
            <wp:extent cx="1238250" cy="1485900"/>
            <wp:effectExtent l="0" t="0" r="0" b="0"/>
            <wp:docPr id="2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485900"/>
                    </a:xfrm>
                    <a:prstGeom prst="rect">
                      <a:avLst/>
                    </a:prstGeom>
                    <a:noFill/>
                    <a:ln>
                      <a:noFill/>
                    </a:ln>
                  </pic:spPr>
                </pic:pic>
              </a:graphicData>
            </a:graphic>
          </wp:inline>
        </w:drawing>
      </w:r>
    </w:p>
    <w:tbl>
      <w:tblPr>
        <w:tblW w:w="0" w:type="auto"/>
        <w:tblInd w:w="-108" w:type="dxa"/>
        <w:tblLayout w:type="fixed"/>
        <w:tblLook w:val="04A0" w:firstRow="1" w:lastRow="0" w:firstColumn="1" w:lastColumn="0" w:noHBand="0" w:noVBand="1"/>
      </w:tblPr>
      <w:tblGrid>
        <w:gridCol w:w="8804"/>
      </w:tblGrid>
      <w:tr w:rsidR="003861E8" w:rsidRPr="003861E8" w:rsidTr="003861E8">
        <w:trPr>
          <w:trHeight w:val="616"/>
        </w:trPr>
        <w:tc>
          <w:tcPr>
            <w:tcW w:w="8804" w:type="dxa"/>
          </w:tcPr>
          <w:p w:rsidR="003861E8" w:rsidRPr="003861E8" w:rsidRDefault="003861E8" w:rsidP="003861E8">
            <w:pPr>
              <w:autoSpaceDE w:val="0"/>
              <w:autoSpaceDN w:val="0"/>
              <w:adjustRightInd w:val="0"/>
              <w:spacing w:after="0" w:line="254" w:lineRule="auto"/>
              <w:rPr>
                <w:rFonts w:ascii="Verdana" w:eastAsia="Calibri" w:hAnsi="Verdana" w:cs="Verdana"/>
                <w:color w:val="000000"/>
                <w:sz w:val="48"/>
                <w:szCs w:val="48"/>
              </w:rPr>
            </w:pPr>
          </w:p>
          <w:p w:rsidR="003861E8" w:rsidRPr="003861E8" w:rsidRDefault="003861E8" w:rsidP="003861E8">
            <w:pPr>
              <w:autoSpaceDE w:val="0"/>
              <w:autoSpaceDN w:val="0"/>
              <w:adjustRightInd w:val="0"/>
              <w:spacing w:after="0" w:line="254" w:lineRule="auto"/>
              <w:rPr>
                <w:rFonts w:ascii="Verdana" w:eastAsia="Calibri" w:hAnsi="Verdana" w:cs="Verdana"/>
                <w:color w:val="000000"/>
                <w:sz w:val="48"/>
                <w:szCs w:val="48"/>
              </w:rPr>
            </w:pPr>
          </w:p>
          <w:p w:rsidR="003861E8" w:rsidRPr="003861E8" w:rsidRDefault="003861E8" w:rsidP="003861E8">
            <w:pPr>
              <w:autoSpaceDE w:val="0"/>
              <w:autoSpaceDN w:val="0"/>
              <w:adjustRightInd w:val="0"/>
              <w:spacing w:after="0" w:line="254" w:lineRule="auto"/>
              <w:rPr>
                <w:rFonts w:ascii="Verdana" w:eastAsia="Calibri" w:hAnsi="Verdana" w:cs="Verdana"/>
                <w:color w:val="000000"/>
                <w:sz w:val="48"/>
                <w:szCs w:val="48"/>
              </w:rPr>
            </w:pPr>
          </w:p>
          <w:p w:rsidR="003861E8" w:rsidRPr="003861E8" w:rsidRDefault="003861E8" w:rsidP="003861E8">
            <w:pPr>
              <w:autoSpaceDE w:val="0"/>
              <w:autoSpaceDN w:val="0"/>
              <w:adjustRightInd w:val="0"/>
              <w:spacing w:after="0" w:line="254" w:lineRule="auto"/>
              <w:rPr>
                <w:rFonts w:ascii="Times New Roman" w:eastAsia="Calibri" w:hAnsi="Times New Roman" w:cs="Times New Roman"/>
                <w:color w:val="000000"/>
                <w:sz w:val="48"/>
                <w:szCs w:val="48"/>
              </w:rPr>
            </w:pPr>
            <w:r w:rsidRPr="003861E8">
              <w:rPr>
                <w:rFonts w:ascii="Verdana" w:eastAsia="Calibri" w:hAnsi="Verdana" w:cs="Verdana"/>
                <w:color w:val="000000"/>
                <w:sz w:val="48"/>
                <w:szCs w:val="48"/>
              </w:rPr>
              <w:t>Sprawozdanie z działal</w:t>
            </w:r>
            <w:r w:rsidR="00A071DC">
              <w:rPr>
                <w:rFonts w:ascii="Verdana" w:eastAsia="Calibri" w:hAnsi="Verdana" w:cs="Verdana"/>
                <w:color w:val="000000"/>
                <w:sz w:val="48"/>
                <w:szCs w:val="48"/>
              </w:rPr>
              <w:t>ności PCPR w Wieruszowie za 2018</w:t>
            </w:r>
            <w:r w:rsidRPr="003861E8">
              <w:rPr>
                <w:rFonts w:ascii="Verdana" w:eastAsia="Calibri" w:hAnsi="Verdana" w:cs="Verdana"/>
                <w:color w:val="000000"/>
                <w:sz w:val="48"/>
                <w:szCs w:val="48"/>
              </w:rPr>
              <w:t xml:space="preserve"> rok </w:t>
            </w:r>
          </w:p>
        </w:tc>
      </w:tr>
      <w:tr w:rsidR="003861E8" w:rsidRPr="003861E8" w:rsidTr="003861E8">
        <w:trPr>
          <w:trHeight w:val="116"/>
        </w:trPr>
        <w:tc>
          <w:tcPr>
            <w:tcW w:w="8804" w:type="dxa"/>
            <w:hideMark/>
          </w:tcPr>
          <w:p w:rsidR="003861E8" w:rsidRPr="003861E8" w:rsidRDefault="003861E8" w:rsidP="003861E8">
            <w:pPr>
              <w:autoSpaceDE w:val="0"/>
              <w:autoSpaceDN w:val="0"/>
              <w:adjustRightInd w:val="0"/>
              <w:spacing w:after="0" w:line="254" w:lineRule="auto"/>
              <w:rPr>
                <w:rFonts w:ascii="Verdana" w:eastAsia="Calibri" w:hAnsi="Verdana" w:cs="Verdana"/>
                <w:color w:val="000000"/>
                <w:sz w:val="23"/>
                <w:szCs w:val="23"/>
              </w:rPr>
            </w:pPr>
            <w:r w:rsidRPr="003861E8">
              <w:rPr>
                <w:rFonts w:ascii="Verdana" w:eastAsia="Calibri" w:hAnsi="Verdana" w:cs="Verdana"/>
                <w:b/>
                <w:bCs/>
                <w:color w:val="000000"/>
                <w:sz w:val="23"/>
                <w:szCs w:val="23"/>
              </w:rPr>
              <w:t xml:space="preserve">     </w:t>
            </w:r>
          </w:p>
        </w:tc>
      </w:tr>
    </w:tbl>
    <w:p w:rsidR="003861E8" w:rsidRPr="003861E8" w:rsidRDefault="003861E8" w:rsidP="003861E8">
      <w:pPr>
        <w:spacing w:line="254" w:lineRule="auto"/>
        <w:rPr>
          <w:rFonts w:ascii="Calibri" w:eastAsia="Calibri" w:hAnsi="Calibri" w:cs="Times New Roman"/>
        </w:rPr>
      </w:pPr>
    </w:p>
    <w:p w:rsidR="003861E8" w:rsidRPr="003861E8" w:rsidRDefault="003861E8" w:rsidP="003861E8">
      <w:pPr>
        <w:spacing w:line="254" w:lineRule="auto"/>
        <w:rPr>
          <w:rFonts w:ascii="Calibri" w:eastAsia="Calibri" w:hAnsi="Calibri" w:cs="Times New Roman"/>
          <w:b/>
          <w:sz w:val="28"/>
          <w:szCs w:val="28"/>
        </w:rPr>
      </w:pPr>
      <w:r w:rsidRPr="003861E8">
        <w:rPr>
          <w:rFonts w:ascii="Calibri" w:eastAsia="Calibri" w:hAnsi="Calibri" w:cs="Times New Roman"/>
          <w:b/>
          <w:sz w:val="28"/>
          <w:szCs w:val="28"/>
        </w:rPr>
        <w:t xml:space="preserve">                                                        </w:t>
      </w:r>
      <w:r w:rsidR="00A071DC">
        <w:rPr>
          <w:rFonts w:ascii="Calibri" w:eastAsia="Calibri" w:hAnsi="Calibri" w:cs="Times New Roman"/>
          <w:b/>
          <w:sz w:val="28"/>
          <w:szCs w:val="28"/>
        </w:rPr>
        <w:t>LUTY 2019</w:t>
      </w:r>
    </w:p>
    <w:p w:rsidR="003861E8" w:rsidRPr="003861E8" w:rsidRDefault="003861E8" w:rsidP="003861E8">
      <w:pPr>
        <w:spacing w:line="254" w:lineRule="auto"/>
        <w:rPr>
          <w:rFonts w:ascii="Calibri" w:eastAsia="Calibri" w:hAnsi="Calibri" w:cs="Times New Roman"/>
        </w:rPr>
      </w:pPr>
    </w:p>
    <w:p w:rsidR="003861E8" w:rsidRPr="003861E8" w:rsidRDefault="003861E8" w:rsidP="003861E8">
      <w:pPr>
        <w:spacing w:line="254" w:lineRule="auto"/>
        <w:rPr>
          <w:rFonts w:ascii="Calibri" w:eastAsia="Calibri" w:hAnsi="Calibri" w:cs="Times New Roman"/>
        </w:rPr>
      </w:pPr>
    </w:p>
    <w:p w:rsidR="003861E8" w:rsidRPr="003861E8" w:rsidRDefault="003861E8" w:rsidP="003861E8">
      <w:pPr>
        <w:spacing w:line="254" w:lineRule="auto"/>
        <w:rPr>
          <w:rFonts w:ascii="Calibri" w:eastAsia="Calibri" w:hAnsi="Calibri" w:cs="Times New Roman"/>
        </w:rPr>
      </w:pPr>
    </w:p>
    <w:p w:rsidR="003861E8" w:rsidRPr="003861E8" w:rsidRDefault="003861E8" w:rsidP="003861E8">
      <w:pPr>
        <w:spacing w:line="254" w:lineRule="auto"/>
        <w:rPr>
          <w:rFonts w:ascii="Calibri" w:eastAsia="Calibri" w:hAnsi="Calibri" w:cs="Times New Roman"/>
        </w:rPr>
      </w:pPr>
    </w:p>
    <w:p w:rsidR="003861E8" w:rsidRPr="003861E8" w:rsidRDefault="003861E8" w:rsidP="003861E8">
      <w:pPr>
        <w:spacing w:line="254" w:lineRule="auto"/>
        <w:rPr>
          <w:rFonts w:ascii="Calibri" w:eastAsia="Calibri" w:hAnsi="Calibri" w:cs="Times New Roman"/>
        </w:rPr>
      </w:pPr>
    </w:p>
    <w:p w:rsidR="003861E8" w:rsidRPr="003861E8" w:rsidRDefault="003861E8" w:rsidP="003861E8">
      <w:pPr>
        <w:spacing w:line="254" w:lineRule="auto"/>
        <w:rPr>
          <w:rFonts w:ascii="Calibri" w:eastAsia="Calibri" w:hAnsi="Calibri" w:cs="Times New Roman"/>
        </w:rPr>
      </w:pPr>
    </w:p>
    <w:p w:rsidR="003861E8" w:rsidRPr="003861E8" w:rsidRDefault="003861E8" w:rsidP="003861E8">
      <w:pPr>
        <w:spacing w:line="254" w:lineRule="auto"/>
        <w:rPr>
          <w:rFonts w:ascii="Calibri" w:eastAsia="Calibri" w:hAnsi="Calibri" w:cs="Times New Roman"/>
        </w:rPr>
      </w:pPr>
    </w:p>
    <w:p w:rsidR="003861E8" w:rsidRDefault="003861E8" w:rsidP="003861E8">
      <w:pPr>
        <w:tabs>
          <w:tab w:val="left" w:pos="7320"/>
        </w:tabs>
        <w:spacing w:line="254" w:lineRule="auto"/>
        <w:rPr>
          <w:rFonts w:ascii="Calibri" w:eastAsia="Calibri" w:hAnsi="Calibri" w:cs="Times New Roman"/>
        </w:rPr>
      </w:pPr>
      <w:r w:rsidRPr="003861E8">
        <w:rPr>
          <w:rFonts w:ascii="Calibri" w:eastAsia="Calibri" w:hAnsi="Calibri" w:cs="Times New Roman"/>
        </w:rPr>
        <w:tab/>
      </w:r>
      <w:r w:rsidRPr="003861E8">
        <w:rPr>
          <w:rFonts w:ascii="Calibri" w:eastAsia="Calibri" w:hAnsi="Calibri" w:cs="Times New Roman"/>
          <w:noProof/>
          <w:lang w:eastAsia="pl-PL"/>
        </w:rPr>
        <w:drawing>
          <wp:inline distT="0" distB="0" distL="0" distR="0" wp14:anchorId="44FD52B5" wp14:editId="7473EE8D">
            <wp:extent cx="1323975" cy="895350"/>
            <wp:effectExtent l="0" t="0" r="9525" b="0"/>
            <wp:docPr id="2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895350"/>
                    </a:xfrm>
                    <a:prstGeom prst="rect">
                      <a:avLst/>
                    </a:prstGeom>
                    <a:noFill/>
                    <a:ln>
                      <a:noFill/>
                    </a:ln>
                  </pic:spPr>
                </pic:pic>
              </a:graphicData>
            </a:graphic>
          </wp:inline>
        </w:drawing>
      </w:r>
    </w:p>
    <w:p w:rsidR="00A071DC" w:rsidRDefault="00A071DC" w:rsidP="003861E8">
      <w:pPr>
        <w:tabs>
          <w:tab w:val="left" w:pos="7320"/>
        </w:tabs>
        <w:spacing w:line="254" w:lineRule="auto"/>
        <w:rPr>
          <w:rFonts w:ascii="Calibri" w:eastAsia="Calibri" w:hAnsi="Calibri" w:cs="Times New Roman"/>
        </w:rPr>
      </w:pPr>
    </w:p>
    <w:p w:rsidR="00A071DC" w:rsidRPr="003861E8" w:rsidRDefault="00A071DC" w:rsidP="003861E8">
      <w:pPr>
        <w:tabs>
          <w:tab w:val="left" w:pos="7320"/>
        </w:tabs>
        <w:spacing w:line="254" w:lineRule="auto"/>
        <w:rPr>
          <w:rFonts w:ascii="Calibri" w:eastAsia="Calibri" w:hAnsi="Calibri" w:cs="Times New Roman"/>
        </w:rPr>
      </w:pP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lastRenderedPageBreak/>
        <w:t xml:space="preserve">SPIS TREŚCI: </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 xml:space="preserve">I. Organizacja i funkcjonowanie………………………………………………………..………………………..3 </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 xml:space="preserve">1. Struktura organizacyjna i kadry…...…………………………………………………………………………3 </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 xml:space="preserve">2. Podwyższanie kwalifikacji i umiejętności……………………………………………………….....................4 </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3. Wykonanie budżetu……………………...………………………………………………………......................5</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II. Efekty pracy organizatora rodzinnej pieczy zastę</w:t>
      </w:r>
      <w:r w:rsidR="00974C91">
        <w:rPr>
          <w:rFonts w:ascii="Times New Roman" w:eastAsia="Calibri" w:hAnsi="Times New Roman" w:cs="Times New Roman"/>
          <w:b/>
          <w:bCs/>
          <w:sz w:val="20"/>
          <w:szCs w:val="20"/>
        </w:rPr>
        <w:t>pczej……...………………………………………...….10</w:t>
      </w:r>
      <w:r w:rsidRPr="00974C91">
        <w:rPr>
          <w:rFonts w:ascii="Times New Roman" w:eastAsia="Calibri" w:hAnsi="Times New Roman" w:cs="Times New Roman"/>
          <w:b/>
          <w:bCs/>
          <w:sz w:val="20"/>
          <w:szCs w:val="20"/>
        </w:rPr>
        <w:t xml:space="preserve"> </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1. Organizowanie opieki w rodzinach zastępc</w:t>
      </w:r>
      <w:r w:rsidR="00974C91">
        <w:rPr>
          <w:rFonts w:ascii="Times New Roman" w:eastAsia="Calibri" w:hAnsi="Times New Roman" w:cs="Times New Roman"/>
          <w:b/>
          <w:bCs/>
          <w:sz w:val="20"/>
          <w:szCs w:val="20"/>
        </w:rPr>
        <w:t>zych…………..………………………………………………..10</w:t>
      </w:r>
      <w:r w:rsidRPr="00974C91">
        <w:rPr>
          <w:rFonts w:ascii="Times New Roman" w:eastAsia="Calibri" w:hAnsi="Times New Roman" w:cs="Times New Roman"/>
          <w:b/>
          <w:bCs/>
          <w:sz w:val="20"/>
          <w:szCs w:val="20"/>
        </w:rPr>
        <w:t xml:space="preserve"> </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2. Szkolenia dla rodzin zastępczych………</w:t>
      </w:r>
      <w:r w:rsidR="00974C91">
        <w:rPr>
          <w:rFonts w:ascii="Times New Roman" w:eastAsia="Calibri" w:hAnsi="Times New Roman" w:cs="Times New Roman"/>
          <w:b/>
          <w:bCs/>
          <w:sz w:val="20"/>
          <w:szCs w:val="20"/>
        </w:rPr>
        <w:t>…...………………………………………………………………..13</w:t>
      </w:r>
      <w:r w:rsidRPr="00974C91">
        <w:rPr>
          <w:rFonts w:ascii="Times New Roman" w:eastAsia="Calibri" w:hAnsi="Times New Roman" w:cs="Times New Roman"/>
          <w:b/>
          <w:bCs/>
          <w:sz w:val="20"/>
          <w:szCs w:val="20"/>
        </w:rPr>
        <w:t xml:space="preserve"> </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 xml:space="preserve">3. Usamodzielnienia………………...…………………………………………………………………………....14 </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4.Postępowanie alimentacyjne..…………</w:t>
      </w:r>
      <w:r w:rsidR="00974C91">
        <w:rPr>
          <w:rFonts w:ascii="Times New Roman" w:eastAsia="Calibri" w:hAnsi="Times New Roman" w:cs="Times New Roman"/>
          <w:b/>
          <w:bCs/>
          <w:sz w:val="20"/>
          <w:szCs w:val="20"/>
        </w:rPr>
        <w:t>……………………………………………………………………....14</w:t>
      </w:r>
      <w:r w:rsidRPr="00974C91">
        <w:rPr>
          <w:rFonts w:ascii="Times New Roman" w:eastAsia="Calibri" w:hAnsi="Times New Roman" w:cs="Times New Roman"/>
          <w:b/>
          <w:bCs/>
          <w:sz w:val="20"/>
          <w:szCs w:val="20"/>
        </w:rPr>
        <w:t xml:space="preserve"> </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5. Uregulowanie sytuacji prawnej dziec</w:t>
      </w:r>
      <w:r w:rsidR="00974C91">
        <w:rPr>
          <w:rFonts w:ascii="Times New Roman" w:eastAsia="Calibri" w:hAnsi="Times New Roman" w:cs="Times New Roman"/>
          <w:b/>
          <w:bCs/>
          <w:sz w:val="20"/>
          <w:szCs w:val="20"/>
        </w:rPr>
        <w:t>ka……………………………………………………………………..14</w:t>
      </w:r>
      <w:r w:rsidRPr="00974C91">
        <w:rPr>
          <w:rFonts w:ascii="Times New Roman" w:eastAsia="Calibri" w:hAnsi="Times New Roman" w:cs="Times New Roman"/>
          <w:b/>
          <w:bCs/>
          <w:sz w:val="20"/>
          <w:szCs w:val="20"/>
        </w:rPr>
        <w:t xml:space="preserve"> </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6. Koordynatorzy rodzinnej pieczy zastępczej…………...……………</w:t>
      </w:r>
      <w:r w:rsidR="00974C91">
        <w:rPr>
          <w:rFonts w:ascii="Times New Roman" w:eastAsia="Calibri" w:hAnsi="Times New Roman" w:cs="Times New Roman"/>
          <w:b/>
          <w:bCs/>
          <w:sz w:val="20"/>
          <w:szCs w:val="20"/>
        </w:rPr>
        <w:t>…………………………....................14</w:t>
      </w:r>
      <w:r w:rsidRPr="00974C91">
        <w:rPr>
          <w:rFonts w:ascii="Times New Roman" w:eastAsia="Calibri" w:hAnsi="Times New Roman" w:cs="Times New Roman"/>
          <w:b/>
          <w:bCs/>
          <w:sz w:val="20"/>
          <w:szCs w:val="20"/>
        </w:rPr>
        <w:t xml:space="preserve"> </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III. Rodzinna piecza zastępcza……</w:t>
      </w:r>
      <w:r w:rsidR="00974C91">
        <w:rPr>
          <w:rFonts w:ascii="Times New Roman" w:eastAsia="Calibri" w:hAnsi="Times New Roman" w:cs="Times New Roman"/>
          <w:b/>
          <w:bCs/>
          <w:sz w:val="20"/>
          <w:szCs w:val="20"/>
        </w:rPr>
        <w:t>…………………………………………………………………………….16</w:t>
      </w:r>
      <w:r w:rsidRPr="00974C91">
        <w:rPr>
          <w:rFonts w:ascii="Times New Roman" w:eastAsia="Calibri" w:hAnsi="Times New Roman" w:cs="Times New Roman"/>
          <w:b/>
          <w:bCs/>
          <w:sz w:val="20"/>
          <w:szCs w:val="20"/>
        </w:rPr>
        <w:t xml:space="preserve"> </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1. Świadczenia dla rodzin zastępczych...…</w:t>
      </w:r>
      <w:r w:rsidR="00974C91">
        <w:rPr>
          <w:rFonts w:ascii="Times New Roman" w:eastAsia="Calibri" w:hAnsi="Times New Roman" w:cs="Times New Roman"/>
          <w:b/>
          <w:bCs/>
          <w:sz w:val="20"/>
          <w:szCs w:val="20"/>
        </w:rPr>
        <w:t>…………………...………………………………………………..16</w:t>
      </w:r>
      <w:r w:rsidRPr="00974C91">
        <w:rPr>
          <w:rFonts w:ascii="Times New Roman" w:eastAsia="Calibri" w:hAnsi="Times New Roman" w:cs="Times New Roman"/>
          <w:b/>
          <w:bCs/>
          <w:sz w:val="20"/>
          <w:szCs w:val="20"/>
        </w:rPr>
        <w:t xml:space="preserve"> </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2. Świadczenia dla usamodzielnionych wychowanków rodzin zastępczych...……………..</w:t>
      </w:r>
      <w:r w:rsidR="00974C91">
        <w:rPr>
          <w:rFonts w:ascii="Times New Roman" w:eastAsia="Calibri" w:hAnsi="Times New Roman" w:cs="Times New Roman"/>
          <w:b/>
          <w:bCs/>
          <w:sz w:val="20"/>
          <w:szCs w:val="20"/>
        </w:rPr>
        <w:t>...........................16</w:t>
      </w:r>
      <w:r w:rsidRPr="00974C91">
        <w:rPr>
          <w:rFonts w:ascii="Times New Roman" w:eastAsia="Calibri" w:hAnsi="Times New Roman" w:cs="Times New Roman"/>
          <w:b/>
          <w:bCs/>
          <w:sz w:val="20"/>
          <w:szCs w:val="20"/>
        </w:rPr>
        <w:t xml:space="preserve">  </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3.Porozumienia między powiatami...…………….……………………………</w:t>
      </w:r>
      <w:r w:rsidR="00974C91">
        <w:rPr>
          <w:rFonts w:ascii="Times New Roman" w:eastAsia="Calibri" w:hAnsi="Times New Roman" w:cs="Times New Roman"/>
          <w:b/>
          <w:bCs/>
          <w:sz w:val="20"/>
          <w:szCs w:val="20"/>
        </w:rPr>
        <w:t>…………………......................17</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IV. Instytucjonalna piecza zastępcza…………</w:t>
      </w:r>
      <w:r w:rsidR="00974C91">
        <w:rPr>
          <w:rFonts w:ascii="Times New Roman" w:eastAsia="Calibri" w:hAnsi="Times New Roman" w:cs="Times New Roman"/>
          <w:b/>
          <w:bCs/>
          <w:sz w:val="20"/>
          <w:szCs w:val="20"/>
        </w:rPr>
        <w:t>…...…………………………………………………………....17</w:t>
      </w:r>
      <w:r w:rsidRPr="00974C91">
        <w:rPr>
          <w:rFonts w:ascii="Times New Roman" w:eastAsia="Calibri" w:hAnsi="Times New Roman" w:cs="Times New Roman"/>
          <w:b/>
          <w:bCs/>
          <w:sz w:val="20"/>
          <w:szCs w:val="20"/>
        </w:rPr>
        <w:t xml:space="preserve"> </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1. Usamodzielnienia…...…………………</w:t>
      </w:r>
      <w:r w:rsidR="000C2685">
        <w:rPr>
          <w:rFonts w:ascii="Times New Roman" w:eastAsia="Calibri" w:hAnsi="Times New Roman" w:cs="Times New Roman"/>
          <w:b/>
          <w:bCs/>
          <w:sz w:val="20"/>
          <w:szCs w:val="20"/>
        </w:rPr>
        <w:t>……………...……………………………………………………….18</w:t>
      </w:r>
      <w:r w:rsidRPr="00974C91">
        <w:rPr>
          <w:rFonts w:ascii="Times New Roman" w:eastAsia="Calibri" w:hAnsi="Times New Roman" w:cs="Times New Roman"/>
          <w:b/>
          <w:bCs/>
          <w:sz w:val="20"/>
          <w:szCs w:val="20"/>
        </w:rPr>
        <w:t xml:space="preserve">  </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3.Porozumienia między powiatami…...………………………………………</w:t>
      </w:r>
      <w:r w:rsidR="00974C91">
        <w:rPr>
          <w:rFonts w:ascii="Times New Roman" w:eastAsia="Calibri" w:hAnsi="Times New Roman" w:cs="Times New Roman"/>
          <w:b/>
          <w:bCs/>
          <w:sz w:val="20"/>
          <w:szCs w:val="20"/>
        </w:rPr>
        <w:t>..………………….....................18</w:t>
      </w:r>
      <w:r w:rsidRPr="00974C91">
        <w:rPr>
          <w:rFonts w:ascii="Times New Roman" w:eastAsia="Calibri" w:hAnsi="Times New Roman" w:cs="Times New Roman"/>
          <w:b/>
          <w:bCs/>
          <w:sz w:val="20"/>
          <w:szCs w:val="20"/>
        </w:rPr>
        <w:t xml:space="preserve"> </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bCs/>
          <w:sz w:val="20"/>
          <w:szCs w:val="20"/>
        </w:rPr>
      </w:pPr>
      <w:r w:rsidRPr="00974C91">
        <w:rPr>
          <w:rFonts w:ascii="Times New Roman" w:eastAsia="Calibri" w:hAnsi="Times New Roman" w:cs="Times New Roman"/>
          <w:b/>
          <w:bCs/>
          <w:sz w:val="20"/>
          <w:szCs w:val="20"/>
        </w:rPr>
        <w:t>4.Placówki opiekuńczo-wychowawcze typu rodzinnego</w:t>
      </w:r>
      <w:r w:rsidR="00974C91">
        <w:rPr>
          <w:rFonts w:ascii="Times New Roman" w:eastAsia="Calibri" w:hAnsi="Times New Roman" w:cs="Times New Roman"/>
          <w:b/>
          <w:bCs/>
          <w:sz w:val="20"/>
          <w:szCs w:val="20"/>
        </w:rPr>
        <w:t xml:space="preserve"> ..…… ..…………...………………………………...18</w:t>
      </w:r>
      <w:r w:rsidRPr="00974C91">
        <w:rPr>
          <w:rFonts w:ascii="Times New Roman" w:eastAsia="Calibri" w:hAnsi="Times New Roman" w:cs="Times New Roman"/>
          <w:b/>
          <w:bCs/>
          <w:sz w:val="20"/>
          <w:szCs w:val="20"/>
        </w:rPr>
        <w:t xml:space="preserve"> V. Praca z rodzicami biologicznymi dzieci umieszczonych w</w:t>
      </w:r>
      <w:r w:rsidR="00974C91">
        <w:rPr>
          <w:rFonts w:ascii="Times New Roman" w:eastAsia="Calibri" w:hAnsi="Times New Roman" w:cs="Times New Roman"/>
          <w:b/>
          <w:bCs/>
          <w:sz w:val="20"/>
          <w:szCs w:val="20"/>
        </w:rPr>
        <w:t xml:space="preserve"> pieczy zastępczej…………………………… 19</w:t>
      </w:r>
      <w:r w:rsidRPr="00974C91">
        <w:rPr>
          <w:rFonts w:ascii="Times New Roman" w:eastAsia="Calibri" w:hAnsi="Times New Roman" w:cs="Times New Roman"/>
          <w:b/>
          <w:bCs/>
          <w:sz w:val="20"/>
          <w:szCs w:val="20"/>
        </w:rPr>
        <w:t xml:space="preserve"> </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VI. Realizacja zadań własnych na podstawie ustawy o pom</w:t>
      </w:r>
      <w:r w:rsidR="00974C91">
        <w:rPr>
          <w:rFonts w:ascii="Times New Roman" w:eastAsia="Calibri" w:hAnsi="Times New Roman" w:cs="Times New Roman"/>
          <w:b/>
          <w:bCs/>
          <w:sz w:val="20"/>
          <w:szCs w:val="20"/>
        </w:rPr>
        <w:t>ocy społecznej……………………..…………..19</w:t>
      </w:r>
      <w:r w:rsidRPr="00974C91">
        <w:rPr>
          <w:rFonts w:ascii="Times New Roman" w:eastAsia="Calibri" w:hAnsi="Times New Roman" w:cs="Times New Roman"/>
          <w:b/>
          <w:bCs/>
          <w:sz w:val="20"/>
          <w:szCs w:val="20"/>
        </w:rPr>
        <w:t xml:space="preserve"> </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bCs/>
          <w:sz w:val="20"/>
          <w:szCs w:val="20"/>
        </w:rPr>
      </w:pPr>
      <w:r w:rsidRPr="00974C91">
        <w:rPr>
          <w:rFonts w:ascii="Times New Roman" w:eastAsia="Calibri" w:hAnsi="Times New Roman" w:cs="Times New Roman"/>
          <w:b/>
          <w:bCs/>
          <w:sz w:val="20"/>
          <w:szCs w:val="20"/>
        </w:rPr>
        <w:t>1.Obsługa Domów Pomocy Społecznej oraz umieszczanie w nich skierowanych osób…</w:t>
      </w:r>
      <w:r w:rsidR="00974C91">
        <w:rPr>
          <w:rFonts w:ascii="Times New Roman" w:eastAsia="Calibri" w:hAnsi="Times New Roman" w:cs="Times New Roman"/>
          <w:b/>
          <w:bCs/>
          <w:sz w:val="20"/>
          <w:szCs w:val="20"/>
        </w:rPr>
        <w:t>..............................19</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2.Usamodzielnienie wychowanków opuszczających placówki p</w:t>
      </w:r>
      <w:r w:rsidR="000C2685">
        <w:rPr>
          <w:rFonts w:ascii="Times New Roman" w:eastAsia="Calibri" w:hAnsi="Times New Roman" w:cs="Times New Roman"/>
          <w:b/>
          <w:bCs/>
          <w:sz w:val="20"/>
          <w:szCs w:val="20"/>
        </w:rPr>
        <w:t>omocy społecznej……...………….……….20</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3.Interwencja kryzysowa…………...…</w:t>
      </w:r>
      <w:r w:rsidR="00974C91">
        <w:rPr>
          <w:rFonts w:ascii="Times New Roman" w:eastAsia="Calibri" w:hAnsi="Times New Roman" w:cs="Times New Roman"/>
          <w:b/>
          <w:bCs/>
          <w:sz w:val="20"/>
          <w:szCs w:val="20"/>
        </w:rPr>
        <w:t>………………………………………………………………………...20</w:t>
      </w:r>
      <w:r w:rsidRPr="00974C91">
        <w:rPr>
          <w:rFonts w:ascii="Times New Roman" w:eastAsia="Calibri" w:hAnsi="Times New Roman" w:cs="Times New Roman"/>
          <w:b/>
          <w:bCs/>
          <w:sz w:val="20"/>
          <w:szCs w:val="20"/>
        </w:rPr>
        <w:t xml:space="preserve"> </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4. Doradztwo metodyczne dla kierowników i pracowników jednostek organizacyjnych pomocy społecznej z terenu powiatu…………………………</w:t>
      </w:r>
      <w:r w:rsidR="00974C91">
        <w:rPr>
          <w:rFonts w:ascii="Times New Roman" w:eastAsia="Calibri" w:hAnsi="Times New Roman" w:cs="Times New Roman"/>
          <w:b/>
          <w:bCs/>
          <w:sz w:val="20"/>
          <w:szCs w:val="20"/>
        </w:rPr>
        <w:t>……………………………………………………………………....21</w:t>
      </w:r>
      <w:r w:rsidRPr="00974C91">
        <w:rPr>
          <w:rFonts w:ascii="Times New Roman" w:eastAsia="Calibri" w:hAnsi="Times New Roman" w:cs="Times New Roman"/>
          <w:b/>
          <w:bCs/>
          <w:sz w:val="20"/>
          <w:szCs w:val="20"/>
        </w:rPr>
        <w:t xml:space="preserve"> </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5. Udzielanie informacji o prawach i uprawnie</w:t>
      </w:r>
      <w:r w:rsidR="00974C91">
        <w:rPr>
          <w:rFonts w:ascii="Times New Roman" w:eastAsia="Calibri" w:hAnsi="Times New Roman" w:cs="Times New Roman"/>
          <w:b/>
          <w:bCs/>
          <w:sz w:val="20"/>
          <w:szCs w:val="20"/>
        </w:rPr>
        <w:t>niach……...………………………………………………….21</w:t>
      </w:r>
      <w:r w:rsidRPr="00974C91">
        <w:rPr>
          <w:rFonts w:ascii="Times New Roman" w:eastAsia="Calibri" w:hAnsi="Times New Roman" w:cs="Times New Roman"/>
          <w:b/>
          <w:bCs/>
          <w:sz w:val="20"/>
          <w:szCs w:val="20"/>
        </w:rPr>
        <w:t xml:space="preserve"> </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bCs/>
          <w:sz w:val="20"/>
          <w:szCs w:val="20"/>
        </w:rPr>
      </w:pPr>
      <w:r w:rsidRPr="00974C91">
        <w:rPr>
          <w:rFonts w:ascii="Times New Roman" w:eastAsia="Calibri" w:hAnsi="Times New Roman" w:cs="Times New Roman"/>
          <w:b/>
          <w:bCs/>
          <w:sz w:val="20"/>
          <w:szCs w:val="20"/>
        </w:rPr>
        <w:t>6.Opracowanie i realizacja Powiatowej Strategii Rozwiązywania Problemów</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Społecznych………………………………</w:t>
      </w:r>
      <w:r w:rsidR="00974C91">
        <w:rPr>
          <w:rFonts w:ascii="Times New Roman" w:eastAsia="Calibri" w:hAnsi="Times New Roman" w:cs="Times New Roman"/>
          <w:b/>
          <w:bCs/>
          <w:sz w:val="20"/>
          <w:szCs w:val="20"/>
        </w:rPr>
        <w:t>……………………….……………………………………………...21</w:t>
      </w:r>
      <w:r w:rsidRPr="00974C91">
        <w:rPr>
          <w:rFonts w:ascii="Times New Roman" w:eastAsia="Calibri" w:hAnsi="Times New Roman" w:cs="Times New Roman"/>
          <w:b/>
          <w:bCs/>
          <w:sz w:val="20"/>
          <w:szCs w:val="20"/>
        </w:rPr>
        <w:t xml:space="preserve"> </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 xml:space="preserve">VII. Realizacja zadań zleconych z administracji </w:t>
      </w:r>
      <w:r w:rsidR="00974C91">
        <w:rPr>
          <w:rFonts w:ascii="Times New Roman" w:eastAsia="Calibri" w:hAnsi="Times New Roman" w:cs="Times New Roman"/>
          <w:b/>
          <w:bCs/>
          <w:sz w:val="20"/>
          <w:szCs w:val="20"/>
        </w:rPr>
        <w:t>rządowej…………………………………………………...22</w:t>
      </w:r>
      <w:r w:rsidRPr="00974C91">
        <w:rPr>
          <w:rFonts w:ascii="Times New Roman" w:eastAsia="Calibri" w:hAnsi="Times New Roman" w:cs="Times New Roman"/>
          <w:b/>
          <w:bCs/>
          <w:sz w:val="20"/>
          <w:szCs w:val="20"/>
        </w:rPr>
        <w:t xml:space="preserve"> </w:t>
      </w:r>
    </w:p>
    <w:p w:rsidR="003861E8" w:rsidRPr="00974C91" w:rsidRDefault="00974C91" w:rsidP="003861E8">
      <w:pPr>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bCs/>
          <w:sz w:val="20"/>
          <w:szCs w:val="20"/>
        </w:rPr>
        <w:t>1.Obsługa Środowiskowego Domu</w:t>
      </w:r>
      <w:r w:rsidR="003861E8" w:rsidRPr="00974C91">
        <w:rPr>
          <w:rFonts w:ascii="Times New Roman" w:eastAsia="Calibri" w:hAnsi="Times New Roman" w:cs="Times New Roman"/>
          <w:b/>
          <w:bCs/>
          <w:sz w:val="20"/>
          <w:szCs w:val="20"/>
        </w:rPr>
        <w:t xml:space="preserve"> Samopomocy oraz kierowanie osób ubiegających </w:t>
      </w:r>
      <w:r>
        <w:rPr>
          <w:rFonts w:ascii="Times New Roman" w:eastAsia="Calibri" w:hAnsi="Times New Roman" w:cs="Times New Roman"/>
          <w:b/>
          <w:bCs/>
          <w:sz w:val="20"/>
          <w:szCs w:val="20"/>
        </w:rPr>
        <w:t>się o umieszczenie w powiatowym ośrodku</w:t>
      </w:r>
      <w:r w:rsidR="003861E8" w:rsidRPr="00974C91">
        <w:rPr>
          <w:rFonts w:ascii="Times New Roman" w:eastAsia="Calibri" w:hAnsi="Times New Roman" w:cs="Times New Roman"/>
          <w:b/>
          <w:bCs/>
          <w:sz w:val="20"/>
          <w:szCs w:val="20"/>
        </w:rPr>
        <w:t xml:space="preserve"> wsparcia……………………………………………………………………………</w:t>
      </w:r>
      <w:r>
        <w:rPr>
          <w:rFonts w:ascii="Times New Roman" w:eastAsia="Calibri" w:hAnsi="Times New Roman" w:cs="Times New Roman"/>
          <w:b/>
          <w:bCs/>
          <w:sz w:val="20"/>
          <w:szCs w:val="20"/>
        </w:rPr>
        <w:t>…....22</w:t>
      </w:r>
      <w:r w:rsidR="003861E8" w:rsidRPr="00974C91">
        <w:rPr>
          <w:rFonts w:ascii="Times New Roman" w:eastAsia="Calibri" w:hAnsi="Times New Roman" w:cs="Times New Roman"/>
          <w:b/>
          <w:bCs/>
          <w:sz w:val="20"/>
          <w:szCs w:val="20"/>
        </w:rPr>
        <w:t xml:space="preserve"> </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bCs/>
          <w:sz w:val="20"/>
          <w:szCs w:val="20"/>
        </w:rPr>
      </w:pPr>
      <w:r w:rsidRPr="00974C91">
        <w:rPr>
          <w:rFonts w:ascii="Times New Roman" w:eastAsia="Calibri" w:hAnsi="Times New Roman" w:cs="Times New Roman"/>
          <w:b/>
          <w:bCs/>
          <w:sz w:val="20"/>
          <w:szCs w:val="20"/>
        </w:rPr>
        <w:t>2. Udzielanie pomocy uchodźcom……………………………………...………………………………</w:t>
      </w:r>
      <w:r w:rsidR="00974C91">
        <w:rPr>
          <w:rFonts w:ascii="Times New Roman" w:eastAsia="Calibri" w:hAnsi="Times New Roman" w:cs="Times New Roman"/>
          <w:b/>
          <w:bCs/>
          <w:sz w:val="20"/>
          <w:szCs w:val="20"/>
        </w:rPr>
        <w:t>……….22</w:t>
      </w:r>
      <w:r w:rsidRPr="00974C91">
        <w:rPr>
          <w:rFonts w:ascii="Times New Roman" w:eastAsia="Calibri" w:hAnsi="Times New Roman" w:cs="Times New Roman"/>
          <w:b/>
          <w:bCs/>
          <w:sz w:val="20"/>
          <w:szCs w:val="20"/>
        </w:rPr>
        <w:t xml:space="preserve"> VIII. Inne zadania realizowane przez PCPR</w:t>
      </w:r>
      <w:r w:rsidR="00974C91">
        <w:rPr>
          <w:rFonts w:ascii="Times New Roman" w:eastAsia="Calibri" w:hAnsi="Times New Roman" w:cs="Times New Roman"/>
          <w:b/>
          <w:bCs/>
          <w:sz w:val="20"/>
          <w:szCs w:val="20"/>
        </w:rPr>
        <w:t>………………………………………………………………......22</w:t>
      </w:r>
    </w:p>
    <w:p w:rsidR="003861E8" w:rsidRPr="00974C91" w:rsidRDefault="00974C91" w:rsidP="003861E8">
      <w:pPr>
        <w:autoSpaceDE w:val="0"/>
        <w:autoSpaceDN w:val="0"/>
        <w:adjustRightInd w:val="0"/>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1</w:t>
      </w:r>
      <w:r w:rsidR="003861E8" w:rsidRPr="00974C91">
        <w:rPr>
          <w:rFonts w:ascii="Times New Roman" w:eastAsia="Calibri" w:hAnsi="Times New Roman" w:cs="Times New Roman"/>
          <w:b/>
          <w:bCs/>
          <w:sz w:val="20"/>
          <w:szCs w:val="20"/>
        </w:rPr>
        <w:t>.Realizacja projektu „ Centrum Usług Społecznych w powiecie wieruszowskim”…</w:t>
      </w:r>
      <w:r>
        <w:rPr>
          <w:rFonts w:ascii="Times New Roman" w:eastAsia="Calibri" w:hAnsi="Times New Roman" w:cs="Times New Roman"/>
          <w:b/>
          <w:bCs/>
          <w:sz w:val="20"/>
          <w:szCs w:val="20"/>
        </w:rPr>
        <w:t>……………………...22</w:t>
      </w:r>
    </w:p>
    <w:p w:rsidR="003861E8" w:rsidRPr="00974C91" w:rsidRDefault="00974C91" w:rsidP="003861E8">
      <w:pPr>
        <w:autoSpaceDE w:val="0"/>
        <w:autoSpaceDN w:val="0"/>
        <w:adjustRightInd w:val="0"/>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2</w:t>
      </w:r>
      <w:r w:rsidR="003861E8" w:rsidRPr="00974C91">
        <w:rPr>
          <w:rFonts w:ascii="Times New Roman" w:eastAsia="Calibri" w:hAnsi="Times New Roman" w:cs="Times New Roman"/>
          <w:b/>
          <w:bCs/>
          <w:sz w:val="20"/>
          <w:szCs w:val="20"/>
        </w:rPr>
        <w:t>.Kontrole z zakresu pieczy zastępczej</w:t>
      </w:r>
      <w:r>
        <w:rPr>
          <w:rFonts w:ascii="Times New Roman" w:eastAsia="Calibri" w:hAnsi="Times New Roman" w:cs="Times New Roman"/>
          <w:b/>
          <w:bCs/>
          <w:sz w:val="20"/>
          <w:szCs w:val="20"/>
        </w:rPr>
        <w:t>……………………………………………………………………..….26</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IX . Zadania realizowane przez PCPR na rzecz osób z niepełnosprawnością dofinansowane ze środków PFRON…………………………………………</w:t>
      </w:r>
      <w:r w:rsidR="00974C91">
        <w:rPr>
          <w:rFonts w:ascii="Times New Roman" w:eastAsia="Calibri" w:hAnsi="Times New Roman" w:cs="Times New Roman"/>
          <w:b/>
          <w:bCs/>
          <w:sz w:val="20"/>
          <w:szCs w:val="20"/>
        </w:rPr>
        <w:t>…………………………………………………………..….....26</w:t>
      </w:r>
      <w:r w:rsidRPr="00974C91">
        <w:rPr>
          <w:rFonts w:ascii="Times New Roman" w:eastAsia="Calibri" w:hAnsi="Times New Roman" w:cs="Times New Roman"/>
          <w:b/>
          <w:bCs/>
          <w:sz w:val="20"/>
          <w:szCs w:val="20"/>
        </w:rPr>
        <w:t xml:space="preserve"> </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1. Rehabilitacja Społeczna…...……</w:t>
      </w:r>
      <w:r w:rsidR="00974C91">
        <w:rPr>
          <w:rFonts w:ascii="Times New Roman" w:eastAsia="Calibri" w:hAnsi="Times New Roman" w:cs="Times New Roman"/>
          <w:b/>
          <w:bCs/>
          <w:sz w:val="20"/>
          <w:szCs w:val="20"/>
        </w:rPr>
        <w:t>…………………………………………………………………………….27</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1.1.Turnusy rehabilitacyjne………………</w:t>
      </w:r>
      <w:r w:rsidR="00974C91">
        <w:rPr>
          <w:rFonts w:ascii="Times New Roman" w:eastAsia="Calibri" w:hAnsi="Times New Roman" w:cs="Times New Roman"/>
          <w:b/>
          <w:bCs/>
          <w:sz w:val="20"/>
          <w:szCs w:val="20"/>
        </w:rPr>
        <w:t>…...…………………………………………………………..……27</w:t>
      </w:r>
      <w:r w:rsidRPr="00974C91">
        <w:rPr>
          <w:rFonts w:ascii="Times New Roman" w:eastAsia="Calibri" w:hAnsi="Times New Roman" w:cs="Times New Roman"/>
          <w:b/>
          <w:bCs/>
          <w:sz w:val="20"/>
          <w:szCs w:val="20"/>
        </w:rPr>
        <w:t xml:space="preserve"> </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1.2.Likwidacja barier architektonicznych , w komunikowaniu si</w:t>
      </w:r>
      <w:r w:rsidR="00974C91">
        <w:rPr>
          <w:rFonts w:ascii="Times New Roman" w:eastAsia="Calibri" w:hAnsi="Times New Roman" w:cs="Times New Roman"/>
          <w:b/>
          <w:bCs/>
          <w:sz w:val="20"/>
          <w:szCs w:val="20"/>
        </w:rPr>
        <w:t>ę i technicznych…..……………………...28</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1.3. Sport, kultura , rekreacja i turystyka osób niepeł</w:t>
      </w:r>
      <w:r w:rsidR="00974C91">
        <w:rPr>
          <w:rFonts w:ascii="Times New Roman" w:eastAsia="Calibri" w:hAnsi="Times New Roman" w:cs="Times New Roman"/>
          <w:b/>
          <w:bCs/>
          <w:sz w:val="20"/>
          <w:szCs w:val="20"/>
        </w:rPr>
        <w:t>nosprawnych…………...…………………………….29</w:t>
      </w:r>
      <w:r w:rsidRPr="00974C91">
        <w:rPr>
          <w:rFonts w:ascii="Times New Roman" w:eastAsia="Calibri" w:hAnsi="Times New Roman" w:cs="Times New Roman"/>
          <w:b/>
          <w:bCs/>
          <w:sz w:val="20"/>
          <w:szCs w:val="20"/>
        </w:rPr>
        <w:t xml:space="preserve"> </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1.4.Zaopatrzenie w sprzęt rehabilitacyjny, przedmioty ortopedyczne i środki pomocnicze dla osób z niepełnosprawnością…….………………</w:t>
      </w:r>
      <w:r w:rsidR="00974C91">
        <w:rPr>
          <w:rFonts w:ascii="Times New Roman" w:eastAsia="Calibri" w:hAnsi="Times New Roman" w:cs="Times New Roman"/>
          <w:b/>
          <w:bCs/>
          <w:sz w:val="20"/>
          <w:szCs w:val="20"/>
        </w:rPr>
        <w:t>.………………………………………………….…………………..30</w:t>
      </w:r>
      <w:r w:rsidRPr="00974C91">
        <w:rPr>
          <w:rFonts w:ascii="Times New Roman" w:eastAsia="Calibri" w:hAnsi="Times New Roman" w:cs="Times New Roman"/>
          <w:b/>
          <w:bCs/>
          <w:sz w:val="20"/>
          <w:szCs w:val="20"/>
        </w:rPr>
        <w:t xml:space="preserve"> </w:t>
      </w:r>
    </w:p>
    <w:p w:rsidR="00974C91" w:rsidRDefault="003861E8" w:rsidP="003861E8">
      <w:pPr>
        <w:autoSpaceDE w:val="0"/>
        <w:autoSpaceDN w:val="0"/>
        <w:adjustRightInd w:val="0"/>
        <w:spacing w:after="0" w:line="240" w:lineRule="auto"/>
        <w:rPr>
          <w:rFonts w:ascii="Times New Roman" w:eastAsia="Calibri" w:hAnsi="Times New Roman" w:cs="Times New Roman"/>
          <w:b/>
          <w:bCs/>
          <w:sz w:val="20"/>
          <w:szCs w:val="20"/>
        </w:rPr>
      </w:pPr>
      <w:r w:rsidRPr="00974C91">
        <w:rPr>
          <w:rFonts w:ascii="Times New Roman" w:eastAsia="Calibri" w:hAnsi="Times New Roman" w:cs="Times New Roman"/>
          <w:b/>
          <w:bCs/>
          <w:sz w:val="20"/>
          <w:szCs w:val="20"/>
        </w:rPr>
        <w:t>1.5.Warsztaty Terapii Zajęciowej………</w:t>
      </w:r>
      <w:r w:rsidR="00974C91">
        <w:rPr>
          <w:rFonts w:ascii="Times New Roman" w:eastAsia="Calibri" w:hAnsi="Times New Roman" w:cs="Times New Roman"/>
          <w:b/>
          <w:bCs/>
          <w:sz w:val="20"/>
          <w:szCs w:val="20"/>
        </w:rPr>
        <w:t>……………………………..………………………………………..31</w:t>
      </w:r>
    </w:p>
    <w:p w:rsidR="003861E8" w:rsidRPr="00974C91" w:rsidRDefault="00974C91" w:rsidP="003861E8">
      <w:pPr>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bCs/>
          <w:sz w:val="20"/>
          <w:szCs w:val="20"/>
        </w:rPr>
        <w:t>2.Realizacja programu „ Zajęcia klubowe w WTZ”…………………………………………………………..33</w:t>
      </w:r>
      <w:r w:rsidR="003861E8" w:rsidRPr="00974C91">
        <w:rPr>
          <w:rFonts w:ascii="Times New Roman" w:eastAsia="Calibri" w:hAnsi="Times New Roman" w:cs="Times New Roman"/>
          <w:b/>
          <w:bCs/>
          <w:sz w:val="20"/>
          <w:szCs w:val="20"/>
        </w:rPr>
        <w:t xml:space="preserve"> </w:t>
      </w:r>
    </w:p>
    <w:p w:rsidR="003861E8" w:rsidRPr="00974C91" w:rsidRDefault="00974C91" w:rsidP="003861E8">
      <w:pPr>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bCs/>
          <w:sz w:val="20"/>
          <w:szCs w:val="20"/>
        </w:rPr>
        <w:t>3</w:t>
      </w:r>
      <w:r w:rsidR="003861E8" w:rsidRPr="00974C91">
        <w:rPr>
          <w:rFonts w:ascii="Times New Roman" w:eastAsia="Calibri" w:hAnsi="Times New Roman" w:cs="Times New Roman"/>
          <w:b/>
          <w:bCs/>
          <w:sz w:val="20"/>
          <w:szCs w:val="20"/>
        </w:rPr>
        <w:t>.Realizacja pilotażowego programu „Aktywny S</w:t>
      </w:r>
      <w:r>
        <w:rPr>
          <w:rFonts w:ascii="Times New Roman" w:eastAsia="Calibri" w:hAnsi="Times New Roman" w:cs="Times New Roman"/>
          <w:b/>
          <w:bCs/>
          <w:sz w:val="20"/>
          <w:szCs w:val="20"/>
        </w:rPr>
        <w:t>amorząd”………………………………………………....33</w:t>
      </w:r>
      <w:r w:rsidR="003861E8" w:rsidRPr="00974C91">
        <w:rPr>
          <w:rFonts w:ascii="Times New Roman" w:eastAsia="Calibri" w:hAnsi="Times New Roman" w:cs="Times New Roman"/>
          <w:b/>
          <w:bCs/>
          <w:sz w:val="20"/>
          <w:szCs w:val="20"/>
        </w:rPr>
        <w:t xml:space="preserve"> </w:t>
      </w:r>
    </w:p>
    <w:p w:rsidR="003861E8" w:rsidRPr="00974C91" w:rsidRDefault="00974C91" w:rsidP="003861E8">
      <w:pPr>
        <w:autoSpaceDE w:val="0"/>
        <w:autoSpaceDN w:val="0"/>
        <w:adjustRightInd w:val="0"/>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4</w:t>
      </w:r>
      <w:r w:rsidR="003861E8" w:rsidRPr="00974C91">
        <w:rPr>
          <w:rFonts w:ascii="Times New Roman" w:eastAsia="Calibri" w:hAnsi="Times New Roman" w:cs="Times New Roman"/>
          <w:b/>
          <w:bCs/>
          <w:sz w:val="20"/>
          <w:szCs w:val="20"/>
        </w:rPr>
        <w:t>.Realizacja programu „ Wyrównywanie Różnic Między Regiona</w:t>
      </w:r>
      <w:r>
        <w:rPr>
          <w:rFonts w:ascii="Times New Roman" w:eastAsia="Calibri" w:hAnsi="Times New Roman" w:cs="Times New Roman"/>
          <w:b/>
          <w:bCs/>
          <w:sz w:val="20"/>
          <w:szCs w:val="20"/>
        </w:rPr>
        <w:t>mi III”………………………….............34</w:t>
      </w:r>
      <w:r w:rsidR="003861E8" w:rsidRPr="00974C91">
        <w:rPr>
          <w:rFonts w:ascii="Times New Roman" w:eastAsia="Calibri" w:hAnsi="Times New Roman" w:cs="Times New Roman"/>
          <w:b/>
          <w:bCs/>
          <w:sz w:val="20"/>
          <w:szCs w:val="20"/>
        </w:rPr>
        <w:t xml:space="preserve"> </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X. Orzekanie o stopniu niepełnosprawności….....…………………………………</w:t>
      </w:r>
      <w:r w:rsidR="00EA4379">
        <w:rPr>
          <w:rFonts w:ascii="Times New Roman" w:eastAsia="Calibri" w:hAnsi="Times New Roman" w:cs="Times New Roman"/>
          <w:b/>
          <w:bCs/>
          <w:sz w:val="20"/>
          <w:szCs w:val="20"/>
        </w:rPr>
        <w:t>…………......................... 35</w:t>
      </w:r>
      <w:r w:rsidRPr="00974C91">
        <w:rPr>
          <w:rFonts w:ascii="Times New Roman" w:eastAsia="Calibri" w:hAnsi="Times New Roman" w:cs="Times New Roman"/>
          <w:b/>
          <w:bCs/>
          <w:sz w:val="20"/>
          <w:szCs w:val="20"/>
        </w:rPr>
        <w:t xml:space="preserve"> </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XI. Powiatowa Społeczna Rada ds. osób niepełnosprawnych………………………...………</w:t>
      </w:r>
      <w:r w:rsidR="00EA4379">
        <w:rPr>
          <w:rFonts w:ascii="Times New Roman" w:eastAsia="Calibri" w:hAnsi="Times New Roman" w:cs="Times New Roman"/>
          <w:b/>
          <w:bCs/>
          <w:sz w:val="20"/>
          <w:szCs w:val="20"/>
        </w:rPr>
        <w:t>...…………….36</w:t>
      </w:r>
      <w:r w:rsidRPr="00974C91">
        <w:rPr>
          <w:rFonts w:ascii="Times New Roman" w:eastAsia="Calibri" w:hAnsi="Times New Roman" w:cs="Times New Roman"/>
          <w:b/>
          <w:bCs/>
          <w:sz w:val="20"/>
          <w:szCs w:val="20"/>
        </w:rPr>
        <w:t xml:space="preserve"> </w:t>
      </w:r>
    </w:p>
    <w:p w:rsidR="003861E8" w:rsidRPr="00974C91" w:rsidRDefault="003861E8" w:rsidP="003861E8">
      <w:pPr>
        <w:autoSpaceDE w:val="0"/>
        <w:autoSpaceDN w:val="0"/>
        <w:adjustRightInd w:val="0"/>
        <w:spacing w:after="0" w:line="240" w:lineRule="auto"/>
        <w:rPr>
          <w:rFonts w:ascii="Times New Roman" w:eastAsia="Calibri" w:hAnsi="Times New Roman" w:cs="Times New Roman"/>
          <w:b/>
          <w:sz w:val="20"/>
          <w:szCs w:val="20"/>
        </w:rPr>
      </w:pPr>
      <w:r w:rsidRPr="00974C91">
        <w:rPr>
          <w:rFonts w:ascii="Times New Roman" w:eastAsia="Calibri" w:hAnsi="Times New Roman" w:cs="Times New Roman"/>
          <w:b/>
          <w:bCs/>
          <w:sz w:val="20"/>
          <w:szCs w:val="20"/>
        </w:rPr>
        <w:t>XII. Wykaz potrzeb z zakresu pomocy społecznej oraz pieczy z</w:t>
      </w:r>
      <w:r w:rsidR="00EA4379">
        <w:rPr>
          <w:rFonts w:ascii="Times New Roman" w:eastAsia="Calibri" w:hAnsi="Times New Roman" w:cs="Times New Roman"/>
          <w:b/>
          <w:bCs/>
          <w:sz w:val="20"/>
          <w:szCs w:val="20"/>
        </w:rPr>
        <w:t>astępczej na rok 2018…………………….36</w:t>
      </w:r>
      <w:r w:rsidRPr="00974C91">
        <w:rPr>
          <w:rFonts w:ascii="Times New Roman" w:eastAsia="Calibri" w:hAnsi="Times New Roman" w:cs="Times New Roman"/>
          <w:b/>
          <w:bCs/>
          <w:sz w:val="20"/>
          <w:szCs w:val="20"/>
        </w:rPr>
        <w:t xml:space="preserve"> </w:t>
      </w:r>
    </w:p>
    <w:p w:rsidR="003861E8" w:rsidRPr="003861E8" w:rsidRDefault="003861E8" w:rsidP="003861E8">
      <w:pPr>
        <w:pageBreakBefore/>
        <w:autoSpaceDE w:val="0"/>
        <w:autoSpaceDN w:val="0"/>
        <w:adjustRightInd w:val="0"/>
        <w:spacing w:after="0" w:line="240" w:lineRule="auto"/>
        <w:jc w:val="both"/>
        <w:rPr>
          <w:rFonts w:ascii="Times New Roman" w:eastAsia="Calibri" w:hAnsi="Times New Roman" w:cs="Times New Roman"/>
          <w:sz w:val="28"/>
          <w:szCs w:val="28"/>
          <w:u w:val="single"/>
        </w:rPr>
      </w:pPr>
      <w:r w:rsidRPr="003861E8">
        <w:rPr>
          <w:rFonts w:ascii="Times New Roman" w:eastAsia="Calibri" w:hAnsi="Times New Roman" w:cs="Times New Roman"/>
          <w:b/>
          <w:bCs/>
          <w:sz w:val="28"/>
          <w:szCs w:val="28"/>
          <w:u w:val="single"/>
        </w:rPr>
        <w:lastRenderedPageBreak/>
        <w:t xml:space="preserve">I. Organizacja i funkcjonowanie. </w:t>
      </w:r>
    </w:p>
    <w:p w:rsidR="003861E8" w:rsidRPr="003861E8" w:rsidRDefault="003861E8" w:rsidP="003861E8">
      <w:pPr>
        <w:autoSpaceDE w:val="0"/>
        <w:autoSpaceDN w:val="0"/>
        <w:adjustRightInd w:val="0"/>
        <w:spacing w:after="0" w:line="240" w:lineRule="auto"/>
        <w:jc w:val="both"/>
        <w:rPr>
          <w:rFonts w:ascii="Times New Roman" w:eastAsia="Calibri" w:hAnsi="Times New Roman" w:cs="Times New Roman"/>
          <w:sz w:val="24"/>
          <w:szCs w:val="24"/>
        </w:rPr>
      </w:pPr>
    </w:p>
    <w:p w:rsidR="003861E8" w:rsidRPr="003861E8" w:rsidRDefault="003861E8" w:rsidP="003861E8">
      <w:pPr>
        <w:autoSpaceDE w:val="0"/>
        <w:autoSpaceDN w:val="0"/>
        <w:adjustRightInd w:val="0"/>
        <w:spacing w:after="0" w:line="240" w:lineRule="auto"/>
        <w:jc w:val="both"/>
        <w:rPr>
          <w:rFonts w:ascii="Times New Roman" w:eastAsia="Calibri" w:hAnsi="Times New Roman" w:cs="Times New Roman"/>
          <w:sz w:val="24"/>
          <w:szCs w:val="24"/>
        </w:rPr>
      </w:pPr>
      <w:r w:rsidRPr="003861E8">
        <w:rPr>
          <w:rFonts w:ascii="Times New Roman" w:eastAsia="Calibri" w:hAnsi="Times New Roman" w:cs="Times New Roman"/>
          <w:sz w:val="24"/>
          <w:szCs w:val="24"/>
        </w:rPr>
        <w:t xml:space="preserve">         Powiatowe Centrum Pomocy Rodzinie w Wieruszowie (PCPR) realizuje zadania powiatu (własne i zlecone) zgodnie z ustawą o pomocy społecznej z dnia 12 marca</w:t>
      </w:r>
      <w:r w:rsidR="00E26506">
        <w:rPr>
          <w:rFonts w:ascii="Times New Roman" w:eastAsia="Calibri" w:hAnsi="Times New Roman" w:cs="Times New Roman"/>
          <w:sz w:val="24"/>
          <w:szCs w:val="24"/>
        </w:rPr>
        <w:t xml:space="preserve"> 2004 roku ( t. j. Dz. U. z 2018r. poz. 1508</w:t>
      </w:r>
      <w:r w:rsidRPr="003861E8">
        <w:rPr>
          <w:rFonts w:ascii="Times New Roman" w:eastAsia="Calibri" w:hAnsi="Times New Roman" w:cs="Times New Roman"/>
          <w:sz w:val="24"/>
          <w:szCs w:val="24"/>
        </w:rPr>
        <w:t xml:space="preserve"> z </w:t>
      </w:r>
      <w:proofErr w:type="spellStart"/>
      <w:r w:rsidRPr="003861E8">
        <w:rPr>
          <w:rFonts w:ascii="Times New Roman" w:eastAsia="Calibri" w:hAnsi="Times New Roman" w:cs="Times New Roman"/>
          <w:sz w:val="24"/>
          <w:szCs w:val="24"/>
        </w:rPr>
        <w:t>późn</w:t>
      </w:r>
      <w:proofErr w:type="spellEnd"/>
      <w:r w:rsidRPr="003861E8">
        <w:rPr>
          <w:rFonts w:ascii="Times New Roman" w:eastAsia="Calibri" w:hAnsi="Times New Roman" w:cs="Times New Roman"/>
          <w:sz w:val="24"/>
          <w:szCs w:val="24"/>
        </w:rPr>
        <w:t>. zm. ), zadania z zakresu rehabilitacji społecznej finansowane z Państwowego Funduszu Rehabilitacji Osób Niepełnosprawnych realizowane na rzecz osób z niepełnosprawnością na podstawie ustawy z dnia 27 sierpnia 1997r. o rehabilitacji zawodowej i społecznej oraz zatrudnianiu osób niepeł</w:t>
      </w:r>
      <w:r w:rsidR="00E26506">
        <w:rPr>
          <w:rFonts w:ascii="Times New Roman" w:eastAsia="Calibri" w:hAnsi="Times New Roman" w:cs="Times New Roman"/>
          <w:sz w:val="24"/>
          <w:szCs w:val="24"/>
        </w:rPr>
        <w:t>nosprawnych (t. j. Dz. U. z 2018 r.  poz. 511</w:t>
      </w:r>
      <w:r w:rsidRPr="003861E8">
        <w:rPr>
          <w:rFonts w:ascii="Times New Roman" w:eastAsia="Calibri" w:hAnsi="Times New Roman" w:cs="Times New Roman"/>
          <w:sz w:val="24"/>
          <w:szCs w:val="24"/>
        </w:rPr>
        <w:t xml:space="preserve"> z </w:t>
      </w:r>
      <w:proofErr w:type="spellStart"/>
      <w:r w:rsidRPr="003861E8">
        <w:rPr>
          <w:rFonts w:ascii="Times New Roman" w:eastAsia="Calibri" w:hAnsi="Times New Roman" w:cs="Times New Roman"/>
          <w:sz w:val="24"/>
          <w:szCs w:val="24"/>
        </w:rPr>
        <w:t>późn</w:t>
      </w:r>
      <w:proofErr w:type="spellEnd"/>
      <w:r w:rsidRPr="003861E8">
        <w:rPr>
          <w:rFonts w:ascii="Times New Roman" w:eastAsia="Calibri" w:hAnsi="Times New Roman" w:cs="Times New Roman"/>
          <w:sz w:val="24"/>
          <w:szCs w:val="24"/>
        </w:rPr>
        <w:t>. zm.), ustawy o wspieraniu rodziny i systemie piecz</w:t>
      </w:r>
      <w:r w:rsidR="00E26506">
        <w:rPr>
          <w:rFonts w:ascii="Times New Roman" w:eastAsia="Calibri" w:hAnsi="Times New Roman" w:cs="Times New Roman"/>
          <w:sz w:val="24"/>
          <w:szCs w:val="24"/>
        </w:rPr>
        <w:t>y zastępczej (t. j. Dz. U z 2018 r. poz.998</w:t>
      </w:r>
      <w:r w:rsidRPr="003861E8">
        <w:rPr>
          <w:rFonts w:ascii="Times New Roman" w:eastAsia="Calibri" w:hAnsi="Times New Roman" w:cs="Times New Roman"/>
          <w:sz w:val="24"/>
          <w:szCs w:val="24"/>
        </w:rPr>
        <w:t xml:space="preserve"> z </w:t>
      </w:r>
      <w:proofErr w:type="spellStart"/>
      <w:r w:rsidRPr="003861E8">
        <w:rPr>
          <w:rFonts w:ascii="Times New Roman" w:eastAsia="Calibri" w:hAnsi="Times New Roman" w:cs="Times New Roman"/>
          <w:sz w:val="24"/>
          <w:szCs w:val="24"/>
        </w:rPr>
        <w:t>późn</w:t>
      </w:r>
      <w:proofErr w:type="spellEnd"/>
      <w:r w:rsidRPr="003861E8">
        <w:rPr>
          <w:rFonts w:ascii="Times New Roman" w:eastAsia="Calibri" w:hAnsi="Times New Roman" w:cs="Times New Roman"/>
          <w:sz w:val="24"/>
          <w:szCs w:val="24"/>
        </w:rPr>
        <w:t xml:space="preserve">. zm.), ustawy o przeciwdziałaniu przemocy w rodzinie z dnia 29 lipca 2005 roku (t. j. Dz. U. z 2015 r.poz.1390 ) oraz innych ustaw. </w:t>
      </w:r>
    </w:p>
    <w:p w:rsidR="003861E8" w:rsidRPr="003861E8" w:rsidRDefault="003861E8" w:rsidP="003861E8">
      <w:pPr>
        <w:autoSpaceDE w:val="0"/>
        <w:autoSpaceDN w:val="0"/>
        <w:adjustRightInd w:val="0"/>
        <w:spacing w:after="0" w:line="240" w:lineRule="auto"/>
        <w:jc w:val="both"/>
        <w:rPr>
          <w:rFonts w:ascii="Times New Roman" w:eastAsia="Calibri" w:hAnsi="Times New Roman" w:cs="Times New Roman"/>
          <w:b/>
          <w:bCs/>
          <w:sz w:val="24"/>
          <w:szCs w:val="24"/>
        </w:rPr>
      </w:pPr>
      <w:r w:rsidRPr="003861E8">
        <w:rPr>
          <w:rFonts w:ascii="Times New Roman" w:eastAsia="Calibri" w:hAnsi="Times New Roman" w:cs="Times New Roman"/>
          <w:sz w:val="24"/>
          <w:szCs w:val="24"/>
        </w:rPr>
        <w:t xml:space="preserve">PCPR zgodnie z Zarządzeniem Starosty Wieruszowskiego Nr 33/11 z dnia 25 października 2011 roku, zmienione Zarządzeniem Starosty nr 32/14 z dnia 13 listopada 2014 r. pełni funkcję </w:t>
      </w:r>
      <w:r w:rsidRPr="003861E8">
        <w:rPr>
          <w:rFonts w:ascii="Times New Roman" w:eastAsia="Calibri" w:hAnsi="Times New Roman" w:cs="Times New Roman"/>
          <w:b/>
          <w:bCs/>
          <w:sz w:val="24"/>
          <w:szCs w:val="24"/>
        </w:rPr>
        <w:t xml:space="preserve">organizatora rodzinnej pieczy zastępczej dla powiatu wieruszowskiego począwszy od 1 stycznia 2012 roku.   </w:t>
      </w:r>
    </w:p>
    <w:p w:rsidR="003861E8" w:rsidRPr="003861E8" w:rsidRDefault="003861E8" w:rsidP="003861E8">
      <w:pPr>
        <w:autoSpaceDE w:val="0"/>
        <w:autoSpaceDN w:val="0"/>
        <w:adjustRightInd w:val="0"/>
        <w:spacing w:after="0" w:line="240" w:lineRule="auto"/>
        <w:jc w:val="both"/>
        <w:rPr>
          <w:rFonts w:ascii="Times New Roman" w:eastAsia="Calibri" w:hAnsi="Times New Roman" w:cs="Times New Roman"/>
          <w:sz w:val="24"/>
          <w:szCs w:val="24"/>
        </w:rPr>
      </w:pPr>
    </w:p>
    <w:p w:rsidR="003861E8" w:rsidRPr="003861E8" w:rsidRDefault="003861E8" w:rsidP="003861E8">
      <w:pPr>
        <w:autoSpaceDE w:val="0"/>
        <w:autoSpaceDN w:val="0"/>
        <w:adjustRightInd w:val="0"/>
        <w:spacing w:after="0" w:line="240" w:lineRule="auto"/>
        <w:jc w:val="both"/>
        <w:rPr>
          <w:rFonts w:ascii="Times New Roman" w:eastAsia="Calibri" w:hAnsi="Times New Roman" w:cs="Times New Roman"/>
          <w:b/>
          <w:bCs/>
          <w:sz w:val="24"/>
          <w:szCs w:val="24"/>
          <w:u w:val="single"/>
        </w:rPr>
      </w:pPr>
      <w:r w:rsidRPr="003861E8">
        <w:rPr>
          <w:rFonts w:ascii="Times New Roman" w:eastAsia="Calibri" w:hAnsi="Times New Roman" w:cs="Times New Roman"/>
          <w:b/>
          <w:bCs/>
          <w:sz w:val="24"/>
          <w:szCs w:val="24"/>
          <w:u w:val="single"/>
        </w:rPr>
        <w:t xml:space="preserve">1.Struktura organizacyjna i kadry . </w:t>
      </w:r>
    </w:p>
    <w:p w:rsidR="003861E8" w:rsidRPr="003861E8" w:rsidRDefault="003861E8" w:rsidP="003861E8">
      <w:pPr>
        <w:autoSpaceDE w:val="0"/>
        <w:autoSpaceDN w:val="0"/>
        <w:adjustRightInd w:val="0"/>
        <w:spacing w:after="0" w:line="240" w:lineRule="auto"/>
        <w:jc w:val="both"/>
        <w:rPr>
          <w:rFonts w:ascii="Times New Roman" w:eastAsia="Calibri" w:hAnsi="Times New Roman" w:cs="Times New Roman"/>
          <w:sz w:val="24"/>
          <w:szCs w:val="24"/>
          <w:u w:val="single"/>
        </w:rPr>
      </w:pPr>
    </w:p>
    <w:p w:rsidR="003861E8" w:rsidRPr="003861E8" w:rsidRDefault="003861E8" w:rsidP="003861E8">
      <w:pPr>
        <w:autoSpaceDE w:val="0"/>
        <w:autoSpaceDN w:val="0"/>
        <w:adjustRightInd w:val="0"/>
        <w:spacing w:after="0" w:line="240" w:lineRule="auto"/>
        <w:jc w:val="both"/>
        <w:rPr>
          <w:rFonts w:ascii="Times New Roman" w:eastAsia="Calibri" w:hAnsi="Times New Roman" w:cs="Times New Roman"/>
          <w:sz w:val="24"/>
          <w:szCs w:val="24"/>
        </w:rPr>
      </w:pPr>
      <w:r w:rsidRPr="003861E8">
        <w:rPr>
          <w:rFonts w:ascii="Times New Roman" w:eastAsia="Calibri" w:hAnsi="Times New Roman" w:cs="Times New Roman"/>
          <w:sz w:val="24"/>
          <w:szCs w:val="24"/>
        </w:rPr>
        <w:t xml:space="preserve">      </w:t>
      </w:r>
      <w:r w:rsidR="00273C71">
        <w:rPr>
          <w:rFonts w:ascii="Times New Roman" w:eastAsia="Calibri" w:hAnsi="Times New Roman" w:cs="Times New Roman"/>
          <w:sz w:val="24"/>
          <w:szCs w:val="24"/>
        </w:rPr>
        <w:t>PCPR w 2018</w:t>
      </w:r>
      <w:r w:rsidRPr="003861E8">
        <w:rPr>
          <w:rFonts w:ascii="Times New Roman" w:eastAsia="Calibri" w:hAnsi="Times New Roman" w:cs="Times New Roman"/>
          <w:sz w:val="24"/>
          <w:szCs w:val="24"/>
        </w:rPr>
        <w:t xml:space="preserve"> roku działał na podstawie statutu przyjętego uchwałą Rady Powiatu w dniu 29 listopada 2011 roku oraz Uchwały Nr 16/15 Zarządu Powiatu z dnia 14 stycznia 2015 roku w sprawie przyjęcia regulaminu organizacyjnego jednostki, który zaczął obowiązywać od dnia 1.01.2015 roku. </w:t>
      </w:r>
    </w:p>
    <w:p w:rsidR="003861E8" w:rsidRPr="003861E8" w:rsidRDefault="003861E8" w:rsidP="003861E8">
      <w:pPr>
        <w:autoSpaceDE w:val="0"/>
        <w:autoSpaceDN w:val="0"/>
        <w:adjustRightInd w:val="0"/>
        <w:spacing w:after="0" w:line="240" w:lineRule="auto"/>
        <w:jc w:val="both"/>
        <w:rPr>
          <w:rFonts w:ascii="Times New Roman" w:eastAsia="Calibri" w:hAnsi="Times New Roman" w:cs="Times New Roman"/>
          <w:sz w:val="24"/>
          <w:szCs w:val="24"/>
        </w:rPr>
      </w:pPr>
      <w:r w:rsidRPr="003861E8">
        <w:rPr>
          <w:rFonts w:ascii="Times New Roman" w:eastAsia="Calibri" w:hAnsi="Times New Roman" w:cs="Times New Roman"/>
          <w:sz w:val="24"/>
          <w:szCs w:val="24"/>
        </w:rPr>
        <w:t xml:space="preserve">Zgodnie w w/w regulaminem w strukturze PCPR wyodrębniono następujące zespoły i stanowisko jednoosobowe: </w:t>
      </w:r>
    </w:p>
    <w:p w:rsidR="003861E8" w:rsidRPr="003861E8" w:rsidRDefault="003861E8" w:rsidP="003861E8">
      <w:pPr>
        <w:autoSpaceDE w:val="0"/>
        <w:autoSpaceDN w:val="0"/>
        <w:adjustRightInd w:val="0"/>
        <w:spacing w:after="0" w:line="240" w:lineRule="auto"/>
        <w:jc w:val="both"/>
        <w:rPr>
          <w:rFonts w:ascii="Times New Roman" w:eastAsia="Calibri" w:hAnsi="Times New Roman" w:cs="Times New Roman"/>
          <w:sz w:val="24"/>
          <w:szCs w:val="24"/>
        </w:rPr>
      </w:pPr>
      <w:r w:rsidRPr="003861E8">
        <w:rPr>
          <w:rFonts w:ascii="Times New Roman" w:eastAsia="Calibri" w:hAnsi="Times New Roman" w:cs="Times New Roman"/>
          <w:sz w:val="24"/>
          <w:szCs w:val="24"/>
        </w:rPr>
        <w:t>1</w:t>
      </w:r>
      <w:r w:rsidRPr="003861E8">
        <w:rPr>
          <w:rFonts w:ascii="Times New Roman" w:eastAsia="Calibri" w:hAnsi="Times New Roman" w:cs="Times New Roman"/>
          <w:b/>
          <w:bCs/>
          <w:sz w:val="24"/>
          <w:szCs w:val="24"/>
        </w:rPr>
        <w:t xml:space="preserve">) zespół ds. obsługi osób niepełnosprawnych i spraw organizacyjnych </w:t>
      </w:r>
      <w:r w:rsidRPr="003861E8">
        <w:rPr>
          <w:rFonts w:ascii="Times New Roman" w:eastAsia="Calibri" w:hAnsi="Times New Roman" w:cs="Times New Roman"/>
          <w:sz w:val="24"/>
          <w:szCs w:val="24"/>
        </w:rPr>
        <w:t xml:space="preserve">, </w:t>
      </w:r>
    </w:p>
    <w:p w:rsidR="003861E8" w:rsidRPr="003861E8" w:rsidRDefault="003861E8" w:rsidP="003861E8">
      <w:pPr>
        <w:autoSpaceDE w:val="0"/>
        <w:autoSpaceDN w:val="0"/>
        <w:adjustRightInd w:val="0"/>
        <w:spacing w:after="0" w:line="240" w:lineRule="auto"/>
        <w:jc w:val="both"/>
        <w:rPr>
          <w:rFonts w:ascii="Times New Roman" w:eastAsia="Calibri" w:hAnsi="Times New Roman" w:cs="Times New Roman"/>
          <w:sz w:val="24"/>
          <w:szCs w:val="24"/>
        </w:rPr>
      </w:pPr>
      <w:r w:rsidRPr="003861E8">
        <w:rPr>
          <w:rFonts w:ascii="Times New Roman" w:eastAsia="Calibri" w:hAnsi="Times New Roman" w:cs="Times New Roman"/>
          <w:sz w:val="24"/>
          <w:szCs w:val="24"/>
        </w:rPr>
        <w:t xml:space="preserve">2) </w:t>
      </w:r>
      <w:r w:rsidRPr="003861E8">
        <w:rPr>
          <w:rFonts w:ascii="Times New Roman" w:eastAsia="Calibri" w:hAnsi="Times New Roman" w:cs="Times New Roman"/>
          <w:b/>
          <w:bCs/>
          <w:sz w:val="24"/>
          <w:szCs w:val="24"/>
        </w:rPr>
        <w:t xml:space="preserve">zespół ds. świadczeń i pomocy </w:t>
      </w:r>
      <w:r w:rsidR="00273C71">
        <w:rPr>
          <w:rFonts w:ascii="Times New Roman" w:eastAsia="Calibri" w:hAnsi="Times New Roman" w:cs="Times New Roman"/>
          <w:b/>
          <w:bCs/>
          <w:sz w:val="24"/>
          <w:szCs w:val="24"/>
        </w:rPr>
        <w:t>instytucjonalnej</w:t>
      </w:r>
      <w:r w:rsidRPr="003861E8">
        <w:rPr>
          <w:rFonts w:ascii="Times New Roman" w:eastAsia="Calibri" w:hAnsi="Times New Roman" w:cs="Times New Roman"/>
          <w:sz w:val="24"/>
          <w:szCs w:val="24"/>
        </w:rPr>
        <w:t xml:space="preserve">, </w:t>
      </w:r>
    </w:p>
    <w:p w:rsidR="003861E8" w:rsidRPr="003861E8" w:rsidRDefault="003861E8" w:rsidP="003861E8">
      <w:pPr>
        <w:autoSpaceDE w:val="0"/>
        <w:autoSpaceDN w:val="0"/>
        <w:adjustRightInd w:val="0"/>
        <w:spacing w:after="0" w:line="240" w:lineRule="auto"/>
        <w:jc w:val="both"/>
        <w:rPr>
          <w:rFonts w:ascii="Times New Roman" w:eastAsia="Calibri" w:hAnsi="Times New Roman" w:cs="Times New Roman"/>
          <w:sz w:val="24"/>
          <w:szCs w:val="24"/>
        </w:rPr>
      </w:pPr>
      <w:r w:rsidRPr="003861E8">
        <w:rPr>
          <w:rFonts w:ascii="Times New Roman" w:eastAsia="Calibri" w:hAnsi="Times New Roman" w:cs="Times New Roman"/>
          <w:sz w:val="24"/>
          <w:szCs w:val="24"/>
        </w:rPr>
        <w:t xml:space="preserve">3) </w:t>
      </w:r>
      <w:r w:rsidRPr="003861E8">
        <w:rPr>
          <w:rFonts w:ascii="Times New Roman" w:eastAsia="Calibri" w:hAnsi="Times New Roman" w:cs="Times New Roman"/>
          <w:b/>
          <w:bCs/>
          <w:sz w:val="24"/>
          <w:szCs w:val="24"/>
        </w:rPr>
        <w:t xml:space="preserve">zespół ds. rodzinnej pieczy zastępczej </w:t>
      </w:r>
      <w:r w:rsidRPr="003861E8">
        <w:rPr>
          <w:rFonts w:ascii="Times New Roman" w:eastAsia="Calibri" w:hAnsi="Times New Roman" w:cs="Times New Roman"/>
          <w:sz w:val="24"/>
          <w:szCs w:val="24"/>
        </w:rPr>
        <w:t xml:space="preserve">, </w:t>
      </w:r>
    </w:p>
    <w:p w:rsidR="003861E8" w:rsidRPr="003861E8" w:rsidRDefault="003861E8" w:rsidP="003861E8">
      <w:pPr>
        <w:autoSpaceDE w:val="0"/>
        <w:autoSpaceDN w:val="0"/>
        <w:adjustRightInd w:val="0"/>
        <w:spacing w:after="0" w:line="240" w:lineRule="auto"/>
        <w:jc w:val="both"/>
        <w:rPr>
          <w:rFonts w:ascii="Times New Roman" w:eastAsia="Calibri" w:hAnsi="Times New Roman" w:cs="Times New Roman"/>
          <w:sz w:val="24"/>
          <w:szCs w:val="24"/>
        </w:rPr>
      </w:pPr>
      <w:r w:rsidRPr="003861E8">
        <w:rPr>
          <w:rFonts w:ascii="Times New Roman" w:eastAsia="Calibri" w:hAnsi="Times New Roman" w:cs="Times New Roman"/>
          <w:sz w:val="24"/>
          <w:szCs w:val="24"/>
        </w:rPr>
        <w:t xml:space="preserve">4) </w:t>
      </w:r>
      <w:r w:rsidRPr="003861E8">
        <w:rPr>
          <w:rFonts w:ascii="Times New Roman" w:eastAsia="Calibri" w:hAnsi="Times New Roman" w:cs="Times New Roman"/>
          <w:b/>
          <w:bCs/>
          <w:sz w:val="24"/>
          <w:szCs w:val="24"/>
        </w:rPr>
        <w:t xml:space="preserve">główny księgowy </w:t>
      </w:r>
      <w:r w:rsidR="00273C71">
        <w:rPr>
          <w:rFonts w:ascii="Times New Roman" w:eastAsia="Calibri" w:hAnsi="Times New Roman" w:cs="Times New Roman"/>
          <w:sz w:val="24"/>
          <w:szCs w:val="24"/>
        </w:rPr>
        <w:t>.</w:t>
      </w:r>
    </w:p>
    <w:p w:rsidR="003861E8" w:rsidRPr="003861E8" w:rsidRDefault="003861E8" w:rsidP="003861E8">
      <w:pPr>
        <w:autoSpaceDE w:val="0"/>
        <w:autoSpaceDN w:val="0"/>
        <w:adjustRightInd w:val="0"/>
        <w:spacing w:after="0" w:line="240" w:lineRule="auto"/>
        <w:jc w:val="both"/>
        <w:rPr>
          <w:rFonts w:ascii="Times New Roman" w:eastAsia="Calibri" w:hAnsi="Times New Roman" w:cs="Times New Roman"/>
          <w:b/>
          <w:bCs/>
          <w:sz w:val="24"/>
          <w:szCs w:val="24"/>
        </w:rPr>
      </w:pPr>
      <w:r w:rsidRPr="003861E8">
        <w:rPr>
          <w:rFonts w:ascii="Times New Roman" w:eastAsia="Calibri" w:hAnsi="Times New Roman" w:cs="Times New Roman"/>
          <w:sz w:val="24"/>
          <w:szCs w:val="24"/>
        </w:rPr>
        <w:t>PCPR  za</w:t>
      </w:r>
      <w:r w:rsidR="00273C71">
        <w:rPr>
          <w:rFonts w:ascii="Times New Roman" w:eastAsia="Calibri" w:hAnsi="Times New Roman" w:cs="Times New Roman"/>
          <w:sz w:val="24"/>
          <w:szCs w:val="24"/>
        </w:rPr>
        <w:t>trudniało łącznie na koniec 2018</w:t>
      </w:r>
      <w:r w:rsidRPr="003861E8">
        <w:rPr>
          <w:rFonts w:ascii="Times New Roman" w:eastAsia="Calibri" w:hAnsi="Times New Roman" w:cs="Times New Roman"/>
          <w:sz w:val="24"/>
          <w:szCs w:val="24"/>
        </w:rPr>
        <w:t xml:space="preserve"> roku  </w:t>
      </w:r>
      <w:r w:rsidR="00273C71">
        <w:rPr>
          <w:rFonts w:ascii="Times New Roman" w:eastAsia="Calibri" w:hAnsi="Times New Roman" w:cs="Times New Roman"/>
          <w:b/>
          <w:bCs/>
          <w:sz w:val="24"/>
          <w:szCs w:val="24"/>
        </w:rPr>
        <w:t>13 osób( 13 etatów) w tym 2 osoby zatrudnione na czas zastępstwa.</w:t>
      </w:r>
    </w:p>
    <w:p w:rsidR="003861E8" w:rsidRPr="003861E8" w:rsidRDefault="003861E8" w:rsidP="003861E8">
      <w:pPr>
        <w:autoSpaceDE w:val="0"/>
        <w:autoSpaceDN w:val="0"/>
        <w:adjustRightInd w:val="0"/>
        <w:spacing w:after="0" w:line="240" w:lineRule="auto"/>
        <w:jc w:val="both"/>
        <w:rPr>
          <w:rFonts w:ascii="Times New Roman" w:eastAsia="Calibri" w:hAnsi="Times New Roman" w:cs="Times New Roman"/>
          <w:sz w:val="24"/>
          <w:szCs w:val="24"/>
        </w:rPr>
      </w:pPr>
      <w:r w:rsidRPr="003861E8">
        <w:rPr>
          <w:rFonts w:ascii="Times New Roman" w:eastAsia="Calibri" w:hAnsi="Times New Roman" w:cs="Times New Roman"/>
          <w:b/>
          <w:bCs/>
          <w:sz w:val="24"/>
          <w:szCs w:val="24"/>
        </w:rPr>
        <w:t xml:space="preserve">- </w:t>
      </w:r>
      <w:r w:rsidRPr="003861E8">
        <w:rPr>
          <w:rFonts w:ascii="Times New Roman" w:eastAsia="Calibri" w:hAnsi="Times New Roman" w:cs="Times New Roman"/>
          <w:b/>
          <w:sz w:val="24"/>
          <w:szCs w:val="24"/>
        </w:rPr>
        <w:t>w pełnym wymiarze czasu pracy</w:t>
      </w:r>
      <w:r w:rsidRPr="003861E8">
        <w:rPr>
          <w:rFonts w:ascii="Times New Roman" w:eastAsia="Calibri" w:hAnsi="Times New Roman" w:cs="Times New Roman"/>
          <w:sz w:val="24"/>
          <w:szCs w:val="24"/>
        </w:rPr>
        <w:t xml:space="preserve"> : kierownik-1,0 etat, gł. księgowa -1,0 etat, starsi specjaliści pracy socjalnej -3,0 </w:t>
      </w:r>
      <w:r w:rsidR="00A071DC">
        <w:rPr>
          <w:rFonts w:ascii="Times New Roman" w:eastAsia="Calibri" w:hAnsi="Times New Roman" w:cs="Times New Roman"/>
          <w:sz w:val="24"/>
          <w:szCs w:val="24"/>
        </w:rPr>
        <w:t>etaty , inspektor</w:t>
      </w:r>
      <w:r w:rsidRPr="003861E8">
        <w:rPr>
          <w:rFonts w:ascii="Times New Roman" w:eastAsia="Calibri" w:hAnsi="Times New Roman" w:cs="Times New Roman"/>
          <w:sz w:val="24"/>
          <w:szCs w:val="24"/>
        </w:rPr>
        <w:t xml:space="preserve"> ds. rehabilitacji społecznej -1,0 etat</w:t>
      </w:r>
      <w:r w:rsidR="00273C71">
        <w:rPr>
          <w:rFonts w:ascii="Times New Roman" w:eastAsia="Calibri" w:hAnsi="Times New Roman" w:cs="Times New Roman"/>
          <w:sz w:val="24"/>
          <w:szCs w:val="24"/>
        </w:rPr>
        <w:t xml:space="preserve">( urlop macierzyński, </w:t>
      </w:r>
      <w:r w:rsidRPr="003861E8">
        <w:rPr>
          <w:rFonts w:ascii="Times New Roman" w:eastAsia="Calibri" w:hAnsi="Times New Roman" w:cs="Times New Roman"/>
          <w:sz w:val="24"/>
          <w:szCs w:val="24"/>
        </w:rPr>
        <w:t xml:space="preserve"> referent ds. rehabilitacji społecznej 1.0 etat , Pedagog -1,0 etat, Psycholog – 1,0 etat , koordynatorzy rodzinnej pie</w:t>
      </w:r>
      <w:r w:rsidR="00273C71">
        <w:rPr>
          <w:rFonts w:ascii="Times New Roman" w:eastAsia="Calibri" w:hAnsi="Times New Roman" w:cs="Times New Roman"/>
          <w:sz w:val="24"/>
          <w:szCs w:val="24"/>
        </w:rPr>
        <w:t xml:space="preserve">czy zastępczej- 3,0 etaty( 1 urlop macierzyński) oraz </w:t>
      </w:r>
      <w:r w:rsidRPr="003861E8">
        <w:rPr>
          <w:rFonts w:ascii="Times New Roman" w:eastAsia="Calibri" w:hAnsi="Times New Roman" w:cs="Times New Roman"/>
          <w:sz w:val="24"/>
          <w:szCs w:val="24"/>
        </w:rPr>
        <w:t xml:space="preserve">  pracownika socjalnego koordynatora projektu „ Centrum Usług Społecznych w powiecie wieruszowskim” zatrudniony na </w:t>
      </w:r>
      <w:r w:rsidR="00273C71">
        <w:rPr>
          <w:rFonts w:ascii="Times New Roman" w:eastAsia="Calibri" w:hAnsi="Times New Roman" w:cs="Times New Roman"/>
          <w:sz w:val="24"/>
          <w:szCs w:val="24"/>
        </w:rPr>
        <w:t>1,0 etatu.</w:t>
      </w:r>
    </w:p>
    <w:p w:rsidR="003861E8" w:rsidRPr="003861E8" w:rsidRDefault="003861E8" w:rsidP="003861E8">
      <w:pPr>
        <w:autoSpaceDE w:val="0"/>
        <w:autoSpaceDN w:val="0"/>
        <w:adjustRightInd w:val="0"/>
        <w:spacing w:after="0" w:line="240" w:lineRule="auto"/>
        <w:jc w:val="both"/>
        <w:rPr>
          <w:rFonts w:ascii="Times New Roman" w:eastAsia="Calibri" w:hAnsi="Times New Roman" w:cs="Times New Roman"/>
          <w:sz w:val="24"/>
          <w:szCs w:val="24"/>
        </w:rPr>
      </w:pPr>
      <w:r w:rsidRPr="003861E8">
        <w:rPr>
          <w:rFonts w:ascii="Times New Roman" w:eastAsia="Calibri" w:hAnsi="Times New Roman" w:cs="Times New Roman"/>
          <w:sz w:val="24"/>
          <w:szCs w:val="24"/>
        </w:rPr>
        <w:t>Środki na zatrudnienie koordynatorów rodzinnej pieczy zastępczej pozyskano częściowo z Ministerstwa</w:t>
      </w:r>
      <w:r w:rsidR="00EA4379">
        <w:rPr>
          <w:rFonts w:ascii="Times New Roman" w:eastAsia="Calibri" w:hAnsi="Times New Roman" w:cs="Times New Roman"/>
          <w:sz w:val="24"/>
          <w:szCs w:val="24"/>
        </w:rPr>
        <w:t xml:space="preserve"> Rodziny,</w:t>
      </w:r>
      <w:r w:rsidRPr="003861E8">
        <w:rPr>
          <w:rFonts w:ascii="Times New Roman" w:eastAsia="Calibri" w:hAnsi="Times New Roman" w:cs="Times New Roman"/>
          <w:sz w:val="24"/>
          <w:szCs w:val="24"/>
        </w:rPr>
        <w:t xml:space="preserve"> Pracy i Polityki Społecznej w ramach „ Programu Asystent rodziny i koordynator rodzinn</w:t>
      </w:r>
      <w:r w:rsidR="00273C71">
        <w:rPr>
          <w:rFonts w:ascii="Times New Roman" w:eastAsia="Calibri" w:hAnsi="Times New Roman" w:cs="Times New Roman"/>
          <w:sz w:val="24"/>
          <w:szCs w:val="24"/>
        </w:rPr>
        <w:t>ej pieczy zastępczej na rok 2018</w:t>
      </w:r>
      <w:r w:rsidRPr="003861E8">
        <w:rPr>
          <w:rFonts w:ascii="Times New Roman" w:eastAsia="Calibri" w:hAnsi="Times New Roman" w:cs="Times New Roman"/>
          <w:sz w:val="24"/>
          <w:szCs w:val="24"/>
        </w:rPr>
        <w:t xml:space="preserve">”. </w:t>
      </w:r>
    </w:p>
    <w:p w:rsidR="003861E8" w:rsidRPr="003861E8" w:rsidRDefault="003861E8" w:rsidP="003861E8">
      <w:pPr>
        <w:autoSpaceDE w:val="0"/>
        <w:autoSpaceDN w:val="0"/>
        <w:adjustRightInd w:val="0"/>
        <w:spacing w:after="0" w:line="240" w:lineRule="auto"/>
        <w:jc w:val="both"/>
        <w:rPr>
          <w:rFonts w:ascii="Times New Roman" w:eastAsia="Calibri" w:hAnsi="Times New Roman" w:cs="Times New Roman"/>
          <w:sz w:val="24"/>
          <w:szCs w:val="24"/>
        </w:rPr>
      </w:pPr>
      <w:r w:rsidRPr="003861E8">
        <w:rPr>
          <w:rFonts w:ascii="Times New Roman" w:eastAsia="Calibri" w:hAnsi="Times New Roman" w:cs="Times New Roman"/>
          <w:sz w:val="24"/>
          <w:szCs w:val="24"/>
        </w:rPr>
        <w:t xml:space="preserve">Dodatkowo podpisano umowę zlecenia z kancelarią prawną na obsługę PCPR , co znacznie usprawnia pracę jednostki. Ponadto PCPR korzystało z usług informatycznych oraz sprzątania w ramach umów zleceń. W pracy dodatkowo pracownikom pomagała stażystka na podstawie umowy z PUP w Wieruszowie. </w:t>
      </w:r>
    </w:p>
    <w:p w:rsidR="003861E8" w:rsidRPr="003861E8" w:rsidRDefault="003861E8" w:rsidP="003861E8">
      <w:pPr>
        <w:autoSpaceDE w:val="0"/>
        <w:autoSpaceDN w:val="0"/>
        <w:adjustRightInd w:val="0"/>
        <w:spacing w:after="0" w:line="240" w:lineRule="auto"/>
        <w:jc w:val="both"/>
        <w:rPr>
          <w:rFonts w:ascii="Times New Roman" w:eastAsia="Calibri" w:hAnsi="Times New Roman" w:cs="Times New Roman"/>
          <w:sz w:val="24"/>
          <w:szCs w:val="24"/>
        </w:rPr>
      </w:pPr>
      <w:r w:rsidRPr="003861E8">
        <w:rPr>
          <w:rFonts w:ascii="Times New Roman" w:eastAsia="Calibri" w:hAnsi="Times New Roman" w:cs="Times New Roman"/>
          <w:sz w:val="24"/>
          <w:szCs w:val="24"/>
        </w:rPr>
        <w:t xml:space="preserve">Przy PCPR działał w godzinach popołudniowych Punkt Interwencji Kryzysowej (PIK). </w:t>
      </w:r>
    </w:p>
    <w:p w:rsidR="003861E8" w:rsidRPr="003861E8" w:rsidRDefault="003861E8" w:rsidP="003861E8">
      <w:pPr>
        <w:autoSpaceDE w:val="0"/>
        <w:autoSpaceDN w:val="0"/>
        <w:adjustRightInd w:val="0"/>
        <w:spacing w:after="0" w:line="240" w:lineRule="auto"/>
        <w:jc w:val="both"/>
        <w:rPr>
          <w:rFonts w:ascii="Times New Roman" w:eastAsia="Calibri" w:hAnsi="Times New Roman" w:cs="Times New Roman"/>
          <w:sz w:val="24"/>
          <w:szCs w:val="24"/>
        </w:rPr>
      </w:pPr>
      <w:r w:rsidRPr="003861E8">
        <w:rPr>
          <w:rFonts w:ascii="Times New Roman" w:eastAsia="Calibri" w:hAnsi="Times New Roman" w:cs="Times New Roman"/>
          <w:sz w:val="24"/>
          <w:szCs w:val="24"/>
        </w:rPr>
        <w:t>W ramach pracy punktu podpisano umowy zlecenia z 3 specjalistami ( prawnik, psycholog , pracownik socjalny) .</w:t>
      </w:r>
    </w:p>
    <w:p w:rsidR="003861E8" w:rsidRDefault="003861E8" w:rsidP="003861E8">
      <w:pPr>
        <w:autoSpaceDE w:val="0"/>
        <w:autoSpaceDN w:val="0"/>
        <w:adjustRightInd w:val="0"/>
        <w:spacing w:after="0" w:line="240" w:lineRule="auto"/>
        <w:jc w:val="both"/>
        <w:rPr>
          <w:rFonts w:ascii="Times New Roman" w:eastAsia="Calibri" w:hAnsi="Times New Roman" w:cs="Times New Roman"/>
          <w:sz w:val="24"/>
          <w:szCs w:val="24"/>
        </w:rPr>
      </w:pPr>
    </w:p>
    <w:p w:rsidR="00A071DC" w:rsidRDefault="00A071DC" w:rsidP="003861E8">
      <w:pPr>
        <w:autoSpaceDE w:val="0"/>
        <w:autoSpaceDN w:val="0"/>
        <w:adjustRightInd w:val="0"/>
        <w:spacing w:after="0" w:line="240" w:lineRule="auto"/>
        <w:jc w:val="both"/>
        <w:rPr>
          <w:rFonts w:ascii="Times New Roman" w:eastAsia="Calibri" w:hAnsi="Times New Roman" w:cs="Times New Roman"/>
          <w:sz w:val="24"/>
          <w:szCs w:val="24"/>
        </w:rPr>
      </w:pPr>
    </w:p>
    <w:p w:rsidR="00A071DC" w:rsidRDefault="00A071DC" w:rsidP="003861E8">
      <w:pPr>
        <w:autoSpaceDE w:val="0"/>
        <w:autoSpaceDN w:val="0"/>
        <w:adjustRightInd w:val="0"/>
        <w:spacing w:after="0" w:line="240" w:lineRule="auto"/>
        <w:jc w:val="both"/>
        <w:rPr>
          <w:rFonts w:ascii="Times New Roman" w:eastAsia="Calibri" w:hAnsi="Times New Roman" w:cs="Times New Roman"/>
          <w:sz w:val="24"/>
          <w:szCs w:val="24"/>
        </w:rPr>
      </w:pPr>
    </w:p>
    <w:p w:rsidR="00A071DC" w:rsidRPr="003861E8" w:rsidRDefault="00A071DC" w:rsidP="003861E8">
      <w:pPr>
        <w:autoSpaceDE w:val="0"/>
        <w:autoSpaceDN w:val="0"/>
        <w:adjustRightInd w:val="0"/>
        <w:spacing w:after="0" w:line="240" w:lineRule="auto"/>
        <w:jc w:val="both"/>
        <w:rPr>
          <w:rFonts w:ascii="Times New Roman" w:eastAsia="Calibri" w:hAnsi="Times New Roman" w:cs="Times New Roman"/>
          <w:sz w:val="24"/>
          <w:szCs w:val="24"/>
        </w:rPr>
      </w:pPr>
    </w:p>
    <w:p w:rsidR="003861E8" w:rsidRPr="003861E8" w:rsidRDefault="003861E8" w:rsidP="003861E8">
      <w:pPr>
        <w:autoSpaceDE w:val="0"/>
        <w:autoSpaceDN w:val="0"/>
        <w:adjustRightInd w:val="0"/>
        <w:spacing w:after="0" w:line="240" w:lineRule="auto"/>
        <w:jc w:val="both"/>
        <w:rPr>
          <w:rFonts w:ascii="Times New Roman" w:eastAsia="Calibri" w:hAnsi="Times New Roman" w:cs="Times New Roman"/>
          <w:b/>
          <w:bCs/>
          <w:sz w:val="24"/>
          <w:szCs w:val="24"/>
          <w:u w:val="single"/>
        </w:rPr>
      </w:pPr>
      <w:r w:rsidRPr="003861E8">
        <w:rPr>
          <w:rFonts w:ascii="Times New Roman" w:eastAsia="Calibri" w:hAnsi="Times New Roman" w:cs="Times New Roman"/>
          <w:b/>
          <w:bCs/>
          <w:sz w:val="24"/>
          <w:szCs w:val="24"/>
          <w:u w:val="single"/>
        </w:rPr>
        <w:t>2.Podwyższanie kwalifikacji i umiejętności.</w:t>
      </w:r>
    </w:p>
    <w:p w:rsidR="003861E8" w:rsidRPr="003861E8" w:rsidRDefault="003861E8" w:rsidP="003861E8">
      <w:pPr>
        <w:autoSpaceDE w:val="0"/>
        <w:autoSpaceDN w:val="0"/>
        <w:adjustRightInd w:val="0"/>
        <w:spacing w:after="0" w:line="240" w:lineRule="auto"/>
        <w:jc w:val="both"/>
        <w:rPr>
          <w:rFonts w:ascii="Times New Roman" w:eastAsia="Calibri" w:hAnsi="Times New Roman" w:cs="Times New Roman"/>
          <w:sz w:val="24"/>
          <w:szCs w:val="24"/>
        </w:rPr>
      </w:pPr>
    </w:p>
    <w:p w:rsidR="003861E8" w:rsidRPr="003861E8" w:rsidRDefault="003861E8" w:rsidP="003861E8">
      <w:pPr>
        <w:autoSpaceDE w:val="0"/>
        <w:autoSpaceDN w:val="0"/>
        <w:adjustRightInd w:val="0"/>
        <w:spacing w:after="0" w:line="240" w:lineRule="auto"/>
        <w:jc w:val="both"/>
        <w:rPr>
          <w:rFonts w:ascii="Times New Roman" w:eastAsia="Calibri" w:hAnsi="Times New Roman" w:cs="Times New Roman"/>
          <w:sz w:val="24"/>
          <w:szCs w:val="24"/>
        </w:rPr>
      </w:pPr>
      <w:r w:rsidRPr="003861E8">
        <w:rPr>
          <w:rFonts w:ascii="Times New Roman" w:eastAsia="Calibri" w:hAnsi="Times New Roman" w:cs="Times New Roman"/>
          <w:sz w:val="24"/>
          <w:szCs w:val="24"/>
        </w:rPr>
        <w:t xml:space="preserve">         </w:t>
      </w:r>
      <w:r w:rsidR="00E26506">
        <w:rPr>
          <w:rFonts w:ascii="Times New Roman" w:eastAsia="Calibri" w:hAnsi="Times New Roman" w:cs="Times New Roman"/>
          <w:sz w:val="24"/>
          <w:szCs w:val="24"/>
        </w:rPr>
        <w:t>W roku 2018</w:t>
      </w:r>
      <w:r w:rsidRPr="003861E8">
        <w:rPr>
          <w:rFonts w:ascii="Times New Roman" w:eastAsia="Calibri" w:hAnsi="Times New Roman" w:cs="Times New Roman"/>
          <w:sz w:val="24"/>
          <w:szCs w:val="24"/>
        </w:rPr>
        <w:t xml:space="preserve"> kierownik i pracownicy brali udział w licznych szkoleniach zewnętrznych , konferencjach, naradach  , spotkaniach</w:t>
      </w:r>
      <w:r w:rsidR="003D0DA5">
        <w:rPr>
          <w:rFonts w:ascii="Times New Roman" w:eastAsia="Calibri" w:hAnsi="Times New Roman" w:cs="Times New Roman"/>
          <w:sz w:val="24"/>
          <w:szCs w:val="24"/>
        </w:rPr>
        <w:t>, warsztatach</w:t>
      </w:r>
      <w:r w:rsidRPr="003861E8">
        <w:rPr>
          <w:rFonts w:ascii="Times New Roman" w:eastAsia="Calibri" w:hAnsi="Times New Roman" w:cs="Times New Roman"/>
          <w:sz w:val="24"/>
          <w:szCs w:val="24"/>
        </w:rPr>
        <w:t xml:space="preserve"> ,między innymi: </w:t>
      </w:r>
    </w:p>
    <w:p w:rsidR="003861E8" w:rsidRDefault="003D0DA5"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„Warsztaty z podstaw samoobrony”-  2x 90 min., przeprowadzone przez Komendę Powiatową Policji w Wieruszowie, udział wzięło 8 pracowników PCPR,</w:t>
      </w:r>
    </w:p>
    <w:p w:rsidR="003D0DA5" w:rsidRDefault="003D0DA5"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udział w Wizycie studyjnej w województwie warmińsko- mazurskim  dla kadry zarządzającej w ramach projektu „ Koordynacja i rozwój ekon</w:t>
      </w:r>
      <w:r w:rsidR="00EA4379">
        <w:rPr>
          <w:rFonts w:ascii="Times New Roman" w:eastAsia="Calibri" w:hAnsi="Times New Roman" w:cs="Times New Roman"/>
          <w:sz w:val="24"/>
          <w:szCs w:val="24"/>
        </w:rPr>
        <w:t>omii społecznej w woj .łódzkim”</w:t>
      </w:r>
      <w:r w:rsidR="00521D78">
        <w:rPr>
          <w:rFonts w:ascii="Times New Roman" w:eastAsia="Calibri" w:hAnsi="Times New Roman" w:cs="Times New Roman"/>
          <w:sz w:val="24"/>
          <w:szCs w:val="24"/>
        </w:rPr>
        <w:t>-</w:t>
      </w:r>
      <w:r>
        <w:rPr>
          <w:rFonts w:ascii="Times New Roman" w:eastAsia="Calibri" w:hAnsi="Times New Roman" w:cs="Times New Roman"/>
          <w:sz w:val="24"/>
          <w:szCs w:val="24"/>
        </w:rPr>
        <w:t xml:space="preserve"> kierownik PCPR;</w:t>
      </w:r>
    </w:p>
    <w:p w:rsidR="003D0DA5" w:rsidRDefault="003D0DA5"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 Karty oceny zachowania i emocji (KOZE) –</w:t>
      </w:r>
      <w:r w:rsidR="00521D78">
        <w:rPr>
          <w:rFonts w:ascii="Times New Roman" w:eastAsia="Calibri" w:hAnsi="Times New Roman" w:cs="Times New Roman"/>
          <w:sz w:val="24"/>
          <w:szCs w:val="24"/>
        </w:rPr>
        <w:t xml:space="preserve"> Wrocław-</w:t>
      </w:r>
      <w:r>
        <w:rPr>
          <w:rFonts w:ascii="Times New Roman" w:eastAsia="Calibri" w:hAnsi="Times New Roman" w:cs="Times New Roman"/>
          <w:sz w:val="24"/>
          <w:szCs w:val="24"/>
        </w:rPr>
        <w:t xml:space="preserve"> 2 pracowników;</w:t>
      </w:r>
    </w:p>
    <w:p w:rsidR="003D0DA5" w:rsidRDefault="003D0DA5"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21D78">
        <w:rPr>
          <w:rFonts w:ascii="Times New Roman" w:eastAsia="Calibri" w:hAnsi="Times New Roman" w:cs="Times New Roman"/>
          <w:sz w:val="24"/>
          <w:szCs w:val="24"/>
        </w:rPr>
        <w:t xml:space="preserve"> spotkanie Komitetu Rozwoju Ekonomii Społecznej woj. łódzkiego – Łódź- kierownik PCPR</w:t>
      </w:r>
    </w:p>
    <w:p w:rsidR="00521D78" w:rsidRDefault="00521D78"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seminarium „ Przejście od opieki instytucjonalnej do usług świadczonych w środowisku lokalnym- wsparcie rodziny i systemu pieczy zastępczej” w Łodzi – 1 pracownik i kierownik PCPR;</w:t>
      </w:r>
    </w:p>
    <w:p w:rsidR="00521D78" w:rsidRDefault="00521D78"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-konferencja nt. strategii rozwiązywania problemu uzależnień w Łodzi – 2 pracowników,</w:t>
      </w:r>
    </w:p>
    <w:p w:rsidR="00521D78" w:rsidRDefault="00521D78"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-narada dotycząca zadań powiatu wynikających z ustawy o wspieraniu rodziny i systemu pieczy </w:t>
      </w:r>
      <w:r w:rsidR="000F1CEE">
        <w:rPr>
          <w:rFonts w:ascii="Times New Roman" w:eastAsia="Calibri" w:hAnsi="Times New Roman" w:cs="Times New Roman"/>
          <w:sz w:val="24"/>
          <w:szCs w:val="24"/>
        </w:rPr>
        <w:t>zastępczej w Łodzi – kierownik PCPR;</w:t>
      </w:r>
    </w:p>
    <w:p w:rsidR="000F1CEE" w:rsidRDefault="000F1CEE"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spotkanie informacyjne dot. Centrum Usług Środowiskowych w Łodzi – 2pracowników;</w:t>
      </w:r>
    </w:p>
    <w:p w:rsidR="000F1CEE" w:rsidRDefault="000F1CEE"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-XIII Ogólnopolskie Forum PCPR i MOPR</w:t>
      </w:r>
      <w:r w:rsidRPr="000F1CEE">
        <w:rPr>
          <w:rFonts w:ascii="Times New Roman" w:eastAsia="Calibri" w:hAnsi="Times New Roman" w:cs="Times New Roman"/>
          <w:sz w:val="24"/>
          <w:szCs w:val="24"/>
        </w:rPr>
        <w:t xml:space="preserve">„ Zawsze z rodziną” </w:t>
      </w:r>
      <w:r>
        <w:rPr>
          <w:rFonts w:ascii="Times New Roman" w:eastAsia="Calibri" w:hAnsi="Times New Roman" w:cs="Times New Roman"/>
          <w:sz w:val="24"/>
          <w:szCs w:val="24"/>
        </w:rPr>
        <w:t xml:space="preserve"> w Busku- Zdroju  – kierownik PCPR;</w:t>
      </w:r>
    </w:p>
    <w:p w:rsidR="000F1CEE" w:rsidRDefault="000F1CEE"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 Proces usamodzielnienia dziecka przyjętego do pieczy zastępczej” w Łodzi -2 pracowników;</w:t>
      </w:r>
    </w:p>
    <w:p w:rsidR="000F1CEE" w:rsidRDefault="000F1CEE"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B1F18">
        <w:rPr>
          <w:rFonts w:ascii="Times New Roman" w:eastAsia="Calibri" w:hAnsi="Times New Roman" w:cs="Times New Roman"/>
          <w:sz w:val="24"/>
          <w:szCs w:val="24"/>
        </w:rPr>
        <w:t>spotkanie dotyczące nowego programu „ Dobry start” w Łodzi -1 pracownik;</w:t>
      </w:r>
    </w:p>
    <w:p w:rsidR="00CB1F18" w:rsidRDefault="00CB1F18"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-konferencja szkoleniowa dotycząca rodzicielstwa zastępczego w Chojęcinie -1 pracownik i kierownik PCPR;</w:t>
      </w:r>
    </w:p>
    <w:p w:rsidR="00CB1F18" w:rsidRDefault="00CB1F18"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F480B">
        <w:rPr>
          <w:rFonts w:ascii="Times New Roman" w:eastAsia="Calibri" w:hAnsi="Times New Roman" w:cs="Times New Roman"/>
          <w:sz w:val="24"/>
          <w:szCs w:val="24"/>
        </w:rPr>
        <w:t xml:space="preserve"> wystąpienie nt. CUS w powiecie wieruszowskim kierownika PCPR podczas Regionalnej Konferencji edukacyjnej na Uniwersytecie Łódzkim w Łodzi „ Współpraca międzysektorowa- idee, korzyści, wyzwania”- kierownik PCPR i1 pracownik;</w:t>
      </w:r>
    </w:p>
    <w:p w:rsidR="000F480B" w:rsidRDefault="000F480B"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-spotkanie W</w:t>
      </w:r>
      <w:r w:rsidR="00FB330B">
        <w:rPr>
          <w:rFonts w:ascii="Times New Roman" w:eastAsia="Calibri" w:hAnsi="Times New Roman" w:cs="Times New Roman"/>
          <w:sz w:val="24"/>
          <w:szCs w:val="24"/>
        </w:rPr>
        <w:t xml:space="preserve">ojewódzkiej Społecznej Rady ds. </w:t>
      </w:r>
      <w:r>
        <w:rPr>
          <w:rFonts w:ascii="Times New Roman" w:eastAsia="Calibri" w:hAnsi="Times New Roman" w:cs="Times New Roman"/>
          <w:sz w:val="24"/>
          <w:szCs w:val="24"/>
        </w:rPr>
        <w:t>Osób  Niepełnosprawnych w Łodzi</w:t>
      </w:r>
    </w:p>
    <w:p w:rsidR="000F480B" w:rsidRDefault="000F480B"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Projektowanie uniwersalne ,kształtowanie przestrzeni publicznej i budynków dla osób z niepełnosprawnością i starszych”- kierownik PCPR;</w:t>
      </w:r>
    </w:p>
    <w:p w:rsidR="000F480B" w:rsidRDefault="000F480B"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konferencja w sprawie „ 100 </w:t>
      </w:r>
      <w:r w:rsidR="0061606F">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lecia</w:t>
      </w:r>
      <w:proofErr w:type="spellEnd"/>
      <w:r>
        <w:rPr>
          <w:rFonts w:ascii="Times New Roman" w:eastAsia="Calibri" w:hAnsi="Times New Roman" w:cs="Times New Roman"/>
          <w:sz w:val="24"/>
          <w:szCs w:val="24"/>
        </w:rPr>
        <w:t xml:space="preserve"> polityki społecznej” w Łodzi – kierownik PCPR;</w:t>
      </w:r>
    </w:p>
    <w:p w:rsidR="000F480B" w:rsidRDefault="000F480B"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 Karty oceny słuchu” w Tarnowskich Górach – 1 pracownik;</w:t>
      </w:r>
    </w:p>
    <w:p w:rsidR="000F480B" w:rsidRDefault="000F480B"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 Uczestnicy projektu” w ramach RPO oraz POWE</w:t>
      </w:r>
      <w:r w:rsidR="0061606F">
        <w:rPr>
          <w:rFonts w:ascii="Times New Roman" w:eastAsia="Calibri" w:hAnsi="Times New Roman" w:cs="Times New Roman"/>
          <w:sz w:val="24"/>
          <w:szCs w:val="24"/>
        </w:rPr>
        <w:t>R na lata 2014-2020 w Łodzi- 1 pracownik;</w:t>
      </w:r>
    </w:p>
    <w:p w:rsidR="0061606F" w:rsidRDefault="0061606F"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„Elektroniczne formy komunikacji ZUS” w Wieruszowie – 1 pracownik;</w:t>
      </w:r>
    </w:p>
    <w:p w:rsidR="0061606F" w:rsidRDefault="0061606F"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-szkolenie „ Split </w:t>
      </w:r>
      <w:proofErr w:type="spellStart"/>
      <w:r>
        <w:rPr>
          <w:rFonts w:ascii="Times New Roman" w:eastAsia="Calibri" w:hAnsi="Times New Roman" w:cs="Times New Roman"/>
          <w:sz w:val="24"/>
          <w:szCs w:val="24"/>
        </w:rPr>
        <w:t>payment</w:t>
      </w:r>
      <w:proofErr w:type="spellEnd"/>
      <w:r>
        <w:rPr>
          <w:rFonts w:ascii="Times New Roman" w:eastAsia="Calibri" w:hAnsi="Times New Roman" w:cs="Times New Roman"/>
          <w:sz w:val="24"/>
          <w:szCs w:val="24"/>
        </w:rPr>
        <w:t>”- podzielna płatność dotycząca podatku VAT w Hipolitach – 1 pracownik;</w:t>
      </w:r>
    </w:p>
    <w:p w:rsidR="0061606F" w:rsidRDefault="0061606F"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-konferencja „ Pomóżmy dziecku z FASD- zapalmy czerwoną lampkę” w Łodzi -2 pracowników;</w:t>
      </w:r>
    </w:p>
    <w:p w:rsidR="0061606F" w:rsidRDefault="0061606F"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-konferencja „ Niesamodzielność- szacowanie zjawiska i dostępność usług w woj. łódzkim” w Łodzi – 1 pracownik;</w:t>
      </w:r>
    </w:p>
    <w:p w:rsidR="0061606F" w:rsidRDefault="0061606F"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 Zmiany zasad funkcjonowania WTZ i nowelizacja ustawy o rehabilitacji zawodowej i społecznej oraz zatrudnianiu osób niepełnosprawnych” w Łodzi – 1 pracownik;</w:t>
      </w:r>
    </w:p>
    <w:p w:rsidR="00E45C5F" w:rsidRDefault="00E45C5F"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4044E">
        <w:rPr>
          <w:rFonts w:ascii="Times New Roman" w:eastAsia="Calibri" w:hAnsi="Times New Roman" w:cs="Times New Roman"/>
          <w:sz w:val="24"/>
          <w:szCs w:val="24"/>
        </w:rPr>
        <w:t>szkolenie koordynatorów rodzinnej pieczy zastępczej w Zakopanem – 3 pracowników;</w:t>
      </w:r>
    </w:p>
    <w:p w:rsidR="00C4044E" w:rsidRDefault="00C4044E"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-spotkanie informacyjne dotyczące realizacji projektów w ramach konkursów z zakresu aktywizacji społecznej i zawodowej w Łodzi – 1 pracownik;</w:t>
      </w:r>
    </w:p>
    <w:p w:rsidR="00C4044E" w:rsidRDefault="00C4044E"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-szkolenie „ Ochrona danych osobowych po zmianie w projektach unijnych” w Łodzi -1 pracownik;</w:t>
      </w:r>
    </w:p>
    <w:p w:rsidR="00C4044E" w:rsidRDefault="00C4044E"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z nowego systemu obsługi osób z niepełnosprawnością „ SOW” w Łodzi – kierow</w:t>
      </w:r>
      <w:r w:rsidR="00D00652">
        <w:rPr>
          <w:rFonts w:ascii="Times New Roman" w:eastAsia="Calibri" w:hAnsi="Times New Roman" w:cs="Times New Roman"/>
          <w:sz w:val="24"/>
          <w:szCs w:val="24"/>
        </w:rPr>
        <w:t>n</w:t>
      </w:r>
      <w:r>
        <w:rPr>
          <w:rFonts w:ascii="Times New Roman" w:eastAsia="Calibri" w:hAnsi="Times New Roman" w:cs="Times New Roman"/>
          <w:sz w:val="24"/>
          <w:szCs w:val="24"/>
        </w:rPr>
        <w:t>ik i 1 pracownik:</w:t>
      </w:r>
    </w:p>
    <w:p w:rsidR="00C4044E" w:rsidRDefault="00C4044E"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ogólnopolska konferencja PCPR i Ośrodków Interwencji Kryzysowych zorganizowana przez Związek Powiatów Polskich w Warszawie- kierownik PCPR;</w:t>
      </w:r>
    </w:p>
    <w:p w:rsidR="00C4044E" w:rsidRDefault="00C4044E"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-konsultacje dotyczące projektów RPOWŁ w Łodzi – 2 pracowników;</w:t>
      </w:r>
    </w:p>
    <w:p w:rsidR="00C4044E" w:rsidRDefault="00C4044E"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 Ochrona danych osobowych” w Łodzi –kierownik i 1 pracownik;</w:t>
      </w:r>
    </w:p>
    <w:p w:rsidR="00C4044E" w:rsidRDefault="00C4044E"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-seminarium „ Ocena zasobów pomocy społecznej” w Sieradzu – 1 pracownik.</w:t>
      </w:r>
    </w:p>
    <w:p w:rsidR="006631D5" w:rsidRDefault="006631D5" w:rsidP="003861E8">
      <w:pPr>
        <w:autoSpaceDE w:val="0"/>
        <w:autoSpaceDN w:val="0"/>
        <w:adjustRightInd w:val="0"/>
        <w:spacing w:after="0" w:line="240" w:lineRule="auto"/>
        <w:jc w:val="both"/>
        <w:rPr>
          <w:rFonts w:ascii="Times New Roman" w:eastAsia="Calibri" w:hAnsi="Times New Roman" w:cs="Times New Roman"/>
          <w:sz w:val="24"/>
          <w:szCs w:val="24"/>
        </w:rPr>
      </w:pPr>
    </w:p>
    <w:p w:rsidR="00D00652" w:rsidRDefault="00D00652"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Ponadto w ramach szkoleń wewnętrznych zostały przeprowadzone 4 szkolenia:</w:t>
      </w:r>
    </w:p>
    <w:p w:rsidR="00D00652" w:rsidRDefault="00D00652"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-zmiany realizacji zadań z zakresu rehabilitacji społecznej wraz z kryteriami ustalonymi</w:t>
      </w:r>
      <w:r w:rsidR="006631D5">
        <w:rPr>
          <w:rFonts w:ascii="Times New Roman" w:eastAsia="Calibri" w:hAnsi="Times New Roman" w:cs="Times New Roman"/>
          <w:sz w:val="24"/>
          <w:szCs w:val="24"/>
        </w:rPr>
        <w:t xml:space="preserve"> w powiecie wieruszowskim na 2018 r oraz programów celowych ze środków PFRON;</w:t>
      </w:r>
    </w:p>
    <w:p w:rsidR="006631D5" w:rsidRDefault="006631D5"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-ochrona danych osobowych w PCPR od 25 maja 2018 r;</w:t>
      </w:r>
    </w:p>
    <w:p w:rsidR="006631D5" w:rsidRDefault="006631D5"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-procedura naboru kandydatów na rodziny zastępcze;</w:t>
      </w:r>
    </w:p>
    <w:p w:rsidR="006631D5" w:rsidRDefault="006631D5" w:rsidP="003861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zasady realizowanych usług w powiecie wieruszowskim w ramach projektu „ Centrum Usług Społecznych w powiecie wieruszowskim”</w:t>
      </w:r>
    </w:p>
    <w:p w:rsidR="003861E8" w:rsidRPr="003861E8" w:rsidRDefault="003861E8" w:rsidP="003861E8">
      <w:pPr>
        <w:autoSpaceDE w:val="0"/>
        <w:autoSpaceDN w:val="0"/>
        <w:adjustRightInd w:val="0"/>
        <w:spacing w:after="0" w:line="240" w:lineRule="auto"/>
        <w:jc w:val="both"/>
        <w:rPr>
          <w:rFonts w:ascii="Times New Roman" w:eastAsia="Calibri" w:hAnsi="Times New Roman" w:cs="Times New Roman"/>
          <w:sz w:val="24"/>
          <w:szCs w:val="24"/>
        </w:rPr>
      </w:pPr>
    </w:p>
    <w:p w:rsidR="0006544F" w:rsidRPr="00040CE9" w:rsidRDefault="003861E8" w:rsidP="00040CE9">
      <w:pPr>
        <w:suppressAutoHyphens/>
        <w:spacing w:after="0" w:line="240" w:lineRule="auto"/>
        <w:rPr>
          <w:rFonts w:ascii="Times New Roman" w:eastAsia="Times New Roman" w:hAnsi="Times New Roman" w:cs="Times New Roman"/>
          <w:b/>
          <w:iCs/>
          <w:sz w:val="24"/>
          <w:szCs w:val="24"/>
          <w:u w:val="single"/>
          <w:lang w:eastAsia="ar-SA"/>
        </w:rPr>
      </w:pPr>
      <w:r w:rsidRPr="003861E8">
        <w:rPr>
          <w:rFonts w:ascii="Times New Roman" w:eastAsia="Times New Roman" w:hAnsi="Times New Roman" w:cs="Times New Roman"/>
          <w:b/>
          <w:iCs/>
          <w:sz w:val="24"/>
          <w:szCs w:val="24"/>
          <w:u w:val="single"/>
          <w:lang w:eastAsia="ar-SA"/>
        </w:rPr>
        <w:t>3.Wykonanie budżetu</w:t>
      </w:r>
    </w:p>
    <w:p w:rsidR="0006544F" w:rsidRPr="0006544F" w:rsidRDefault="0006544F" w:rsidP="0006544F">
      <w:pPr>
        <w:suppressAutoHyphens/>
        <w:spacing w:after="0" w:line="240" w:lineRule="auto"/>
        <w:jc w:val="center"/>
        <w:rPr>
          <w:rFonts w:ascii="Times New Roman" w:eastAsia="Times New Roman" w:hAnsi="Times New Roman" w:cs="Times New Roman"/>
          <w:b/>
          <w:iCs/>
          <w:sz w:val="24"/>
          <w:szCs w:val="24"/>
          <w:lang w:eastAsia="ar-SA"/>
        </w:rPr>
      </w:pPr>
    </w:p>
    <w:p w:rsidR="0006544F" w:rsidRPr="0006544F" w:rsidRDefault="0006544F" w:rsidP="0006544F">
      <w:pPr>
        <w:suppressAutoHyphens/>
        <w:spacing w:after="0" w:line="240" w:lineRule="auto"/>
        <w:jc w:val="both"/>
        <w:rPr>
          <w:rFonts w:ascii="Times New Roman" w:eastAsia="Times New Roman" w:hAnsi="Times New Roman" w:cs="Times New Roman"/>
          <w:b/>
          <w:sz w:val="24"/>
          <w:szCs w:val="24"/>
          <w:lang w:eastAsia="ar-SA"/>
        </w:rPr>
      </w:pPr>
      <w:r w:rsidRPr="0006544F">
        <w:rPr>
          <w:rFonts w:ascii="Times New Roman" w:eastAsia="Times New Roman" w:hAnsi="Times New Roman" w:cs="Times New Roman"/>
          <w:b/>
          <w:sz w:val="24"/>
          <w:szCs w:val="24"/>
          <w:lang w:eastAsia="ar-SA"/>
        </w:rPr>
        <w:t xml:space="preserve"> Informacja na temat uzyskanych dochodów.</w:t>
      </w: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u w:val="single"/>
          <w:lang w:eastAsia="ar-SA"/>
        </w:rPr>
      </w:pPr>
      <w:r w:rsidRPr="0006544F">
        <w:rPr>
          <w:rFonts w:ascii="Times New Roman" w:eastAsia="Times New Roman" w:hAnsi="Times New Roman" w:cs="Times New Roman"/>
          <w:sz w:val="24"/>
          <w:szCs w:val="24"/>
          <w:u w:val="single"/>
          <w:lang w:eastAsia="ar-SA"/>
        </w:rPr>
        <w:t xml:space="preserve"> Rozdział 85218 – Powiatowe centra pomocy rodzinie</w:t>
      </w: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W okresie od 01.01.2018r. do 31.12.2018r. w rozdziale 85218 uzyskano dochód w wysokości 372,23 zł. z tytułu kapitalizacji odsetek bankowych na obsługiwanych kontach bankowych PCPR.</w:t>
      </w: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p>
    <w:p w:rsidR="0006544F" w:rsidRPr="0006544F" w:rsidRDefault="0006544F" w:rsidP="0006544F">
      <w:pPr>
        <w:keepNext/>
        <w:numPr>
          <w:ilvl w:val="0"/>
          <w:numId w:val="3"/>
        </w:numPr>
        <w:tabs>
          <w:tab w:val="left" w:pos="0"/>
        </w:tabs>
        <w:suppressAutoHyphens/>
        <w:spacing w:after="0" w:line="240" w:lineRule="auto"/>
        <w:outlineLvl w:val="0"/>
        <w:rPr>
          <w:rFonts w:ascii="Times New Roman" w:eastAsia="Times New Roman" w:hAnsi="Times New Roman" w:cs="Times New Roman"/>
          <w:color w:val="000000"/>
          <w:sz w:val="24"/>
          <w:szCs w:val="24"/>
          <w:u w:val="single"/>
          <w:lang w:eastAsia="ar-SA"/>
        </w:rPr>
      </w:pPr>
      <w:r w:rsidRPr="0006544F">
        <w:rPr>
          <w:rFonts w:ascii="Times New Roman" w:eastAsia="Times New Roman" w:hAnsi="Times New Roman" w:cs="Times New Roman"/>
          <w:color w:val="000000"/>
          <w:sz w:val="24"/>
          <w:szCs w:val="24"/>
          <w:u w:val="single"/>
          <w:lang w:eastAsia="ar-SA"/>
        </w:rPr>
        <w:t>Rozdział – 85508 Rodziny zastępcze</w:t>
      </w:r>
    </w:p>
    <w:p w:rsidR="0006544F" w:rsidRPr="0006544F" w:rsidRDefault="0006544F" w:rsidP="0006544F">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 xml:space="preserve">W okresie od 01.01.2018r. do 31.12.2018r. w rozdziale 85508 uzyskano dochód w wysokości 37,47 zł. z tytułu wpływu odsetek ustawowych od nienależnie pobranych świadczeń pieniężnych przez rodziny zastępcze oraz usamodzielnianego wychowanka rodziny zastępczej w 2018r. </w:t>
      </w:r>
    </w:p>
    <w:p w:rsidR="0006544F" w:rsidRPr="00F347DB" w:rsidRDefault="0006544F" w:rsidP="00F347DB">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F347DB">
        <w:rPr>
          <w:rFonts w:ascii="Times New Roman" w:eastAsia="Times New Roman" w:hAnsi="Times New Roman" w:cs="Times New Roman"/>
          <w:color w:val="000000"/>
          <w:sz w:val="24"/>
          <w:szCs w:val="24"/>
          <w:u w:val="single"/>
          <w:lang w:eastAsia="ar-SA"/>
        </w:rPr>
        <w:t xml:space="preserve">Rozdział 85324 – Państwowy Fundusz Rehabilitacji Osób Niepełnosprawnych </w:t>
      </w:r>
    </w:p>
    <w:p w:rsidR="0006544F" w:rsidRPr="0006544F" w:rsidRDefault="0006544F" w:rsidP="0006544F">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W okresie od 01.01.2018r. do 31.12.2018r. w rozdziale 85324 uzyskano dochód w wysokości 33.637,55 zł. z tytułu środków otrzymanych w ramach algorytmu na obsługę zadań ze środków Państwowego Funduszu Rehabilitacji Osób Niepełnosprawnych oraz środków otrzymanych na obsługę , promocję i ewaluację programu „Aktywny samorząd” realizowanych ze środków Państwowego Funduszu Rehabilitacji Osób Niepełnosprawnych.</w:t>
      </w: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p>
    <w:p w:rsidR="0006544F" w:rsidRPr="0006544F" w:rsidRDefault="0006544F" w:rsidP="0006544F">
      <w:pPr>
        <w:suppressAutoHyphens/>
        <w:spacing w:after="0" w:line="240" w:lineRule="auto"/>
        <w:jc w:val="both"/>
        <w:rPr>
          <w:rFonts w:ascii="Times New Roman" w:eastAsia="Times New Roman" w:hAnsi="Times New Roman" w:cs="Times New Roman"/>
          <w:b/>
          <w:sz w:val="24"/>
          <w:szCs w:val="24"/>
          <w:lang w:eastAsia="ar-SA"/>
        </w:rPr>
      </w:pPr>
      <w:r w:rsidRPr="0006544F">
        <w:rPr>
          <w:rFonts w:ascii="Times New Roman" w:eastAsia="Times New Roman" w:hAnsi="Times New Roman" w:cs="Times New Roman"/>
          <w:b/>
          <w:sz w:val="24"/>
          <w:szCs w:val="24"/>
          <w:lang w:eastAsia="ar-SA"/>
        </w:rPr>
        <w:t xml:space="preserve"> Informacja na temat zrealizowanych wydatków.</w:t>
      </w:r>
    </w:p>
    <w:p w:rsidR="0006544F" w:rsidRPr="0006544F" w:rsidRDefault="0006544F" w:rsidP="0006544F">
      <w:pPr>
        <w:suppressAutoHyphens/>
        <w:spacing w:after="0" w:line="240" w:lineRule="auto"/>
        <w:jc w:val="both"/>
        <w:rPr>
          <w:rFonts w:ascii="Times New Roman" w:eastAsia="Times New Roman" w:hAnsi="Times New Roman" w:cs="Times New Roman"/>
          <w:b/>
          <w:sz w:val="24"/>
          <w:szCs w:val="24"/>
          <w:lang w:eastAsia="ar-SA"/>
        </w:rPr>
      </w:pPr>
    </w:p>
    <w:p w:rsidR="0006544F" w:rsidRPr="00F347DB" w:rsidRDefault="0006544F" w:rsidP="0006544F">
      <w:pPr>
        <w:suppressAutoHyphens/>
        <w:spacing w:after="0" w:line="240" w:lineRule="auto"/>
        <w:jc w:val="both"/>
        <w:rPr>
          <w:rFonts w:ascii="Times New Roman" w:eastAsia="Times New Roman" w:hAnsi="Times New Roman" w:cs="Times New Roman"/>
          <w:b/>
          <w:sz w:val="24"/>
          <w:szCs w:val="24"/>
          <w:lang w:eastAsia="ar-SA"/>
        </w:rPr>
      </w:pPr>
      <w:r w:rsidRPr="00F347DB">
        <w:rPr>
          <w:rFonts w:ascii="Times New Roman" w:eastAsia="Times New Roman" w:hAnsi="Times New Roman" w:cs="Times New Roman"/>
          <w:b/>
          <w:sz w:val="24"/>
          <w:szCs w:val="24"/>
          <w:lang w:eastAsia="ar-SA"/>
        </w:rPr>
        <w:t xml:space="preserve"> Rozdział 85218 – Powiatowe centra pomocy rodzinie</w:t>
      </w:r>
    </w:p>
    <w:p w:rsidR="00F347DB" w:rsidRPr="0006544F" w:rsidRDefault="00F347DB" w:rsidP="0006544F">
      <w:pPr>
        <w:suppressAutoHyphens/>
        <w:spacing w:after="0" w:line="240" w:lineRule="auto"/>
        <w:jc w:val="both"/>
        <w:rPr>
          <w:rFonts w:ascii="Times New Roman" w:eastAsia="Times New Roman" w:hAnsi="Times New Roman" w:cs="Times New Roman"/>
          <w:sz w:val="24"/>
          <w:szCs w:val="24"/>
          <w:u w:val="single"/>
          <w:lang w:eastAsia="ar-SA"/>
        </w:rPr>
      </w:pPr>
    </w:p>
    <w:p w:rsidR="0006544F" w:rsidRPr="0006544F" w:rsidRDefault="000C2685" w:rsidP="0006544F">
      <w:pPr>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Tabela</w:t>
      </w:r>
      <w:r w:rsidR="0006544F" w:rsidRPr="0006544F">
        <w:rPr>
          <w:rFonts w:ascii="Times New Roman" w:eastAsia="Times New Roman" w:hAnsi="Times New Roman" w:cs="Times New Roman"/>
          <w:bCs/>
          <w:sz w:val="20"/>
          <w:szCs w:val="20"/>
          <w:lang w:eastAsia="ar-SA"/>
        </w:rPr>
        <w:t xml:space="preserve"> 1. Zestawienie planu i środków wykorzystanych  przez PCPR </w:t>
      </w:r>
    </w:p>
    <w:tbl>
      <w:tblPr>
        <w:tblW w:w="0" w:type="auto"/>
        <w:tblInd w:w="-21" w:type="dxa"/>
        <w:tblLayout w:type="fixed"/>
        <w:tblCellMar>
          <w:left w:w="70" w:type="dxa"/>
          <w:right w:w="70" w:type="dxa"/>
        </w:tblCellMar>
        <w:tblLook w:val="0000" w:firstRow="0" w:lastRow="0" w:firstColumn="0" w:lastColumn="0" w:noHBand="0" w:noVBand="0"/>
      </w:tblPr>
      <w:tblGrid>
        <w:gridCol w:w="4202"/>
        <w:gridCol w:w="4961"/>
      </w:tblGrid>
      <w:tr w:rsidR="0006544F" w:rsidRPr="0006544F" w:rsidTr="00F347DB">
        <w:trPr>
          <w:cantSplit/>
        </w:trPr>
        <w:tc>
          <w:tcPr>
            <w:tcW w:w="4202" w:type="dxa"/>
            <w:tcBorders>
              <w:top w:val="single" w:sz="1" w:space="0" w:color="000000"/>
              <w:left w:val="single" w:sz="1" w:space="0" w:color="000000"/>
              <w:bottom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
                <w:lang w:eastAsia="ar-SA"/>
              </w:rPr>
            </w:pPr>
            <w:r w:rsidRPr="0006544F">
              <w:rPr>
                <w:rFonts w:ascii="Times New Roman" w:eastAsia="Times New Roman" w:hAnsi="Times New Roman" w:cs="Times New Roman"/>
                <w:b/>
                <w:lang w:eastAsia="ar-SA"/>
              </w:rPr>
              <w:t>PLAN</w:t>
            </w:r>
          </w:p>
        </w:tc>
        <w:tc>
          <w:tcPr>
            <w:tcW w:w="4961" w:type="dxa"/>
            <w:tcBorders>
              <w:top w:val="single" w:sz="1" w:space="0" w:color="000000"/>
              <w:left w:val="single" w:sz="1" w:space="0" w:color="000000"/>
              <w:bottom w:val="single" w:sz="1" w:space="0" w:color="000000"/>
              <w:right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
                <w:lang w:eastAsia="ar-SA"/>
              </w:rPr>
            </w:pPr>
            <w:r w:rsidRPr="0006544F">
              <w:rPr>
                <w:rFonts w:ascii="Times New Roman" w:eastAsia="Times New Roman" w:hAnsi="Times New Roman" w:cs="Times New Roman"/>
                <w:b/>
                <w:lang w:eastAsia="ar-SA"/>
              </w:rPr>
              <w:t>ZREALIZOWANE WYDATKI</w:t>
            </w:r>
          </w:p>
        </w:tc>
      </w:tr>
      <w:tr w:rsidR="0006544F" w:rsidRPr="0006544F" w:rsidTr="00F347DB">
        <w:trPr>
          <w:cantSplit/>
        </w:trPr>
        <w:tc>
          <w:tcPr>
            <w:tcW w:w="4202" w:type="dxa"/>
            <w:tcBorders>
              <w:left w:val="single" w:sz="1" w:space="0" w:color="000000"/>
              <w:bottom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Cs/>
                <w:lang w:eastAsia="ar-SA"/>
              </w:rPr>
            </w:pPr>
            <w:r w:rsidRPr="0006544F">
              <w:rPr>
                <w:rFonts w:ascii="Times New Roman" w:eastAsia="Times New Roman" w:hAnsi="Times New Roman" w:cs="Times New Roman"/>
                <w:bCs/>
                <w:lang w:eastAsia="ar-SA"/>
              </w:rPr>
              <w:t>603.746 zł</w:t>
            </w:r>
          </w:p>
        </w:tc>
        <w:tc>
          <w:tcPr>
            <w:tcW w:w="4961" w:type="dxa"/>
            <w:tcBorders>
              <w:left w:val="single" w:sz="1" w:space="0" w:color="000000"/>
              <w:bottom w:val="single" w:sz="1" w:space="0" w:color="000000"/>
              <w:right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Cs/>
                <w:lang w:eastAsia="ar-SA"/>
              </w:rPr>
            </w:pPr>
            <w:r w:rsidRPr="0006544F">
              <w:rPr>
                <w:rFonts w:ascii="Times New Roman" w:eastAsia="Times New Roman" w:hAnsi="Times New Roman" w:cs="Times New Roman"/>
                <w:bCs/>
                <w:lang w:eastAsia="ar-SA"/>
              </w:rPr>
              <w:t>603.567,81 zł</w:t>
            </w:r>
          </w:p>
        </w:tc>
      </w:tr>
    </w:tbl>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Wynagrodzenia osobowe -</w:t>
      </w:r>
      <w:r w:rsidRPr="0006544F">
        <w:rPr>
          <w:rFonts w:ascii="Times New Roman" w:eastAsia="Times New Roman" w:hAnsi="Times New Roman" w:cs="Times New Roman"/>
          <w:sz w:val="24"/>
          <w:szCs w:val="24"/>
          <w:lang w:eastAsia="ar-SA"/>
        </w:rPr>
        <w:tab/>
      </w:r>
      <w:r w:rsidRPr="0006544F">
        <w:rPr>
          <w:rFonts w:ascii="Times New Roman" w:eastAsia="Times New Roman" w:hAnsi="Times New Roman" w:cs="Times New Roman"/>
          <w:sz w:val="24"/>
          <w:szCs w:val="24"/>
          <w:lang w:eastAsia="ar-SA"/>
        </w:rPr>
        <w:tab/>
        <w:t xml:space="preserve">                          377.289,59  zł</w:t>
      </w: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 xml:space="preserve">Dodatkowe wynagrodzenie roczne - </w:t>
      </w:r>
      <w:r w:rsidRPr="0006544F">
        <w:rPr>
          <w:rFonts w:ascii="Times New Roman" w:eastAsia="Times New Roman" w:hAnsi="Times New Roman" w:cs="Times New Roman"/>
          <w:sz w:val="24"/>
          <w:szCs w:val="24"/>
          <w:lang w:eastAsia="ar-SA"/>
        </w:rPr>
        <w:tab/>
        <w:t xml:space="preserve">                            30.095,04  zł</w:t>
      </w: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Pochodne od wynagrodzeń -</w:t>
      </w:r>
      <w:r w:rsidRPr="0006544F">
        <w:rPr>
          <w:rFonts w:ascii="Times New Roman" w:eastAsia="Times New Roman" w:hAnsi="Times New Roman" w:cs="Times New Roman"/>
          <w:sz w:val="24"/>
          <w:szCs w:val="24"/>
          <w:lang w:eastAsia="ar-SA"/>
        </w:rPr>
        <w:tab/>
      </w:r>
      <w:r w:rsidRPr="0006544F">
        <w:rPr>
          <w:rFonts w:ascii="Times New Roman" w:eastAsia="Times New Roman" w:hAnsi="Times New Roman" w:cs="Times New Roman"/>
          <w:sz w:val="24"/>
          <w:szCs w:val="24"/>
          <w:lang w:eastAsia="ar-SA"/>
        </w:rPr>
        <w:tab/>
        <w:t xml:space="preserve">                            77.945,78  zł</w:t>
      </w: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lastRenderedPageBreak/>
        <w:t xml:space="preserve">Wynagrodzenia bezosobowe - </w:t>
      </w:r>
      <w:r w:rsidRPr="0006544F">
        <w:rPr>
          <w:rFonts w:ascii="Times New Roman" w:eastAsia="Times New Roman" w:hAnsi="Times New Roman" w:cs="Times New Roman"/>
          <w:sz w:val="24"/>
          <w:szCs w:val="24"/>
          <w:lang w:eastAsia="ar-SA"/>
        </w:rPr>
        <w:tab/>
      </w:r>
      <w:r w:rsidRPr="0006544F">
        <w:rPr>
          <w:rFonts w:ascii="Times New Roman" w:eastAsia="Times New Roman" w:hAnsi="Times New Roman" w:cs="Times New Roman"/>
          <w:sz w:val="24"/>
          <w:szCs w:val="24"/>
          <w:lang w:eastAsia="ar-SA"/>
        </w:rPr>
        <w:tab/>
        <w:t xml:space="preserve">                10.932,00  zł</w:t>
      </w:r>
    </w:p>
    <w:p w:rsidR="0006544F" w:rsidRPr="0006544F" w:rsidRDefault="0006544F" w:rsidP="0006544F">
      <w:pPr>
        <w:suppressAutoHyphens/>
        <w:spacing w:after="0" w:line="240" w:lineRule="auto"/>
        <w:jc w:val="both"/>
        <w:rPr>
          <w:rFonts w:ascii="Times New Roman" w:eastAsia="Times New Roman" w:hAnsi="Times New Roman" w:cs="Times New Roman"/>
          <w:b/>
          <w:sz w:val="24"/>
          <w:szCs w:val="24"/>
          <w:lang w:eastAsia="ar-SA"/>
        </w:rPr>
      </w:pPr>
      <w:r w:rsidRPr="0006544F">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116840</wp:posOffset>
                </wp:positionV>
                <wp:extent cx="4572000" cy="0"/>
                <wp:effectExtent l="13970" t="9525" r="5080" b="9525"/>
                <wp:wrapNone/>
                <wp:docPr id="15" name="Łącznik prost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A414F3" id="Łącznik prosty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pt" to="3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" strokeweight=".26mm"/>
            </w:pict>
          </mc:Fallback>
        </mc:AlternateContent>
      </w:r>
    </w:p>
    <w:p w:rsidR="0006544F" w:rsidRPr="0006544F" w:rsidRDefault="0006544F" w:rsidP="0006544F">
      <w:pPr>
        <w:suppressAutoHyphens/>
        <w:spacing w:after="0" w:line="240" w:lineRule="auto"/>
        <w:jc w:val="both"/>
        <w:rPr>
          <w:rFonts w:ascii="Times New Roman" w:eastAsia="Times New Roman" w:hAnsi="Times New Roman" w:cs="Times New Roman"/>
          <w:b/>
          <w:sz w:val="24"/>
          <w:szCs w:val="24"/>
          <w:lang w:eastAsia="ar-SA"/>
        </w:rPr>
      </w:pPr>
      <w:r w:rsidRPr="0006544F">
        <w:rPr>
          <w:rFonts w:ascii="Times New Roman" w:eastAsia="Times New Roman" w:hAnsi="Times New Roman" w:cs="Times New Roman"/>
          <w:b/>
          <w:sz w:val="24"/>
          <w:szCs w:val="24"/>
          <w:lang w:eastAsia="ar-SA"/>
        </w:rPr>
        <w:t>Razem wynagrodzenia –</w:t>
      </w:r>
      <w:r w:rsidRPr="0006544F">
        <w:rPr>
          <w:rFonts w:ascii="Times New Roman" w:eastAsia="Times New Roman" w:hAnsi="Times New Roman" w:cs="Times New Roman"/>
          <w:b/>
          <w:sz w:val="24"/>
          <w:szCs w:val="24"/>
          <w:lang w:eastAsia="ar-SA"/>
        </w:rPr>
        <w:tab/>
      </w:r>
      <w:r w:rsidRPr="0006544F">
        <w:rPr>
          <w:rFonts w:ascii="Times New Roman" w:eastAsia="Times New Roman" w:hAnsi="Times New Roman" w:cs="Times New Roman"/>
          <w:b/>
          <w:sz w:val="24"/>
          <w:szCs w:val="24"/>
          <w:lang w:eastAsia="ar-SA"/>
        </w:rPr>
        <w:tab/>
        <w:t xml:space="preserve">                          496.262,41  zł</w:t>
      </w: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Wydatki bieżące –</w:t>
      </w:r>
      <w:r w:rsidRPr="0006544F">
        <w:rPr>
          <w:rFonts w:ascii="Times New Roman" w:eastAsia="Times New Roman" w:hAnsi="Times New Roman" w:cs="Times New Roman"/>
          <w:b/>
          <w:sz w:val="24"/>
          <w:szCs w:val="24"/>
          <w:lang w:eastAsia="ar-SA"/>
        </w:rPr>
        <w:t>107.305,40</w:t>
      </w:r>
      <w:r w:rsidRPr="0006544F">
        <w:rPr>
          <w:rFonts w:ascii="Times New Roman" w:eastAsia="Times New Roman" w:hAnsi="Times New Roman" w:cs="Times New Roman"/>
          <w:sz w:val="24"/>
          <w:szCs w:val="24"/>
          <w:lang w:eastAsia="ar-SA"/>
        </w:rPr>
        <w:t xml:space="preserve"> </w:t>
      </w:r>
      <w:r w:rsidRPr="0006544F">
        <w:rPr>
          <w:rFonts w:ascii="Times New Roman" w:eastAsia="Times New Roman" w:hAnsi="Times New Roman" w:cs="Times New Roman"/>
          <w:b/>
          <w:sz w:val="24"/>
          <w:szCs w:val="24"/>
          <w:lang w:eastAsia="ar-SA"/>
        </w:rPr>
        <w:t>zł</w:t>
      </w:r>
      <w:r w:rsidRPr="0006544F">
        <w:rPr>
          <w:rFonts w:ascii="Times New Roman" w:eastAsia="Times New Roman" w:hAnsi="Times New Roman" w:cs="Times New Roman"/>
          <w:sz w:val="24"/>
          <w:szCs w:val="24"/>
          <w:lang w:eastAsia="ar-SA"/>
        </w:rPr>
        <w:t xml:space="preserve"> (w tym odpis na ZFŚS oraz wydatki osobowe niezaliczane do wynagrodzeń )</w:t>
      </w: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W ramach wydatków bieżących Powiatowe Centrum Pomocy Rodzinie wydało:</w:t>
      </w:r>
    </w:p>
    <w:p w:rsidR="0006544F" w:rsidRPr="0006544F" w:rsidRDefault="0006544F" w:rsidP="0006544F">
      <w:pPr>
        <w:numPr>
          <w:ilvl w:val="0"/>
          <w:numId w:val="1"/>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24.978,27 zł na zakup między innymi drobnego wyposażenia, materiałów biurowych, druków, zakup prenumeraty, tonerów do kserokopiarki, środków czystości,</w:t>
      </w:r>
    </w:p>
    <w:p w:rsidR="0006544F" w:rsidRPr="0006544F" w:rsidRDefault="0006544F" w:rsidP="0006544F">
      <w:pPr>
        <w:numPr>
          <w:ilvl w:val="0"/>
          <w:numId w:val="1"/>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10.481,61 zł na opłaty za energię elektryczną i cieplną, wodę,</w:t>
      </w:r>
    </w:p>
    <w:p w:rsidR="0006544F" w:rsidRPr="0006544F" w:rsidRDefault="0006544F" w:rsidP="0006544F">
      <w:pPr>
        <w:numPr>
          <w:ilvl w:val="0"/>
          <w:numId w:val="1"/>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655,03 zł na usługi remontowe, konserwacyjne,</w:t>
      </w:r>
    </w:p>
    <w:p w:rsidR="0006544F" w:rsidRPr="0006544F" w:rsidRDefault="0006544F" w:rsidP="0006544F">
      <w:pPr>
        <w:numPr>
          <w:ilvl w:val="0"/>
          <w:numId w:val="1"/>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 xml:space="preserve">690,00 zł na badania profilaktyczne pracowników, </w:t>
      </w:r>
    </w:p>
    <w:p w:rsidR="0006544F" w:rsidRPr="0006544F" w:rsidRDefault="0006544F" w:rsidP="0006544F">
      <w:pPr>
        <w:numPr>
          <w:ilvl w:val="0"/>
          <w:numId w:val="1"/>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 xml:space="preserve">46.349,39 zł na opłatę radiofoniczną, usługi informatyczne, koszty przesyłek pocztowych, koszty obsługi BIP, obsługę prawną, opłatę za korzystanie z samochodu służbowego, wykonanie pieczątek ,koszty związane z utrzymaniem budynku, koszty ochrony mienia, koszty utrzymania strony internetowej, przedłużenia ważności certyfikatów, za usługę pełnienia funkcji IODO, </w:t>
      </w:r>
    </w:p>
    <w:p w:rsidR="0006544F" w:rsidRPr="0006544F" w:rsidRDefault="0006544F" w:rsidP="0006544F">
      <w:pPr>
        <w:numPr>
          <w:ilvl w:val="0"/>
          <w:numId w:val="1"/>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 xml:space="preserve">2.117,64 zł na usługi telekomunikacyjne, </w:t>
      </w:r>
    </w:p>
    <w:p w:rsidR="0006544F" w:rsidRPr="0006544F" w:rsidRDefault="0006544F" w:rsidP="0006544F">
      <w:pPr>
        <w:numPr>
          <w:ilvl w:val="0"/>
          <w:numId w:val="1"/>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535,35 zł na wypłatę delegacji służbowych,</w:t>
      </w:r>
    </w:p>
    <w:p w:rsidR="0006544F" w:rsidRPr="0006544F" w:rsidRDefault="0006544F" w:rsidP="0006544F">
      <w:pPr>
        <w:numPr>
          <w:ilvl w:val="0"/>
          <w:numId w:val="1"/>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640,64 zł na opłatę składki ubezpieczenia mienia,</w:t>
      </w:r>
    </w:p>
    <w:p w:rsidR="0006544F" w:rsidRPr="0006544F" w:rsidRDefault="0006544F" w:rsidP="0006544F">
      <w:pPr>
        <w:numPr>
          <w:ilvl w:val="0"/>
          <w:numId w:val="1"/>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11.856,60 zł odpis na ZFŚS,</w:t>
      </w:r>
    </w:p>
    <w:p w:rsidR="0006544F" w:rsidRPr="0006544F" w:rsidRDefault="0006544F" w:rsidP="0006544F">
      <w:pPr>
        <w:numPr>
          <w:ilvl w:val="0"/>
          <w:numId w:val="1"/>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705,00 zł na opłatę podatku od nieruchomości,</w:t>
      </w:r>
    </w:p>
    <w:p w:rsidR="0006544F" w:rsidRPr="0006544F" w:rsidRDefault="0006544F" w:rsidP="0006544F">
      <w:pPr>
        <w:numPr>
          <w:ilvl w:val="0"/>
          <w:numId w:val="1"/>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 xml:space="preserve">30,00 zł. opłata poniesiona za zapytanie o niekaralność przyjmowanego do pracy pracownika </w:t>
      </w:r>
    </w:p>
    <w:p w:rsidR="0006544F" w:rsidRPr="0006544F" w:rsidRDefault="0006544F" w:rsidP="0006544F">
      <w:pPr>
        <w:numPr>
          <w:ilvl w:val="0"/>
          <w:numId w:val="1"/>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 xml:space="preserve">834,45 zł. na opłatę z tytułu trwałego zarządu oraz opłata za gospodarowanie odpadami komunalnymi, </w:t>
      </w:r>
    </w:p>
    <w:p w:rsidR="0006544F" w:rsidRPr="0006544F" w:rsidRDefault="0006544F" w:rsidP="0006544F">
      <w:pPr>
        <w:numPr>
          <w:ilvl w:val="0"/>
          <w:numId w:val="1"/>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6.442,86 zł na szkolenia dla pracowników i koszty z tym związane</w:t>
      </w:r>
    </w:p>
    <w:p w:rsidR="0006544F" w:rsidRPr="0006544F" w:rsidRDefault="0006544F" w:rsidP="0006544F">
      <w:pPr>
        <w:numPr>
          <w:ilvl w:val="0"/>
          <w:numId w:val="1"/>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988,56 zł. wydatki osobowe niezaliczane do wynagrodzeń( zakup wody do picia dla pracowników, zwrot za zakup okularów ochronnych).</w:t>
      </w:r>
    </w:p>
    <w:p w:rsidR="0006544F" w:rsidRPr="0006544F" w:rsidRDefault="0006544F" w:rsidP="0006544F">
      <w:pPr>
        <w:tabs>
          <w:tab w:val="left" w:pos="2160"/>
        </w:tabs>
        <w:suppressAutoHyphens/>
        <w:spacing w:after="0" w:line="240" w:lineRule="auto"/>
        <w:jc w:val="both"/>
        <w:rPr>
          <w:rFonts w:ascii="Times New Roman" w:eastAsia="Times New Roman" w:hAnsi="Times New Roman" w:cs="Times New Roman"/>
          <w:sz w:val="24"/>
          <w:szCs w:val="24"/>
          <w:lang w:eastAsia="ar-SA"/>
        </w:rPr>
      </w:pPr>
    </w:p>
    <w:p w:rsidR="0006544F" w:rsidRPr="0006544F" w:rsidRDefault="000C2685" w:rsidP="0006544F">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Tabela</w:t>
      </w:r>
      <w:r w:rsidR="0006544F" w:rsidRPr="0006544F">
        <w:rPr>
          <w:rFonts w:ascii="Times New Roman" w:eastAsia="Times New Roman" w:hAnsi="Times New Roman" w:cs="Times New Roman"/>
          <w:sz w:val="20"/>
          <w:szCs w:val="20"/>
          <w:lang w:eastAsia="ar-SA"/>
        </w:rPr>
        <w:t xml:space="preserve"> 2. Zestawienie wydatków PCPR w 2018r. ukazujących wydatki na wynagrodzenia wraz z  pochodnymi oraz  wydatki bieżące w stosunku do  wydatków ogółem</w:t>
      </w:r>
    </w:p>
    <w:tbl>
      <w:tblPr>
        <w:tblW w:w="9234" w:type="dxa"/>
        <w:tblInd w:w="-21" w:type="dxa"/>
        <w:tblLayout w:type="fixed"/>
        <w:tblCellMar>
          <w:left w:w="70" w:type="dxa"/>
          <w:right w:w="70" w:type="dxa"/>
        </w:tblCellMar>
        <w:tblLook w:val="0000" w:firstRow="0" w:lastRow="0" w:firstColumn="0" w:lastColumn="0" w:noHBand="0" w:noVBand="0"/>
      </w:tblPr>
      <w:tblGrid>
        <w:gridCol w:w="4033"/>
        <w:gridCol w:w="6"/>
        <w:gridCol w:w="2829"/>
        <w:gridCol w:w="6"/>
        <w:gridCol w:w="2360"/>
      </w:tblGrid>
      <w:tr w:rsidR="0006544F" w:rsidRPr="0006544F" w:rsidTr="00F347DB">
        <w:trPr>
          <w:cantSplit/>
        </w:trPr>
        <w:tc>
          <w:tcPr>
            <w:tcW w:w="4039" w:type="dxa"/>
            <w:gridSpan w:val="2"/>
            <w:tcBorders>
              <w:top w:val="single" w:sz="1" w:space="0" w:color="000000"/>
              <w:left w:val="single" w:sz="1" w:space="0" w:color="000000"/>
              <w:bottom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
                <w:bCs/>
                <w:lang w:eastAsia="ar-SA"/>
              </w:rPr>
            </w:pPr>
          </w:p>
        </w:tc>
        <w:tc>
          <w:tcPr>
            <w:tcW w:w="2835" w:type="dxa"/>
            <w:gridSpan w:val="2"/>
            <w:tcBorders>
              <w:top w:val="single" w:sz="1" w:space="0" w:color="000000"/>
              <w:left w:val="single" w:sz="1" w:space="0" w:color="000000"/>
              <w:bottom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
                <w:bCs/>
                <w:lang w:eastAsia="ar-SA"/>
              </w:rPr>
            </w:pPr>
            <w:r w:rsidRPr="0006544F">
              <w:rPr>
                <w:rFonts w:ascii="Times New Roman" w:eastAsia="Times New Roman" w:hAnsi="Times New Roman" w:cs="Times New Roman"/>
                <w:b/>
                <w:bCs/>
                <w:lang w:eastAsia="ar-SA"/>
              </w:rPr>
              <w:t>Wartościowo w zł</w:t>
            </w:r>
          </w:p>
        </w:tc>
        <w:tc>
          <w:tcPr>
            <w:tcW w:w="2360" w:type="dxa"/>
            <w:tcBorders>
              <w:top w:val="single" w:sz="1" w:space="0" w:color="000000"/>
              <w:left w:val="single" w:sz="1" w:space="0" w:color="000000"/>
              <w:bottom w:val="single" w:sz="1" w:space="0" w:color="000000"/>
              <w:right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
                <w:bCs/>
                <w:lang w:eastAsia="ar-SA"/>
              </w:rPr>
            </w:pPr>
            <w:r w:rsidRPr="0006544F">
              <w:rPr>
                <w:rFonts w:ascii="Times New Roman" w:eastAsia="Times New Roman" w:hAnsi="Times New Roman" w:cs="Times New Roman"/>
                <w:b/>
                <w:bCs/>
                <w:lang w:eastAsia="ar-SA"/>
              </w:rPr>
              <w:t>Procentowo</w:t>
            </w:r>
          </w:p>
        </w:tc>
      </w:tr>
      <w:tr w:rsidR="0006544F" w:rsidRPr="0006544F" w:rsidTr="00F347DB">
        <w:trPr>
          <w:cantSplit/>
        </w:trPr>
        <w:tc>
          <w:tcPr>
            <w:tcW w:w="4039" w:type="dxa"/>
            <w:gridSpan w:val="2"/>
            <w:tcBorders>
              <w:left w:val="single" w:sz="1" w:space="0" w:color="000000"/>
              <w:bottom w:val="single" w:sz="1" w:space="0" w:color="000000"/>
            </w:tcBorders>
          </w:tcPr>
          <w:p w:rsidR="0006544F" w:rsidRPr="0006544F" w:rsidRDefault="0006544F" w:rsidP="0006544F">
            <w:pPr>
              <w:suppressAutoHyphens/>
              <w:snapToGrid w:val="0"/>
              <w:spacing w:after="0" w:line="240" w:lineRule="auto"/>
              <w:jc w:val="both"/>
              <w:rPr>
                <w:rFonts w:ascii="Times New Roman" w:eastAsia="Times New Roman" w:hAnsi="Times New Roman" w:cs="Times New Roman"/>
                <w:lang w:eastAsia="ar-SA"/>
              </w:rPr>
            </w:pPr>
            <w:r w:rsidRPr="0006544F">
              <w:rPr>
                <w:rFonts w:ascii="Times New Roman" w:eastAsia="Times New Roman" w:hAnsi="Times New Roman" w:cs="Times New Roman"/>
                <w:lang w:eastAsia="ar-SA"/>
              </w:rPr>
              <w:t>Wydatki na wynagrodzenia i pochodne</w:t>
            </w:r>
          </w:p>
        </w:tc>
        <w:tc>
          <w:tcPr>
            <w:tcW w:w="2835" w:type="dxa"/>
            <w:gridSpan w:val="2"/>
            <w:tcBorders>
              <w:left w:val="single" w:sz="1" w:space="0" w:color="000000"/>
              <w:bottom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496.262,41</w:t>
            </w:r>
            <w:r w:rsidRPr="0006544F">
              <w:rPr>
                <w:rFonts w:ascii="Times New Roman" w:eastAsia="Times New Roman" w:hAnsi="Times New Roman" w:cs="Times New Roman"/>
                <w:b/>
                <w:sz w:val="24"/>
                <w:szCs w:val="24"/>
                <w:lang w:eastAsia="ar-SA"/>
              </w:rPr>
              <w:t xml:space="preserve"> </w:t>
            </w:r>
            <w:r w:rsidRPr="0006544F">
              <w:rPr>
                <w:rFonts w:ascii="Times New Roman" w:eastAsia="Times New Roman" w:hAnsi="Times New Roman" w:cs="Times New Roman"/>
                <w:sz w:val="24"/>
                <w:szCs w:val="24"/>
                <w:lang w:eastAsia="ar-SA"/>
              </w:rPr>
              <w:t>zł.</w:t>
            </w:r>
          </w:p>
        </w:tc>
        <w:tc>
          <w:tcPr>
            <w:tcW w:w="2360" w:type="dxa"/>
            <w:tcBorders>
              <w:left w:val="single" w:sz="1" w:space="0" w:color="000000"/>
              <w:bottom w:val="single" w:sz="1" w:space="0" w:color="000000"/>
              <w:right w:val="single" w:sz="1" w:space="0" w:color="000000"/>
            </w:tcBorders>
            <w:vAlign w:val="bottom"/>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lang w:eastAsia="ar-SA"/>
              </w:rPr>
            </w:pPr>
            <w:r w:rsidRPr="0006544F">
              <w:rPr>
                <w:rFonts w:ascii="Times New Roman" w:eastAsia="Times New Roman" w:hAnsi="Times New Roman" w:cs="Times New Roman"/>
                <w:lang w:eastAsia="ar-SA"/>
              </w:rPr>
              <w:t>82,22 %</w:t>
            </w:r>
          </w:p>
        </w:tc>
      </w:tr>
      <w:tr w:rsidR="0006544F" w:rsidRPr="0006544F" w:rsidTr="00F347DB">
        <w:trPr>
          <w:cantSplit/>
        </w:trPr>
        <w:tc>
          <w:tcPr>
            <w:tcW w:w="4039" w:type="dxa"/>
            <w:gridSpan w:val="2"/>
            <w:tcBorders>
              <w:left w:val="single" w:sz="1" w:space="0" w:color="000000"/>
              <w:bottom w:val="single" w:sz="1" w:space="0" w:color="000000"/>
            </w:tcBorders>
          </w:tcPr>
          <w:p w:rsidR="0006544F" w:rsidRPr="0006544F" w:rsidRDefault="0006544F" w:rsidP="0006544F">
            <w:pPr>
              <w:suppressAutoHyphens/>
              <w:snapToGrid w:val="0"/>
              <w:spacing w:after="0" w:line="240" w:lineRule="auto"/>
              <w:jc w:val="both"/>
              <w:rPr>
                <w:rFonts w:ascii="Times New Roman" w:eastAsia="Times New Roman" w:hAnsi="Times New Roman" w:cs="Times New Roman"/>
                <w:lang w:eastAsia="ar-SA"/>
              </w:rPr>
            </w:pPr>
            <w:r w:rsidRPr="0006544F">
              <w:rPr>
                <w:rFonts w:ascii="Times New Roman" w:eastAsia="Times New Roman" w:hAnsi="Times New Roman" w:cs="Times New Roman"/>
                <w:lang w:eastAsia="ar-SA"/>
              </w:rPr>
              <w:t>Wydatki bieżące</w:t>
            </w:r>
          </w:p>
        </w:tc>
        <w:tc>
          <w:tcPr>
            <w:tcW w:w="2835" w:type="dxa"/>
            <w:gridSpan w:val="2"/>
            <w:tcBorders>
              <w:left w:val="single" w:sz="1" w:space="0" w:color="000000"/>
              <w:bottom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lang w:eastAsia="ar-SA"/>
              </w:rPr>
            </w:pPr>
            <w:r w:rsidRPr="0006544F">
              <w:rPr>
                <w:rFonts w:ascii="Times New Roman" w:eastAsia="Times New Roman" w:hAnsi="Times New Roman" w:cs="Times New Roman"/>
                <w:sz w:val="24"/>
                <w:szCs w:val="24"/>
                <w:lang w:eastAsia="ar-SA"/>
              </w:rPr>
              <w:t>107.305,40 zł.</w:t>
            </w:r>
          </w:p>
        </w:tc>
        <w:tc>
          <w:tcPr>
            <w:tcW w:w="2360" w:type="dxa"/>
            <w:tcBorders>
              <w:left w:val="single" w:sz="1" w:space="0" w:color="000000"/>
              <w:bottom w:val="single" w:sz="1" w:space="0" w:color="000000"/>
              <w:right w:val="single" w:sz="1" w:space="0" w:color="000000"/>
            </w:tcBorders>
            <w:vAlign w:val="bottom"/>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lang w:eastAsia="ar-SA"/>
              </w:rPr>
            </w:pPr>
            <w:r w:rsidRPr="0006544F">
              <w:rPr>
                <w:rFonts w:ascii="Times New Roman" w:eastAsia="Times New Roman" w:hAnsi="Times New Roman" w:cs="Times New Roman"/>
                <w:lang w:eastAsia="ar-SA"/>
              </w:rPr>
              <w:t>17,78 %</w:t>
            </w:r>
          </w:p>
        </w:tc>
      </w:tr>
      <w:tr w:rsidR="0006544F" w:rsidRPr="0006544F" w:rsidTr="00F347DB">
        <w:trPr>
          <w:cantSplit/>
        </w:trPr>
        <w:tc>
          <w:tcPr>
            <w:tcW w:w="4033" w:type="dxa"/>
            <w:tcBorders>
              <w:left w:val="single" w:sz="1" w:space="0" w:color="000000"/>
              <w:bottom w:val="single" w:sz="1" w:space="0" w:color="000000"/>
            </w:tcBorders>
            <w:tcMar>
              <w:top w:w="55" w:type="dxa"/>
              <w:left w:w="55" w:type="dxa"/>
              <w:bottom w:w="55" w:type="dxa"/>
              <w:right w:w="55" w:type="dxa"/>
            </w:tcMar>
          </w:tcPr>
          <w:p w:rsidR="0006544F" w:rsidRPr="0006544F" w:rsidRDefault="0006544F" w:rsidP="0006544F">
            <w:pPr>
              <w:suppressLineNumbers/>
              <w:suppressAutoHyphens/>
              <w:spacing w:after="0" w:line="240" w:lineRule="auto"/>
              <w:rPr>
                <w:rFonts w:ascii="Times New Roman" w:eastAsia="Times New Roman" w:hAnsi="Times New Roman" w:cs="Times New Roman"/>
                <w:b/>
                <w:bCs/>
                <w:lang w:eastAsia="ar-SA"/>
              </w:rPr>
            </w:pPr>
            <w:r w:rsidRPr="0006544F">
              <w:rPr>
                <w:rFonts w:ascii="Times New Roman" w:eastAsia="Times New Roman" w:hAnsi="Times New Roman" w:cs="Times New Roman"/>
                <w:b/>
                <w:bCs/>
                <w:lang w:eastAsia="ar-SA"/>
              </w:rPr>
              <w:t>Razem:</w:t>
            </w:r>
          </w:p>
        </w:tc>
        <w:tc>
          <w:tcPr>
            <w:tcW w:w="2835" w:type="dxa"/>
            <w:gridSpan w:val="2"/>
            <w:tcBorders>
              <w:left w:val="single" w:sz="1" w:space="0" w:color="000000"/>
              <w:bottom w:val="single" w:sz="1" w:space="0" w:color="000000"/>
            </w:tcBorders>
            <w:tcMar>
              <w:top w:w="55" w:type="dxa"/>
              <w:left w:w="55" w:type="dxa"/>
              <w:bottom w:w="55" w:type="dxa"/>
              <w:right w:w="55" w:type="dxa"/>
            </w:tcMar>
          </w:tcPr>
          <w:p w:rsidR="0006544F" w:rsidRPr="0006544F" w:rsidRDefault="0006544F" w:rsidP="0006544F">
            <w:pPr>
              <w:suppressLineNumbers/>
              <w:suppressAutoHyphens/>
              <w:spacing w:after="0" w:line="240" w:lineRule="auto"/>
              <w:jc w:val="center"/>
              <w:rPr>
                <w:rFonts w:ascii="Times New Roman" w:eastAsia="Times New Roman" w:hAnsi="Times New Roman" w:cs="Times New Roman"/>
                <w:b/>
                <w:bCs/>
                <w:lang w:eastAsia="ar-SA"/>
              </w:rPr>
            </w:pPr>
            <w:r w:rsidRPr="0006544F">
              <w:rPr>
                <w:rFonts w:ascii="Times New Roman" w:eastAsia="Times New Roman" w:hAnsi="Times New Roman" w:cs="Times New Roman"/>
                <w:b/>
                <w:bCs/>
                <w:lang w:eastAsia="ar-SA"/>
              </w:rPr>
              <w:t>603.567,81 zł.</w:t>
            </w:r>
          </w:p>
        </w:tc>
        <w:tc>
          <w:tcPr>
            <w:tcW w:w="2366" w:type="dxa"/>
            <w:gridSpan w:val="2"/>
            <w:tcBorders>
              <w:left w:val="single" w:sz="1" w:space="0" w:color="000000"/>
              <w:bottom w:val="single" w:sz="1" w:space="0" w:color="000000"/>
              <w:right w:val="single" w:sz="1" w:space="0" w:color="000000"/>
            </w:tcBorders>
            <w:tcMar>
              <w:top w:w="55" w:type="dxa"/>
              <w:left w:w="55" w:type="dxa"/>
              <w:bottom w:w="55" w:type="dxa"/>
              <w:right w:w="55" w:type="dxa"/>
            </w:tcMar>
          </w:tcPr>
          <w:p w:rsidR="0006544F" w:rsidRPr="0006544F" w:rsidRDefault="0006544F" w:rsidP="0006544F">
            <w:pPr>
              <w:suppressAutoHyphens/>
              <w:spacing w:after="0" w:line="240" w:lineRule="auto"/>
              <w:jc w:val="center"/>
              <w:rPr>
                <w:rFonts w:ascii="Times New Roman" w:eastAsia="Times New Roman" w:hAnsi="Times New Roman" w:cs="Times New Roman"/>
                <w:lang w:eastAsia="ar-SA"/>
              </w:rPr>
            </w:pPr>
            <w:r w:rsidRPr="0006544F">
              <w:rPr>
                <w:rFonts w:ascii="Times New Roman" w:eastAsia="Times New Roman" w:hAnsi="Times New Roman" w:cs="Times New Roman"/>
                <w:lang w:eastAsia="ar-SA"/>
              </w:rPr>
              <w:t>100 %</w:t>
            </w:r>
          </w:p>
        </w:tc>
      </w:tr>
    </w:tbl>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p>
    <w:p w:rsidR="0006544F" w:rsidRPr="00F347DB" w:rsidRDefault="0006544F" w:rsidP="0006544F">
      <w:pPr>
        <w:keepNext/>
        <w:numPr>
          <w:ilvl w:val="0"/>
          <w:numId w:val="3"/>
        </w:numPr>
        <w:tabs>
          <w:tab w:val="left" w:pos="0"/>
        </w:tabs>
        <w:suppressAutoHyphens/>
        <w:spacing w:after="0" w:line="240" w:lineRule="auto"/>
        <w:outlineLvl w:val="0"/>
        <w:rPr>
          <w:rFonts w:ascii="Times New Roman" w:eastAsia="Times New Roman" w:hAnsi="Times New Roman" w:cs="Times New Roman"/>
          <w:b/>
          <w:color w:val="000000"/>
          <w:sz w:val="24"/>
          <w:szCs w:val="24"/>
          <w:lang w:eastAsia="ar-SA"/>
        </w:rPr>
      </w:pPr>
      <w:r w:rsidRPr="00F347DB">
        <w:rPr>
          <w:rFonts w:ascii="Times New Roman" w:eastAsia="Times New Roman" w:hAnsi="Times New Roman" w:cs="Times New Roman"/>
          <w:b/>
          <w:color w:val="000000"/>
          <w:sz w:val="24"/>
          <w:szCs w:val="24"/>
          <w:lang w:eastAsia="ar-SA"/>
        </w:rPr>
        <w:t xml:space="preserve"> Rozdział 85220 – Punkt Interwencji Kryzysowej</w:t>
      </w: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 xml:space="preserve">          Przy Powiatowym Centrum Pomocy Rodzinie w 2018r. dział Punkt Interwencji Kryzysowej. Celem PIK było niesienie pomocy osobom doznającym przemocy, poszkodowanym w wyniku zdarzeń losowych, znajdujących się w sytuacjach kryzysu. PIK oferował poradnictwo specjalistyczne: prawne, psychologiczne i socjalne.</w:t>
      </w:r>
    </w:p>
    <w:p w:rsidR="0006544F" w:rsidRPr="0006544F" w:rsidRDefault="0006544F" w:rsidP="0006544F">
      <w:pPr>
        <w:suppressAutoHyphens/>
        <w:spacing w:after="0" w:line="240" w:lineRule="auto"/>
        <w:ind w:firstLine="708"/>
        <w:jc w:val="both"/>
        <w:rPr>
          <w:rFonts w:ascii="Times New Roman" w:eastAsia="Times New Roman" w:hAnsi="Times New Roman" w:cs="Times New Roman"/>
          <w:sz w:val="24"/>
          <w:szCs w:val="24"/>
          <w:lang w:eastAsia="ar-SA"/>
        </w:rPr>
      </w:pPr>
    </w:p>
    <w:p w:rsidR="0006544F" w:rsidRPr="0006544F" w:rsidRDefault="000C2685" w:rsidP="0006544F">
      <w:pPr>
        <w:suppressAutoHyphens/>
        <w:spacing w:after="0" w:line="240" w:lineRule="auto"/>
        <w:ind w:left="708" w:hanging="708"/>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Tabela</w:t>
      </w:r>
      <w:r w:rsidR="0006544F" w:rsidRPr="0006544F">
        <w:rPr>
          <w:rFonts w:ascii="Times New Roman" w:eastAsia="Times New Roman" w:hAnsi="Times New Roman" w:cs="Times New Roman"/>
          <w:bCs/>
          <w:sz w:val="20"/>
          <w:szCs w:val="20"/>
          <w:lang w:eastAsia="ar-SA"/>
        </w:rPr>
        <w:t xml:space="preserve"> 3. Zestawienie planu, oraz środków wykorzystanych przez PCPR w rozdziale 85220 Punkt Interwencji Kryzysowej </w:t>
      </w:r>
    </w:p>
    <w:tbl>
      <w:tblPr>
        <w:tblW w:w="9305" w:type="dxa"/>
        <w:tblInd w:w="-21" w:type="dxa"/>
        <w:tblLayout w:type="fixed"/>
        <w:tblCellMar>
          <w:left w:w="70" w:type="dxa"/>
          <w:right w:w="70" w:type="dxa"/>
        </w:tblCellMar>
        <w:tblLook w:val="0000" w:firstRow="0" w:lastRow="0" w:firstColumn="0" w:lastColumn="0" w:noHBand="0" w:noVBand="0"/>
      </w:tblPr>
      <w:tblGrid>
        <w:gridCol w:w="4202"/>
        <w:gridCol w:w="5103"/>
      </w:tblGrid>
      <w:tr w:rsidR="0006544F" w:rsidRPr="0006544F" w:rsidTr="00F347DB">
        <w:trPr>
          <w:cantSplit/>
        </w:trPr>
        <w:tc>
          <w:tcPr>
            <w:tcW w:w="4202" w:type="dxa"/>
            <w:tcBorders>
              <w:top w:val="single" w:sz="1" w:space="0" w:color="000000"/>
              <w:left w:val="single" w:sz="1" w:space="0" w:color="000000"/>
              <w:bottom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
                <w:lang w:eastAsia="ar-SA"/>
              </w:rPr>
            </w:pPr>
            <w:r w:rsidRPr="0006544F">
              <w:rPr>
                <w:rFonts w:ascii="Times New Roman" w:eastAsia="Times New Roman" w:hAnsi="Times New Roman" w:cs="Times New Roman"/>
                <w:b/>
                <w:lang w:eastAsia="ar-SA"/>
              </w:rPr>
              <w:t>PLAN</w:t>
            </w:r>
          </w:p>
        </w:tc>
        <w:tc>
          <w:tcPr>
            <w:tcW w:w="5103" w:type="dxa"/>
            <w:tcBorders>
              <w:top w:val="single" w:sz="1" w:space="0" w:color="000000"/>
              <w:left w:val="single" w:sz="1" w:space="0" w:color="000000"/>
              <w:bottom w:val="single" w:sz="1" w:space="0" w:color="000000"/>
              <w:right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
                <w:lang w:eastAsia="ar-SA"/>
              </w:rPr>
            </w:pPr>
            <w:r w:rsidRPr="0006544F">
              <w:rPr>
                <w:rFonts w:ascii="Times New Roman" w:eastAsia="Times New Roman" w:hAnsi="Times New Roman" w:cs="Times New Roman"/>
                <w:b/>
                <w:lang w:eastAsia="ar-SA"/>
              </w:rPr>
              <w:t>ZREALIZOWANE WYDATKI</w:t>
            </w:r>
          </w:p>
        </w:tc>
      </w:tr>
      <w:tr w:rsidR="0006544F" w:rsidRPr="0006544F" w:rsidTr="00F347DB">
        <w:trPr>
          <w:cantSplit/>
        </w:trPr>
        <w:tc>
          <w:tcPr>
            <w:tcW w:w="4202" w:type="dxa"/>
            <w:tcBorders>
              <w:left w:val="single" w:sz="1" w:space="0" w:color="000000"/>
              <w:bottom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Cs/>
                <w:lang w:eastAsia="ar-SA"/>
              </w:rPr>
            </w:pPr>
            <w:r w:rsidRPr="0006544F">
              <w:rPr>
                <w:rFonts w:ascii="Times New Roman" w:eastAsia="Times New Roman" w:hAnsi="Times New Roman" w:cs="Times New Roman"/>
                <w:bCs/>
                <w:lang w:eastAsia="ar-SA"/>
              </w:rPr>
              <w:t>33.364 zł</w:t>
            </w:r>
          </w:p>
        </w:tc>
        <w:tc>
          <w:tcPr>
            <w:tcW w:w="5103" w:type="dxa"/>
            <w:tcBorders>
              <w:left w:val="single" w:sz="1" w:space="0" w:color="000000"/>
              <w:bottom w:val="single" w:sz="1" w:space="0" w:color="000000"/>
              <w:right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Cs/>
                <w:lang w:eastAsia="ar-SA"/>
              </w:rPr>
            </w:pPr>
            <w:r w:rsidRPr="0006544F">
              <w:rPr>
                <w:rFonts w:ascii="Times New Roman" w:eastAsia="Times New Roman" w:hAnsi="Times New Roman" w:cs="Times New Roman"/>
                <w:bCs/>
                <w:lang w:eastAsia="ar-SA"/>
              </w:rPr>
              <w:t>33.361,34zł</w:t>
            </w:r>
          </w:p>
        </w:tc>
      </w:tr>
    </w:tbl>
    <w:p w:rsidR="0006544F" w:rsidRPr="0006544F" w:rsidRDefault="0006544F" w:rsidP="0006544F">
      <w:pPr>
        <w:suppressAutoHyphens/>
        <w:spacing w:after="0" w:line="240" w:lineRule="auto"/>
        <w:jc w:val="both"/>
        <w:rPr>
          <w:rFonts w:ascii="Times New Roman" w:eastAsia="Times New Roman" w:hAnsi="Times New Roman" w:cs="Times New Roman"/>
          <w:lang w:eastAsia="ar-SA"/>
        </w:rPr>
      </w:pP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lastRenderedPageBreak/>
        <w:t>Pochodne od wynagrodzeń –</w:t>
      </w:r>
      <w:r w:rsidRPr="0006544F">
        <w:rPr>
          <w:rFonts w:ascii="Times New Roman" w:eastAsia="Times New Roman" w:hAnsi="Times New Roman" w:cs="Times New Roman"/>
          <w:sz w:val="24"/>
          <w:szCs w:val="24"/>
          <w:lang w:eastAsia="ar-SA"/>
        </w:rPr>
        <w:tab/>
        <w:t xml:space="preserve">                1.133,00 zł</w:t>
      </w: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 xml:space="preserve">Wynagrodzenia bezosobowe - </w:t>
      </w:r>
      <w:r w:rsidRPr="0006544F">
        <w:rPr>
          <w:rFonts w:ascii="Times New Roman" w:eastAsia="Times New Roman" w:hAnsi="Times New Roman" w:cs="Times New Roman"/>
          <w:sz w:val="24"/>
          <w:szCs w:val="24"/>
          <w:lang w:eastAsia="ar-SA"/>
        </w:rPr>
        <w:tab/>
        <w:t xml:space="preserve">  17.077,58 zł</w:t>
      </w:r>
    </w:p>
    <w:p w:rsidR="0006544F" w:rsidRPr="0006544F" w:rsidRDefault="0006544F" w:rsidP="0006544F">
      <w:pPr>
        <w:suppressAutoHyphens/>
        <w:spacing w:after="0" w:line="240" w:lineRule="auto"/>
        <w:jc w:val="both"/>
        <w:rPr>
          <w:rFonts w:ascii="Times New Roman" w:eastAsia="Times New Roman" w:hAnsi="Times New Roman" w:cs="Times New Roman"/>
          <w:b/>
          <w:sz w:val="24"/>
          <w:szCs w:val="24"/>
          <w:lang w:eastAsia="ar-SA"/>
        </w:rPr>
      </w:pPr>
      <w:r w:rsidRPr="0006544F">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116840</wp:posOffset>
                </wp:positionV>
                <wp:extent cx="4572000" cy="0"/>
                <wp:effectExtent l="13970" t="7620" r="5080" b="11430"/>
                <wp:wrapNone/>
                <wp:docPr id="14"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949233" id="Łącznik prosty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pt" to="3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" strokeweight=".26mm"/>
            </w:pict>
          </mc:Fallback>
        </mc:AlternateContent>
      </w:r>
    </w:p>
    <w:p w:rsidR="0006544F" w:rsidRPr="0006544F" w:rsidRDefault="0006544F" w:rsidP="0006544F">
      <w:pPr>
        <w:suppressAutoHyphens/>
        <w:spacing w:after="0" w:line="240" w:lineRule="auto"/>
        <w:jc w:val="both"/>
        <w:rPr>
          <w:rFonts w:ascii="Times New Roman" w:eastAsia="Times New Roman" w:hAnsi="Times New Roman" w:cs="Times New Roman"/>
          <w:b/>
          <w:sz w:val="24"/>
          <w:szCs w:val="24"/>
          <w:lang w:eastAsia="ar-SA"/>
        </w:rPr>
      </w:pPr>
      <w:r w:rsidRPr="0006544F">
        <w:rPr>
          <w:rFonts w:ascii="Times New Roman" w:eastAsia="Times New Roman" w:hAnsi="Times New Roman" w:cs="Times New Roman"/>
          <w:b/>
          <w:sz w:val="24"/>
          <w:szCs w:val="24"/>
          <w:lang w:eastAsia="ar-SA"/>
        </w:rPr>
        <w:t>Razem wynagrodzenia –</w:t>
      </w:r>
      <w:r w:rsidRPr="0006544F">
        <w:rPr>
          <w:rFonts w:ascii="Times New Roman" w:eastAsia="Times New Roman" w:hAnsi="Times New Roman" w:cs="Times New Roman"/>
          <w:b/>
          <w:sz w:val="24"/>
          <w:szCs w:val="24"/>
          <w:lang w:eastAsia="ar-SA"/>
        </w:rPr>
        <w:tab/>
      </w:r>
      <w:r w:rsidRPr="0006544F">
        <w:rPr>
          <w:rFonts w:ascii="Times New Roman" w:eastAsia="Times New Roman" w:hAnsi="Times New Roman" w:cs="Times New Roman"/>
          <w:b/>
          <w:sz w:val="24"/>
          <w:szCs w:val="24"/>
          <w:lang w:eastAsia="ar-SA"/>
        </w:rPr>
        <w:tab/>
        <w:t xml:space="preserve">  18.210,58 zł</w:t>
      </w: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Wydatki bieżące –</w:t>
      </w:r>
      <w:r w:rsidRPr="0006544F">
        <w:rPr>
          <w:rFonts w:ascii="Times New Roman" w:eastAsia="Times New Roman" w:hAnsi="Times New Roman" w:cs="Times New Roman"/>
          <w:b/>
          <w:sz w:val="24"/>
          <w:szCs w:val="24"/>
          <w:lang w:eastAsia="ar-SA"/>
        </w:rPr>
        <w:t>15.150,76</w:t>
      </w:r>
      <w:r w:rsidRPr="0006544F">
        <w:rPr>
          <w:rFonts w:ascii="Times New Roman" w:eastAsia="Times New Roman" w:hAnsi="Times New Roman" w:cs="Times New Roman"/>
          <w:sz w:val="24"/>
          <w:szCs w:val="24"/>
          <w:lang w:eastAsia="ar-SA"/>
        </w:rPr>
        <w:t xml:space="preserve"> </w:t>
      </w:r>
      <w:r w:rsidRPr="0006544F">
        <w:rPr>
          <w:rFonts w:ascii="Times New Roman" w:eastAsia="Times New Roman" w:hAnsi="Times New Roman" w:cs="Times New Roman"/>
          <w:b/>
          <w:sz w:val="24"/>
          <w:szCs w:val="24"/>
          <w:lang w:eastAsia="ar-SA"/>
        </w:rPr>
        <w:t>zł.</w:t>
      </w:r>
      <w:r w:rsidRPr="0006544F">
        <w:rPr>
          <w:rFonts w:ascii="Times New Roman" w:eastAsia="Times New Roman" w:hAnsi="Times New Roman" w:cs="Times New Roman"/>
          <w:sz w:val="24"/>
          <w:szCs w:val="24"/>
          <w:lang w:eastAsia="ar-SA"/>
        </w:rPr>
        <w:t xml:space="preserve"> </w:t>
      </w: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W ramach wydatków bieżących rzeczowych Powiatowe Centrum Pomocy Rodzinie w ramach działania PIK wydało:</w:t>
      </w:r>
    </w:p>
    <w:p w:rsidR="0006544F" w:rsidRPr="0006544F" w:rsidRDefault="0006544F" w:rsidP="0006544F">
      <w:pPr>
        <w:numPr>
          <w:ilvl w:val="0"/>
          <w:numId w:val="1"/>
        </w:numPr>
        <w:tabs>
          <w:tab w:val="left" w:pos="1980"/>
        </w:tabs>
        <w:suppressAutoHyphens/>
        <w:spacing w:after="0" w:line="240" w:lineRule="auto"/>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4.277,00 zł zakup materiałów biurowych, drobnego wyposażenia, środków czystości, tonerów do kserokopiarki</w:t>
      </w:r>
    </w:p>
    <w:p w:rsidR="0006544F" w:rsidRPr="0006544F" w:rsidRDefault="0006544F" w:rsidP="0006544F">
      <w:pPr>
        <w:numPr>
          <w:ilvl w:val="0"/>
          <w:numId w:val="1"/>
        </w:numPr>
        <w:tabs>
          <w:tab w:val="left" w:pos="1980"/>
        </w:tabs>
        <w:suppressAutoHyphens/>
        <w:spacing w:after="0" w:line="240" w:lineRule="auto"/>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9.460,79 zł dyżury w PIK prawnika prowadzącego działalność gospodarczą , abonament za korzystanie z oprogramowania LEX,</w:t>
      </w:r>
    </w:p>
    <w:p w:rsidR="0006544F" w:rsidRPr="0006544F" w:rsidRDefault="0006544F" w:rsidP="0006544F">
      <w:pPr>
        <w:numPr>
          <w:ilvl w:val="0"/>
          <w:numId w:val="1"/>
        </w:numPr>
        <w:tabs>
          <w:tab w:val="left" w:pos="1980"/>
        </w:tabs>
        <w:suppressAutoHyphens/>
        <w:spacing w:after="0" w:line="240" w:lineRule="auto"/>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1.412,97 zł na usługi telekomunikacyjne.</w:t>
      </w:r>
    </w:p>
    <w:p w:rsidR="0006544F" w:rsidRPr="0006544F" w:rsidRDefault="0006544F" w:rsidP="0006544F">
      <w:pPr>
        <w:tabs>
          <w:tab w:val="left" w:pos="1980"/>
        </w:tabs>
        <w:suppressAutoHyphens/>
        <w:spacing w:after="0" w:line="240" w:lineRule="auto"/>
        <w:rPr>
          <w:rFonts w:ascii="Times New Roman" w:eastAsia="Times New Roman" w:hAnsi="Times New Roman" w:cs="Times New Roman"/>
          <w:sz w:val="24"/>
          <w:szCs w:val="24"/>
          <w:lang w:eastAsia="ar-SA"/>
        </w:rPr>
      </w:pPr>
    </w:p>
    <w:p w:rsidR="0006544F" w:rsidRPr="00F347DB" w:rsidRDefault="0006544F" w:rsidP="0006544F">
      <w:pPr>
        <w:tabs>
          <w:tab w:val="left" w:pos="1980"/>
        </w:tabs>
        <w:suppressAutoHyphens/>
        <w:spacing w:after="0" w:line="240" w:lineRule="auto"/>
        <w:rPr>
          <w:rFonts w:ascii="Times New Roman" w:eastAsia="Times New Roman" w:hAnsi="Times New Roman" w:cs="Times New Roman"/>
          <w:b/>
          <w:sz w:val="24"/>
          <w:szCs w:val="24"/>
          <w:lang w:eastAsia="ar-SA"/>
        </w:rPr>
      </w:pPr>
      <w:r w:rsidRPr="00F347DB">
        <w:rPr>
          <w:rFonts w:ascii="Times New Roman" w:eastAsia="Times New Roman" w:hAnsi="Times New Roman" w:cs="Times New Roman"/>
          <w:b/>
          <w:sz w:val="24"/>
          <w:szCs w:val="24"/>
          <w:lang w:eastAsia="ar-SA"/>
        </w:rPr>
        <w:t>Rozdział - 85504 Wspieranie rodziny</w:t>
      </w:r>
    </w:p>
    <w:p w:rsidR="00F347DB" w:rsidRPr="0006544F" w:rsidRDefault="00F347DB" w:rsidP="0006544F">
      <w:pPr>
        <w:tabs>
          <w:tab w:val="left" w:pos="1980"/>
        </w:tabs>
        <w:suppressAutoHyphens/>
        <w:spacing w:after="0" w:line="240" w:lineRule="auto"/>
        <w:rPr>
          <w:rFonts w:ascii="Times New Roman" w:eastAsia="Times New Roman" w:hAnsi="Times New Roman" w:cs="Times New Roman"/>
          <w:sz w:val="24"/>
          <w:szCs w:val="24"/>
          <w:u w:val="single"/>
          <w:lang w:eastAsia="ar-SA"/>
        </w:rPr>
      </w:pPr>
    </w:p>
    <w:p w:rsidR="0006544F" w:rsidRPr="0006544F" w:rsidRDefault="000C2685" w:rsidP="0006544F">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Tabela</w:t>
      </w:r>
      <w:r w:rsidR="0006544F" w:rsidRPr="0006544F">
        <w:rPr>
          <w:rFonts w:ascii="Times New Roman" w:eastAsia="Times New Roman" w:hAnsi="Times New Roman" w:cs="Times New Roman"/>
          <w:bCs/>
          <w:sz w:val="20"/>
          <w:szCs w:val="20"/>
          <w:lang w:eastAsia="ar-SA"/>
        </w:rPr>
        <w:t xml:space="preserve"> 4. Zestawienie planu oraz środków wykorzystanych w rozdziale 85504 – Wspieranie rodziny</w:t>
      </w:r>
    </w:p>
    <w:tbl>
      <w:tblPr>
        <w:tblW w:w="9163" w:type="dxa"/>
        <w:tblInd w:w="-21" w:type="dxa"/>
        <w:tblLayout w:type="fixed"/>
        <w:tblCellMar>
          <w:left w:w="70" w:type="dxa"/>
          <w:right w:w="70" w:type="dxa"/>
        </w:tblCellMar>
        <w:tblLook w:val="0000" w:firstRow="0" w:lastRow="0" w:firstColumn="0" w:lastColumn="0" w:noHBand="0" w:noVBand="0"/>
      </w:tblPr>
      <w:tblGrid>
        <w:gridCol w:w="4486"/>
        <w:gridCol w:w="4677"/>
      </w:tblGrid>
      <w:tr w:rsidR="0006544F" w:rsidRPr="0006544F" w:rsidTr="00F347DB">
        <w:trPr>
          <w:cantSplit/>
        </w:trPr>
        <w:tc>
          <w:tcPr>
            <w:tcW w:w="4486" w:type="dxa"/>
            <w:tcBorders>
              <w:top w:val="single" w:sz="1" w:space="0" w:color="000000"/>
              <w:left w:val="single" w:sz="1" w:space="0" w:color="000000"/>
              <w:bottom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
                <w:lang w:eastAsia="ar-SA"/>
              </w:rPr>
            </w:pPr>
            <w:r w:rsidRPr="0006544F">
              <w:rPr>
                <w:rFonts w:ascii="Times New Roman" w:eastAsia="Times New Roman" w:hAnsi="Times New Roman" w:cs="Times New Roman"/>
                <w:b/>
                <w:lang w:eastAsia="ar-SA"/>
              </w:rPr>
              <w:t>PLAN</w:t>
            </w:r>
          </w:p>
        </w:tc>
        <w:tc>
          <w:tcPr>
            <w:tcW w:w="4677" w:type="dxa"/>
            <w:tcBorders>
              <w:top w:val="single" w:sz="1" w:space="0" w:color="000000"/>
              <w:left w:val="single" w:sz="1" w:space="0" w:color="000000"/>
              <w:bottom w:val="single" w:sz="1" w:space="0" w:color="000000"/>
              <w:right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
                <w:lang w:eastAsia="ar-SA"/>
              </w:rPr>
            </w:pPr>
            <w:r w:rsidRPr="0006544F">
              <w:rPr>
                <w:rFonts w:ascii="Times New Roman" w:eastAsia="Times New Roman" w:hAnsi="Times New Roman" w:cs="Times New Roman"/>
                <w:b/>
                <w:lang w:eastAsia="ar-SA"/>
              </w:rPr>
              <w:t>ZREALIZOWANE WYDATKI</w:t>
            </w:r>
          </w:p>
        </w:tc>
      </w:tr>
      <w:tr w:rsidR="0006544F" w:rsidRPr="0006544F" w:rsidTr="00F347DB">
        <w:trPr>
          <w:cantSplit/>
        </w:trPr>
        <w:tc>
          <w:tcPr>
            <w:tcW w:w="4486" w:type="dxa"/>
            <w:tcBorders>
              <w:left w:val="single" w:sz="1" w:space="0" w:color="000000"/>
              <w:bottom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Cs/>
                <w:lang w:eastAsia="ar-SA"/>
              </w:rPr>
            </w:pPr>
            <w:r w:rsidRPr="0006544F">
              <w:rPr>
                <w:rFonts w:ascii="Times New Roman" w:eastAsia="Times New Roman" w:hAnsi="Times New Roman" w:cs="Times New Roman"/>
                <w:bCs/>
                <w:lang w:eastAsia="ar-SA"/>
              </w:rPr>
              <w:t>16.430 zł.</w:t>
            </w:r>
          </w:p>
        </w:tc>
        <w:tc>
          <w:tcPr>
            <w:tcW w:w="4677" w:type="dxa"/>
            <w:tcBorders>
              <w:left w:val="single" w:sz="1" w:space="0" w:color="000000"/>
              <w:bottom w:val="single" w:sz="1" w:space="0" w:color="000000"/>
              <w:right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Cs/>
                <w:lang w:eastAsia="ar-SA"/>
              </w:rPr>
            </w:pPr>
            <w:r w:rsidRPr="0006544F">
              <w:rPr>
                <w:rFonts w:ascii="Times New Roman" w:eastAsia="Times New Roman" w:hAnsi="Times New Roman" w:cs="Times New Roman"/>
                <w:bCs/>
                <w:lang w:eastAsia="ar-SA"/>
              </w:rPr>
              <w:t>16.430 zł.</w:t>
            </w:r>
          </w:p>
        </w:tc>
      </w:tr>
    </w:tbl>
    <w:p w:rsidR="0006544F" w:rsidRPr="0006544F" w:rsidRDefault="0006544F" w:rsidP="0006544F">
      <w:pPr>
        <w:tabs>
          <w:tab w:val="left" w:pos="1980"/>
        </w:tabs>
        <w:suppressAutoHyphens/>
        <w:spacing w:after="0" w:line="240" w:lineRule="auto"/>
        <w:rPr>
          <w:rFonts w:ascii="Times New Roman" w:eastAsia="Times New Roman" w:hAnsi="Times New Roman" w:cs="Times New Roman"/>
          <w:sz w:val="24"/>
          <w:szCs w:val="24"/>
          <w:u w:val="single"/>
          <w:lang w:eastAsia="ar-SA"/>
        </w:rPr>
      </w:pPr>
    </w:p>
    <w:p w:rsidR="0006544F" w:rsidRPr="0006544F" w:rsidRDefault="0006544F" w:rsidP="0006544F">
      <w:pPr>
        <w:tabs>
          <w:tab w:val="left" w:pos="1980"/>
        </w:tabs>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W rozdziale 85504 całość wydatków poniesiono na realizację Rządowego  program „Dobry start” (tzw. 300+) : z czego kwota 15.900, 00 zł. stanowiła wydatki na świadczenia dla dzieci umieszczonych w pieczy zastępczej (dzieci z rodzin zastępczych i placówek opiekuńczo-wychowawczych), natomiast kwota 530 zł. wydatki na obsługę programu.</w:t>
      </w: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p>
    <w:p w:rsidR="0006544F" w:rsidRPr="001E4346" w:rsidRDefault="0006544F" w:rsidP="0006544F">
      <w:pPr>
        <w:keepNext/>
        <w:numPr>
          <w:ilvl w:val="0"/>
          <w:numId w:val="3"/>
        </w:numPr>
        <w:tabs>
          <w:tab w:val="left" w:pos="0"/>
        </w:tabs>
        <w:suppressAutoHyphens/>
        <w:spacing w:after="0" w:line="240" w:lineRule="auto"/>
        <w:outlineLvl w:val="0"/>
        <w:rPr>
          <w:rFonts w:ascii="Times New Roman" w:eastAsia="Times New Roman" w:hAnsi="Times New Roman" w:cs="Times New Roman"/>
          <w:b/>
          <w:color w:val="000000"/>
          <w:sz w:val="24"/>
          <w:szCs w:val="24"/>
          <w:lang w:eastAsia="ar-SA"/>
        </w:rPr>
      </w:pPr>
      <w:r w:rsidRPr="001E4346">
        <w:rPr>
          <w:rFonts w:ascii="Times New Roman" w:eastAsia="Times New Roman" w:hAnsi="Times New Roman" w:cs="Times New Roman"/>
          <w:b/>
          <w:color w:val="000000"/>
          <w:sz w:val="24"/>
          <w:szCs w:val="24"/>
          <w:lang w:eastAsia="ar-SA"/>
        </w:rPr>
        <w:t>Rozdział – 85508 Rodziny zastępcze</w:t>
      </w:r>
    </w:p>
    <w:p w:rsidR="001E4346" w:rsidRPr="0006544F" w:rsidRDefault="001E4346" w:rsidP="0006544F">
      <w:pPr>
        <w:keepNext/>
        <w:numPr>
          <w:ilvl w:val="0"/>
          <w:numId w:val="3"/>
        </w:numPr>
        <w:tabs>
          <w:tab w:val="left" w:pos="0"/>
        </w:tabs>
        <w:suppressAutoHyphens/>
        <w:spacing w:after="0" w:line="240" w:lineRule="auto"/>
        <w:outlineLvl w:val="0"/>
        <w:rPr>
          <w:rFonts w:ascii="Times New Roman" w:eastAsia="Times New Roman" w:hAnsi="Times New Roman" w:cs="Times New Roman"/>
          <w:color w:val="000000"/>
          <w:sz w:val="24"/>
          <w:szCs w:val="24"/>
          <w:u w:val="single"/>
          <w:lang w:eastAsia="ar-SA"/>
        </w:rPr>
      </w:pPr>
    </w:p>
    <w:p w:rsidR="0006544F" w:rsidRPr="0006544F" w:rsidRDefault="000C2685" w:rsidP="0006544F">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Tabela</w:t>
      </w:r>
      <w:r w:rsidR="0006544F" w:rsidRPr="0006544F">
        <w:rPr>
          <w:rFonts w:ascii="Times New Roman" w:eastAsia="Times New Roman" w:hAnsi="Times New Roman" w:cs="Times New Roman"/>
          <w:bCs/>
          <w:sz w:val="20"/>
          <w:szCs w:val="20"/>
          <w:lang w:eastAsia="ar-SA"/>
        </w:rPr>
        <w:t xml:space="preserve"> 5. Zestawienie planu oraz środkó</w:t>
      </w:r>
      <w:r w:rsidR="0006544F" w:rsidRPr="0006544F">
        <w:rPr>
          <w:rFonts w:ascii="Times New Roman" w:eastAsia="Times New Roman" w:hAnsi="Times New Roman" w:cs="Times New Roman"/>
          <w:bCs/>
          <w:sz w:val="20"/>
          <w:szCs w:val="20"/>
          <w:lang w:eastAsia="ar-SA"/>
        </w:rPr>
        <w:fldChar w:fldCharType="begin"/>
      </w:r>
      <w:r w:rsidR="0006544F" w:rsidRPr="0006544F">
        <w:rPr>
          <w:rFonts w:ascii="Times New Roman" w:eastAsia="Times New Roman" w:hAnsi="Times New Roman" w:cs="Times New Roman"/>
          <w:bCs/>
          <w:sz w:val="20"/>
          <w:szCs w:val="20"/>
          <w:lang w:eastAsia="ar-SA"/>
        </w:rPr>
        <w:instrText xml:space="preserve"> LISTNUM </w:instrText>
      </w:r>
      <w:r w:rsidR="0006544F" w:rsidRPr="0006544F">
        <w:rPr>
          <w:rFonts w:ascii="Times New Roman" w:eastAsia="Times New Roman" w:hAnsi="Times New Roman" w:cs="Times New Roman"/>
          <w:bCs/>
          <w:sz w:val="20"/>
          <w:szCs w:val="20"/>
          <w:lang w:eastAsia="ar-SA"/>
        </w:rPr>
        <w:fldChar w:fldCharType="end"/>
      </w:r>
      <w:r w:rsidR="0006544F" w:rsidRPr="0006544F">
        <w:rPr>
          <w:rFonts w:ascii="Times New Roman" w:eastAsia="Times New Roman" w:hAnsi="Times New Roman" w:cs="Times New Roman"/>
          <w:bCs/>
          <w:sz w:val="20"/>
          <w:szCs w:val="20"/>
          <w:lang w:eastAsia="ar-SA"/>
        </w:rPr>
        <w:t>w wykorzystanych w rozdziale 85508 – Rodziny zastępcze</w:t>
      </w:r>
    </w:p>
    <w:tbl>
      <w:tblPr>
        <w:tblW w:w="9163" w:type="dxa"/>
        <w:tblInd w:w="-21" w:type="dxa"/>
        <w:tblLayout w:type="fixed"/>
        <w:tblCellMar>
          <w:left w:w="70" w:type="dxa"/>
          <w:right w:w="70" w:type="dxa"/>
        </w:tblCellMar>
        <w:tblLook w:val="0000" w:firstRow="0" w:lastRow="0" w:firstColumn="0" w:lastColumn="0" w:noHBand="0" w:noVBand="0"/>
      </w:tblPr>
      <w:tblGrid>
        <w:gridCol w:w="4486"/>
        <w:gridCol w:w="4677"/>
      </w:tblGrid>
      <w:tr w:rsidR="0006544F" w:rsidRPr="0006544F" w:rsidTr="00F347DB">
        <w:trPr>
          <w:cantSplit/>
        </w:trPr>
        <w:tc>
          <w:tcPr>
            <w:tcW w:w="4486" w:type="dxa"/>
            <w:tcBorders>
              <w:top w:val="single" w:sz="1" w:space="0" w:color="000000"/>
              <w:left w:val="single" w:sz="1" w:space="0" w:color="000000"/>
              <w:bottom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
                <w:lang w:eastAsia="ar-SA"/>
              </w:rPr>
            </w:pPr>
            <w:r w:rsidRPr="0006544F">
              <w:rPr>
                <w:rFonts w:ascii="Times New Roman" w:eastAsia="Times New Roman" w:hAnsi="Times New Roman" w:cs="Times New Roman"/>
                <w:b/>
                <w:lang w:eastAsia="ar-SA"/>
              </w:rPr>
              <w:t>PLAN</w:t>
            </w:r>
          </w:p>
        </w:tc>
        <w:tc>
          <w:tcPr>
            <w:tcW w:w="4677" w:type="dxa"/>
            <w:tcBorders>
              <w:top w:val="single" w:sz="1" w:space="0" w:color="000000"/>
              <w:left w:val="single" w:sz="1" w:space="0" w:color="000000"/>
              <w:bottom w:val="single" w:sz="1" w:space="0" w:color="000000"/>
              <w:right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
                <w:lang w:eastAsia="ar-SA"/>
              </w:rPr>
            </w:pPr>
            <w:r w:rsidRPr="0006544F">
              <w:rPr>
                <w:rFonts w:ascii="Times New Roman" w:eastAsia="Times New Roman" w:hAnsi="Times New Roman" w:cs="Times New Roman"/>
                <w:b/>
                <w:lang w:eastAsia="ar-SA"/>
              </w:rPr>
              <w:t>ZREALIZOWANE WYDATKI</w:t>
            </w:r>
          </w:p>
        </w:tc>
      </w:tr>
      <w:tr w:rsidR="0006544F" w:rsidRPr="0006544F" w:rsidTr="00F347DB">
        <w:trPr>
          <w:cantSplit/>
        </w:trPr>
        <w:tc>
          <w:tcPr>
            <w:tcW w:w="4486" w:type="dxa"/>
            <w:tcBorders>
              <w:left w:val="single" w:sz="1" w:space="0" w:color="000000"/>
              <w:bottom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Cs/>
                <w:lang w:eastAsia="ar-SA"/>
              </w:rPr>
            </w:pPr>
            <w:r w:rsidRPr="0006544F">
              <w:rPr>
                <w:rFonts w:ascii="Times New Roman" w:eastAsia="Times New Roman" w:hAnsi="Times New Roman" w:cs="Times New Roman"/>
                <w:bCs/>
                <w:lang w:eastAsia="ar-SA"/>
              </w:rPr>
              <w:t>904.178 zł.</w:t>
            </w:r>
          </w:p>
        </w:tc>
        <w:tc>
          <w:tcPr>
            <w:tcW w:w="4677" w:type="dxa"/>
            <w:tcBorders>
              <w:left w:val="single" w:sz="1" w:space="0" w:color="000000"/>
              <w:bottom w:val="single" w:sz="1" w:space="0" w:color="000000"/>
              <w:right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Cs/>
                <w:lang w:eastAsia="ar-SA"/>
              </w:rPr>
            </w:pPr>
            <w:r w:rsidRPr="0006544F">
              <w:rPr>
                <w:rFonts w:ascii="Times New Roman" w:eastAsia="Times New Roman" w:hAnsi="Times New Roman" w:cs="Times New Roman"/>
                <w:bCs/>
                <w:lang w:eastAsia="ar-SA"/>
              </w:rPr>
              <w:t>900.098,19 zł.</w:t>
            </w:r>
          </w:p>
        </w:tc>
      </w:tr>
    </w:tbl>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p>
    <w:p w:rsidR="0006544F" w:rsidRPr="0006544F" w:rsidRDefault="000C2685" w:rsidP="0006544F">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Tabela</w:t>
      </w:r>
      <w:r w:rsidR="0006544F" w:rsidRPr="0006544F">
        <w:rPr>
          <w:rFonts w:ascii="Times New Roman" w:eastAsia="Times New Roman" w:hAnsi="Times New Roman" w:cs="Times New Roman"/>
          <w:sz w:val="20"/>
          <w:szCs w:val="20"/>
          <w:lang w:eastAsia="ar-SA"/>
        </w:rPr>
        <w:t xml:space="preserve"> 6. Zestawienie wydatków w rozdziale 85508 – Rodziny zastępcze w 2018 roku ukazujący rodzaj poniesionego wydatku oraz jego udział procentowy w całości poniesionych wydatków</w:t>
      </w:r>
    </w:p>
    <w:tbl>
      <w:tblPr>
        <w:tblW w:w="9254" w:type="dxa"/>
        <w:tblInd w:w="-21" w:type="dxa"/>
        <w:tblLayout w:type="fixed"/>
        <w:tblCellMar>
          <w:left w:w="70" w:type="dxa"/>
          <w:right w:w="70" w:type="dxa"/>
        </w:tblCellMar>
        <w:tblLook w:val="0000" w:firstRow="0" w:lastRow="0" w:firstColumn="0" w:lastColumn="0" w:noHBand="0" w:noVBand="0"/>
      </w:tblPr>
      <w:tblGrid>
        <w:gridCol w:w="5740"/>
        <w:gridCol w:w="1864"/>
        <w:gridCol w:w="1650"/>
      </w:tblGrid>
      <w:tr w:rsidR="0006544F" w:rsidRPr="0006544F" w:rsidTr="00F347DB">
        <w:trPr>
          <w:cantSplit/>
        </w:trPr>
        <w:tc>
          <w:tcPr>
            <w:tcW w:w="5740" w:type="dxa"/>
            <w:tcBorders>
              <w:top w:val="single" w:sz="1" w:space="0" w:color="000000"/>
              <w:left w:val="single" w:sz="1" w:space="0" w:color="000000"/>
              <w:bottom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
                <w:bCs/>
                <w:sz w:val="24"/>
                <w:szCs w:val="24"/>
                <w:lang w:eastAsia="ar-SA"/>
              </w:rPr>
            </w:pPr>
            <w:r w:rsidRPr="0006544F">
              <w:rPr>
                <w:rFonts w:ascii="Times New Roman" w:eastAsia="Times New Roman" w:hAnsi="Times New Roman" w:cs="Times New Roman"/>
                <w:b/>
                <w:bCs/>
                <w:sz w:val="24"/>
                <w:szCs w:val="24"/>
                <w:lang w:eastAsia="ar-SA"/>
              </w:rPr>
              <w:t>Wyszczególnienie</w:t>
            </w:r>
          </w:p>
        </w:tc>
        <w:tc>
          <w:tcPr>
            <w:tcW w:w="1864" w:type="dxa"/>
            <w:tcBorders>
              <w:top w:val="single" w:sz="1" w:space="0" w:color="000000"/>
              <w:left w:val="single" w:sz="1" w:space="0" w:color="000000"/>
              <w:bottom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
                <w:bCs/>
                <w:sz w:val="24"/>
                <w:szCs w:val="24"/>
                <w:lang w:eastAsia="ar-SA"/>
              </w:rPr>
            </w:pPr>
            <w:r w:rsidRPr="0006544F">
              <w:rPr>
                <w:rFonts w:ascii="Times New Roman" w:eastAsia="Times New Roman" w:hAnsi="Times New Roman" w:cs="Times New Roman"/>
                <w:b/>
                <w:bCs/>
                <w:sz w:val="24"/>
                <w:szCs w:val="24"/>
                <w:lang w:eastAsia="ar-SA"/>
              </w:rPr>
              <w:t>Wydatki</w:t>
            </w:r>
          </w:p>
        </w:tc>
        <w:tc>
          <w:tcPr>
            <w:tcW w:w="1650" w:type="dxa"/>
            <w:tcBorders>
              <w:top w:val="single" w:sz="1" w:space="0" w:color="000000"/>
              <w:left w:val="single" w:sz="1" w:space="0" w:color="000000"/>
              <w:bottom w:val="single" w:sz="1" w:space="0" w:color="000000"/>
              <w:right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
                <w:bCs/>
                <w:sz w:val="24"/>
                <w:szCs w:val="24"/>
                <w:lang w:eastAsia="ar-SA"/>
              </w:rPr>
            </w:pPr>
            <w:r w:rsidRPr="0006544F">
              <w:rPr>
                <w:rFonts w:ascii="Times New Roman" w:eastAsia="Times New Roman" w:hAnsi="Times New Roman" w:cs="Times New Roman"/>
                <w:b/>
                <w:bCs/>
                <w:sz w:val="24"/>
                <w:szCs w:val="24"/>
                <w:lang w:eastAsia="ar-SA"/>
              </w:rPr>
              <w:t>%</w:t>
            </w:r>
          </w:p>
        </w:tc>
      </w:tr>
      <w:tr w:rsidR="0006544F" w:rsidRPr="0006544F" w:rsidTr="00F347DB">
        <w:trPr>
          <w:cantSplit/>
        </w:trPr>
        <w:tc>
          <w:tcPr>
            <w:tcW w:w="5740" w:type="dxa"/>
            <w:tcBorders>
              <w:left w:val="single" w:sz="1" w:space="0" w:color="000000"/>
              <w:bottom w:val="single" w:sz="1" w:space="0" w:color="000000"/>
            </w:tcBorders>
          </w:tcPr>
          <w:p w:rsidR="0006544F" w:rsidRPr="0006544F" w:rsidRDefault="0006544F" w:rsidP="0006544F">
            <w:pPr>
              <w:suppressAutoHyphens/>
              <w:snapToGrid w:val="0"/>
              <w:spacing w:after="0" w:line="240" w:lineRule="auto"/>
              <w:rPr>
                <w:rFonts w:ascii="Times New Roman" w:eastAsia="Times New Roman" w:hAnsi="Times New Roman" w:cs="Times New Roman"/>
                <w:lang w:eastAsia="ar-SA"/>
              </w:rPr>
            </w:pPr>
            <w:r w:rsidRPr="0006544F">
              <w:rPr>
                <w:rFonts w:ascii="Times New Roman" w:eastAsia="Times New Roman" w:hAnsi="Times New Roman" w:cs="Times New Roman"/>
                <w:lang w:eastAsia="ar-SA"/>
              </w:rPr>
              <w:t xml:space="preserve">Świadczenia dla rodzin zastępczych oraz świadczenia dla usamodzielnianych wychowanków  rodzin zastępczych </w:t>
            </w:r>
          </w:p>
        </w:tc>
        <w:tc>
          <w:tcPr>
            <w:tcW w:w="1864" w:type="dxa"/>
            <w:tcBorders>
              <w:left w:val="single" w:sz="1" w:space="0" w:color="000000"/>
              <w:bottom w:val="single" w:sz="1" w:space="0" w:color="000000"/>
            </w:tcBorders>
          </w:tcPr>
          <w:p w:rsidR="0006544F" w:rsidRPr="0006544F" w:rsidRDefault="0006544F" w:rsidP="0006544F">
            <w:pPr>
              <w:suppressAutoHyphens/>
              <w:snapToGrid w:val="0"/>
              <w:spacing w:after="0" w:line="240" w:lineRule="auto"/>
              <w:jc w:val="right"/>
              <w:rPr>
                <w:rFonts w:ascii="Times New Roman" w:eastAsia="Times New Roman" w:hAnsi="Times New Roman" w:cs="Times New Roman"/>
                <w:lang w:eastAsia="ar-SA"/>
              </w:rPr>
            </w:pPr>
            <w:r w:rsidRPr="0006544F">
              <w:rPr>
                <w:rFonts w:ascii="Times New Roman" w:eastAsia="Times New Roman" w:hAnsi="Times New Roman" w:cs="Times New Roman"/>
                <w:lang w:eastAsia="ar-SA"/>
              </w:rPr>
              <w:t>546.217,53 zł.</w:t>
            </w:r>
          </w:p>
        </w:tc>
        <w:tc>
          <w:tcPr>
            <w:tcW w:w="1650" w:type="dxa"/>
            <w:tcBorders>
              <w:left w:val="single" w:sz="1" w:space="0" w:color="000000"/>
              <w:bottom w:val="single" w:sz="1" w:space="0" w:color="000000"/>
              <w:right w:val="single" w:sz="1" w:space="0" w:color="000000"/>
            </w:tcBorders>
          </w:tcPr>
          <w:p w:rsidR="0006544F" w:rsidRPr="0006544F" w:rsidRDefault="0006544F" w:rsidP="0006544F">
            <w:pPr>
              <w:suppressAutoHyphens/>
              <w:snapToGrid w:val="0"/>
              <w:spacing w:after="0" w:line="240" w:lineRule="auto"/>
              <w:jc w:val="right"/>
              <w:rPr>
                <w:rFonts w:ascii="Times New Roman" w:eastAsia="Times New Roman" w:hAnsi="Times New Roman" w:cs="Times New Roman"/>
                <w:lang w:eastAsia="ar-SA"/>
              </w:rPr>
            </w:pPr>
            <w:r w:rsidRPr="0006544F">
              <w:rPr>
                <w:rFonts w:ascii="Times New Roman" w:eastAsia="Times New Roman" w:hAnsi="Times New Roman" w:cs="Times New Roman"/>
                <w:lang w:eastAsia="ar-SA"/>
              </w:rPr>
              <w:t>60,7%</w:t>
            </w:r>
          </w:p>
        </w:tc>
      </w:tr>
      <w:tr w:rsidR="0006544F" w:rsidRPr="0006544F" w:rsidTr="00F347DB">
        <w:trPr>
          <w:cantSplit/>
        </w:trPr>
        <w:tc>
          <w:tcPr>
            <w:tcW w:w="5740" w:type="dxa"/>
            <w:tcBorders>
              <w:left w:val="single" w:sz="1" w:space="0" w:color="000000"/>
              <w:bottom w:val="single" w:sz="1" w:space="0" w:color="000000"/>
            </w:tcBorders>
          </w:tcPr>
          <w:p w:rsidR="0006544F" w:rsidRPr="0006544F" w:rsidRDefault="0006544F" w:rsidP="0006544F">
            <w:pPr>
              <w:suppressAutoHyphens/>
              <w:snapToGrid w:val="0"/>
              <w:spacing w:after="0" w:line="240" w:lineRule="auto"/>
              <w:rPr>
                <w:rFonts w:ascii="Times New Roman" w:eastAsia="Times New Roman" w:hAnsi="Times New Roman" w:cs="Times New Roman"/>
                <w:lang w:eastAsia="ar-SA"/>
              </w:rPr>
            </w:pPr>
            <w:r w:rsidRPr="0006544F">
              <w:rPr>
                <w:rFonts w:ascii="Times New Roman" w:eastAsia="Times New Roman" w:hAnsi="Times New Roman" w:cs="Times New Roman"/>
                <w:lang w:eastAsia="ar-SA"/>
              </w:rPr>
              <w:t>Dodatek wychowawczy dla dzieci umieszczonych w rodzinach zastępczych wraz z kosztami obsługi na realizację tego zadania</w:t>
            </w:r>
          </w:p>
        </w:tc>
        <w:tc>
          <w:tcPr>
            <w:tcW w:w="1864" w:type="dxa"/>
            <w:tcBorders>
              <w:left w:val="single" w:sz="1" w:space="0" w:color="000000"/>
              <w:bottom w:val="single" w:sz="1" w:space="0" w:color="000000"/>
            </w:tcBorders>
          </w:tcPr>
          <w:p w:rsidR="0006544F" w:rsidRPr="0006544F" w:rsidRDefault="0006544F" w:rsidP="0006544F">
            <w:pPr>
              <w:suppressAutoHyphens/>
              <w:snapToGrid w:val="0"/>
              <w:spacing w:after="0" w:line="240" w:lineRule="auto"/>
              <w:jc w:val="right"/>
              <w:rPr>
                <w:rFonts w:ascii="Times New Roman" w:eastAsia="Times New Roman" w:hAnsi="Times New Roman" w:cs="Times New Roman"/>
                <w:lang w:eastAsia="ar-SA"/>
              </w:rPr>
            </w:pPr>
            <w:r w:rsidRPr="0006544F">
              <w:rPr>
                <w:rFonts w:ascii="Times New Roman" w:eastAsia="Times New Roman" w:hAnsi="Times New Roman" w:cs="Times New Roman"/>
                <w:lang w:eastAsia="ar-SA"/>
              </w:rPr>
              <w:t>228.480,04 zł.</w:t>
            </w:r>
          </w:p>
        </w:tc>
        <w:tc>
          <w:tcPr>
            <w:tcW w:w="1650" w:type="dxa"/>
            <w:tcBorders>
              <w:left w:val="single" w:sz="1" w:space="0" w:color="000000"/>
              <w:bottom w:val="single" w:sz="1" w:space="0" w:color="000000"/>
              <w:right w:val="single" w:sz="1" w:space="0" w:color="000000"/>
            </w:tcBorders>
          </w:tcPr>
          <w:p w:rsidR="0006544F" w:rsidRPr="0006544F" w:rsidRDefault="0006544F" w:rsidP="0006544F">
            <w:pPr>
              <w:suppressAutoHyphens/>
              <w:snapToGrid w:val="0"/>
              <w:spacing w:after="0" w:line="240" w:lineRule="auto"/>
              <w:jc w:val="right"/>
              <w:rPr>
                <w:rFonts w:ascii="Times New Roman" w:eastAsia="Times New Roman" w:hAnsi="Times New Roman" w:cs="Times New Roman"/>
                <w:lang w:eastAsia="ar-SA"/>
              </w:rPr>
            </w:pPr>
            <w:r w:rsidRPr="0006544F">
              <w:rPr>
                <w:rFonts w:ascii="Times New Roman" w:eastAsia="Times New Roman" w:hAnsi="Times New Roman" w:cs="Times New Roman"/>
                <w:lang w:eastAsia="ar-SA"/>
              </w:rPr>
              <w:t>25,4%</w:t>
            </w:r>
          </w:p>
        </w:tc>
      </w:tr>
      <w:tr w:rsidR="0006544F" w:rsidRPr="0006544F" w:rsidTr="00F347DB">
        <w:trPr>
          <w:cantSplit/>
        </w:trPr>
        <w:tc>
          <w:tcPr>
            <w:tcW w:w="5740" w:type="dxa"/>
            <w:tcBorders>
              <w:left w:val="single" w:sz="1" w:space="0" w:color="000000"/>
              <w:bottom w:val="single" w:sz="1" w:space="0" w:color="000000"/>
            </w:tcBorders>
          </w:tcPr>
          <w:p w:rsidR="0006544F" w:rsidRPr="0006544F" w:rsidRDefault="0006544F" w:rsidP="0006544F">
            <w:pPr>
              <w:suppressAutoHyphens/>
              <w:snapToGrid w:val="0"/>
              <w:spacing w:after="0" w:line="240" w:lineRule="auto"/>
              <w:rPr>
                <w:rFonts w:ascii="Times New Roman" w:eastAsia="Times New Roman" w:hAnsi="Times New Roman" w:cs="Times New Roman"/>
                <w:lang w:eastAsia="ar-SA"/>
              </w:rPr>
            </w:pPr>
            <w:r w:rsidRPr="0006544F">
              <w:rPr>
                <w:rFonts w:ascii="Times New Roman" w:eastAsia="Times New Roman" w:hAnsi="Times New Roman" w:cs="Times New Roman"/>
                <w:lang w:eastAsia="ar-SA"/>
              </w:rPr>
              <w:t>Wynagrodzenie zawodowej rodziny zastępczej</w:t>
            </w:r>
          </w:p>
        </w:tc>
        <w:tc>
          <w:tcPr>
            <w:tcW w:w="1864" w:type="dxa"/>
            <w:tcBorders>
              <w:left w:val="single" w:sz="1" w:space="0" w:color="000000"/>
              <w:bottom w:val="single" w:sz="1" w:space="0" w:color="000000"/>
            </w:tcBorders>
          </w:tcPr>
          <w:p w:rsidR="0006544F" w:rsidRPr="0006544F" w:rsidRDefault="0006544F" w:rsidP="0006544F">
            <w:pPr>
              <w:suppressAutoHyphens/>
              <w:snapToGrid w:val="0"/>
              <w:spacing w:after="0" w:line="240" w:lineRule="auto"/>
              <w:jc w:val="right"/>
              <w:rPr>
                <w:rFonts w:ascii="Times New Roman" w:eastAsia="Times New Roman" w:hAnsi="Times New Roman" w:cs="Times New Roman"/>
                <w:lang w:eastAsia="ar-SA"/>
              </w:rPr>
            </w:pPr>
            <w:r w:rsidRPr="0006544F">
              <w:rPr>
                <w:rFonts w:ascii="Times New Roman" w:eastAsia="Times New Roman" w:hAnsi="Times New Roman" w:cs="Times New Roman"/>
                <w:lang w:eastAsia="ar-SA"/>
              </w:rPr>
              <w:t>31.592,88 zł.</w:t>
            </w:r>
          </w:p>
        </w:tc>
        <w:tc>
          <w:tcPr>
            <w:tcW w:w="1650" w:type="dxa"/>
            <w:tcBorders>
              <w:left w:val="single" w:sz="1" w:space="0" w:color="000000"/>
              <w:bottom w:val="single" w:sz="1" w:space="0" w:color="000000"/>
              <w:right w:val="single" w:sz="1" w:space="0" w:color="000000"/>
            </w:tcBorders>
          </w:tcPr>
          <w:p w:rsidR="0006544F" w:rsidRPr="0006544F" w:rsidRDefault="0006544F" w:rsidP="0006544F">
            <w:pPr>
              <w:suppressAutoHyphens/>
              <w:snapToGrid w:val="0"/>
              <w:spacing w:after="0" w:line="240" w:lineRule="auto"/>
              <w:jc w:val="right"/>
              <w:rPr>
                <w:rFonts w:ascii="Times New Roman" w:eastAsia="Times New Roman" w:hAnsi="Times New Roman" w:cs="Times New Roman"/>
                <w:lang w:eastAsia="ar-SA"/>
              </w:rPr>
            </w:pPr>
            <w:r w:rsidRPr="0006544F">
              <w:rPr>
                <w:rFonts w:ascii="Times New Roman" w:eastAsia="Times New Roman" w:hAnsi="Times New Roman" w:cs="Times New Roman"/>
                <w:lang w:eastAsia="ar-SA"/>
              </w:rPr>
              <w:t>3,5%</w:t>
            </w:r>
          </w:p>
        </w:tc>
      </w:tr>
      <w:tr w:rsidR="0006544F" w:rsidRPr="0006544F" w:rsidTr="00F347DB">
        <w:trPr>
          <w:cantSplit/>
        </w:trPr>
        <w:tc>
          <w:tcPr>
            <w:tcW w:w="5740" w:type="dxa"/>
            <w:tcBorders>
              <w:left w:val="single" w:sz="1" w:space="0" w:color="000000"/>
              <w:bottom w:val="single" w:sz="1" w:space="0" w:color="000000"/>
            </w:tcBorders>
          </w:tcPr>
          <w:p w:rsidR="0006544F" w:rsidRPr="0006544F" w:rsidRDefault="0006544F" w:rsidP="0006544F">
            <w:pPr>
              <w:suppressAutoHyphens/>
              <w:snapToGrid w:val="0"/>
              <w:spacing w:after="0" w:line="240" w:lineRule="auto"/>
              <w:rPr>
                <w:rFonts w:ascii="Times New Roman" w:eastAsia="Times New Roman" w:hAnsi="Times New Roman" w:cs="Times New Roman"/>
                <w:lang w:eastAsia="ar-SA"/>
              </w:rPr>
            </w:pPr>
            <w:r w:rsidRPr="0006544F">
              <w:rPr>
                <w:rFonts w:ascii="Times New Roman" w:eastAsia="Times New Roman" w:hAnsi="Times New Roman" w:cs="Times New Roman"/>
                <w:lang w:eastAsia="ar-SA"/>
              </w:rPr>
              <w:t>Szkolenie kandydatów do pełnienia funkcji niezawodowej rodziny zastępczej</w:t>
            </w:r>
          </w:p>
        </w:tc>
        <w:tc>
          <w:tcPr>
            <w:tcW w:w="1864" w:type="dxa"/>
            <w:tcBorders>
              <w:left w:val="single" w:sz="1" w:space="0" w:color="000000"/>
              <w:bottom w:val="single" w:sz="1" w:space="0" w:color="000000"/>
            </w:tcBorders>
          </w:tcPr>
          <w:p w:rsidR="0006544F" w:rsidRPr="0006544F" w:rsidRDefault="0006544F" w:rsidP="0006544F">
            <w:pPr>
              <w:suppressAutoHyphens/>
              <w:snapToGrid w:val="0"/>
              <w:spacing w:after="0" w:line="240" w:lineRule="auto"/>
              <w:jc w:val="right"/>
              <w:rPr>
                <w:rFonts w:ascii="Times New Roman" w:eastAsia="Times New Roman" w:hAnsi="Times New Roman" w:cs="Times New Roman"/>
                <w:lang w:eastAsia="ar-SA"/>
              </w:rPr>
            </w:pPr>
            <w:r w:rsidRPr="0006544F">
              <w:rPr>
                <w:rFonts w:ascii="Times New Roman" w:eastAsia="Times New Roman" w:hAnsi="Times New Roman" w:cs="Times New Roman"/>
                <w:lang w:eastAsia="ar-SA"/>
              </w:rPr>
              <w:t>7.800,00 zł.</w:t>
            </w:r>
          </w:p>
        </w:tc>
        <w:tc>
          <w:tcPr>
            <w:tcW w:w="1650" w:type="dxa"/>
            <w:tcBorders>
              <w:left w:val="single" w:sz="1" w:space="0" w:color="000000"/>
              <w:bottom w:val="single" w:sz="1" w:space="0" w:color="000000"/>
              <w:right w:val="single" w:sz="1" w:space="0" w:color="000000"/>
            </w:tcBorders>
          </w:tcPr>
          <w:p w:rsidR="0006544F" w:rsidRPr="0006544F" w:rsidRDefault="0006544F" w:rsidP="0006544F">
            <w:pPr>
              <w:suppressAutoHyphens/>
              <w:snapToGrid w:val="0"/>
              <w:spacing w:after="0" w:line="240" w:lineRule="auto"/>
              <w:jc w:val="right"/>
              <w:rPr>
                <w:rFonts w:ascii="Times New Roman" w:eastAsia="Times New Roman" w:hAnsi="Times New Roman" w:cs="Times New Roman"/>
                <w:lang w:eastAsia="ar-SA"/>
              </w:rPr>
            </w:pPr>
            <w:r w:rsidRPr="0006544F">
              <w:rPr>
                <w:rFonts w:ascii="Times New Roman" w:eastAsia="Times New Roman" w:hAnsi="Times New Roman" w:cs="Times New Roman"/>
                <w:lang w:eastAsia="ar-SA"/>
              </w:rPr>
              <w:t xml:space="preserve"> 0,9%</w:t>
            </w:r>
          </w:p>
        </w:tc>
      </w:tr>
      <w:tr w:rsidR="0006544F" w:rsidRPr="0006544F" w:rsidTr="00F347DB">
        <w:trPr>
          <w:cantSplit/>
        </w:trPr>
        <w:tc>
          <w:tcPr>
            <w:tcW w:w="5740" w:type="dxa"/>
            <w:tcBorders>
              <w:left w:val="single" w:sz="1" w:space="0" w:color="000000"/>
              <w:bottom w:val="single" w:sz="1" w:space="0" w:color="000000"/>
            </w:tcBorders>
          </w:tcPr>
          <w:p w:rsidR="0006544F" w:rsidRPr="0006544F" w:rsidRDefault="0006544F" w:rsidP="0006544F">
            <w:pPr>
              <w:suppressAutoHyphens/>
              <w:snapToGrid w:val="0"/>
              <w:spacing w:after="0" w:line="240" w:lineRule="auto"/>
              <w:rPr>
                <w:rFonts w:ascii="Times New Roman" w:eastAsia="Times New Roman" w:hAnsi="Times New Roman" w:cs="Times New Roman"/>
                <w:lang w:eastAsia="ar-SA"/>
              </w:rPr>
            </w:pPr>
            <w:r w:rsidRPr="0006544F">
              <w:rPr>
                <w:rFonts w:ascii="Times New Roman" w:eastAsia="Times New Roman" w:hAnsi="Times New Roman" w:cs="Times New Roman"/>
                <w:lang w:eastAsia="ar-SA"/>
              </w:rPr>
              <w:t>Koszty zatrudniania koordynatora rodzinnej pieczy zastępczej, wynagrodzenie, odpis na ZFŚS zwrot kosztów za używanie samochodu prywatnego do celów służbowych oraz wydatki związane z używaniem służbowego telefonu komórkowego</w:t>
            </w:r>
          </w:p>
        </w:tc>
        <w:tc>
          <w:tcPr>
            <w:tcW w:w="1864" w:type="dxa"/>
            <w:tcBorders>
              <w:left w:val="single" w:sz="1" w:space="0" w:color="000000"/>
              <w:bottom w:val="single" w:sz="1" w:space="0" w:color="000000"/>
            </w:tcBorders>
          </w:tcPr>
          <w:p w:rsidR="0006544F" w:rsidRPr="0006544F" w:rsidRDefault="0006544F" w:rsidP="0006544F">
            <w:pPr>
              <w:suppressAutoHyphens/>
              <w:snapToGrid w:val="0"/>
              <w:spacing w:after="0" w:line="240" w:lineRule="auto"/>
              <w:jc w:val="right"/>
              <w:rPr>
                <w:rFonts w:ascii="Times New Roman" w:eastAsia="Times New Roman" w:hAnsi="Times New Roman" w:cs="Times New Roman"/>
                <w:lang w:eastAsia="ar-SA"/>
              </w:rPr>
            </w:pPr>
            <w:r w:rsidRPr="0006544F">
              <w:rPr>
                <w:rFonts w:ascii="Times New Roman" w:eastAsia="Times New Roman" w:hAnsi="Times New Roman" w:cs="Times New Roman"/>
                <w:lang w:eastAsia="ar-SA"/>
              </w:rPr>
              <w:t>86.007,74 zł.</w:t>
            </w:r>
          </w:p>
        </w:tc>
        <w:tc>
          <w:tcPr>
            <w:tcW w:w="1650" w:type="dxa"/>
            <w:tcBorders>
              <w:left w:val="single" w:sz="1" w:space="0" w:color="000000"/>
              <w:bottom w:val="single" w:sz="1" w:space="0" w:color="000000"/>
              <w:right w:val="single" w:sz="1" w:space="0" w:color="000000"/>
            </w:tcBorders>
          </w:tcPr>
          <w:p w:rsidR="0006544F" w:rsidRPr="0006544F" w:rsidRDefault="0006544F" w:rsidP="0006544F">
            <w:pPr>
              <w:suppressAutoHyphens/>
              <w:snapToGrid w:val="0"/>
              <w:spacing w:after="0" w:line="240" w:lineRule="auto"/>
              <w:jc w:val="right"/>
              <w:rPr>
                <w:rFonts w:ascii="Times New Roman" w:eastAsia="Times New Roman" w:hAnsi="Times New Roman" w:cs="Times New Roman"/>
                <w:lang w:eastAsia="ar-SA"/>
              </w:rPr>
            </w:pPr>
            <w:r w:rsidRPr="0006544F">
              <w:rPr>
                <w:rFonts w:ascii="Times New Roman" w:eastAsia="Times New Roman" w:hAnsi="Times New Roman" w:cs="Times New Roman"/>
                <w:lang w:eastAsia="ar-SA"/>
              </w:rPr>
              <w:t>9,5%</w:t>
            </w:r>
          </w:p>
        </w:tc>
      </w:tr>
      <w:tr w:rsidR="0006544F" w:rsidRPr="0006544F" w:rsidTr="00F347DB">
        <w:trPr>
          <w:cantSplit/>
        </w:trPr>
        <w:tc>
          <w:tcPr>
            <w:tcW w:w="5740" w:type="dxa"/>
            <w:tcBorders>
              <w:left w:val="single" w:sz="1" w:space="0" w:color="000000"/>
              <w:bottom w:val="single" w:sz="1" w:space="0" w:color="000000"/>
            </w:tcBorders>
          </w:tcPr>
          <w:p w:rsidR="0006544F" w:rsidRPr="0006544F" w:rsidRDefault="0006544F" w:rsidP="0006544F">
            <w:pPr>
              <w:suppressAutoHyphens/>
              <w:snapToGrid w:val="0"/>
              <w:spacing w:after="0" w:line="240" w:lineRule="auto"/>
              <w:rPr>
                <w:rFonts w:ascii="Times New Roman" w:eastAsia="Times New Roman" w:hAnsi="Times New Roman" w:cs="Times New Roman"/>
                <w:b/>
                <w:bCs/>
                <w:lang w:eastAsia="ar-SA"/>
              </w:rPr>
            </w:pPr>
            <w:r w:rsidRPr="0006544F">
              <w:rPr>
                <w:rFonts w:ascii="Times New Roman" w:eastAsia="Times New Roman" w:hAnsi="Times New Roman" w:cs="Times New Roman"/>
                <w:b/>
                <w:bCs/>
                <w:lang w:eastAsia="ar-SA"/>
              </w:rPr>
              <w:t>Razem:</w:t>
            </w:r>
          </w:p>
        </w:tc>
        <w:tc>
          <w:tcPr>
            <w:tcW w:w="1864" w:type="dxa"/>
            <w:tcBorders>
              <w:left w:val="single" w:sz="1" w:space="0" w:color="000000"/>
              <w:bottom w:val="single" w:sz="1" w:space="0" w:color="000000"/>
            </w:tcBorders>
          </w:tcPr>
          <w:p w:rsidR="0006544F" w:rsidRPr="0006544F" w:rsidRDefault="0006544F" w:rsidP="0006544F">
            <w:pPr>
              <w:suppressAutoHyphens/>
              <w:snapToGrid w:val="0"/>
              <w:spacing w:after="0" w:line="240" w:lineRule="auto"/>
              <w:jc w:val="right"/>
              <w:rPr>
                <w:rFonts w:ascii="Times New Roman" w:eastAsia="Times New Roman" w:hAnsi="Times New Roman" w:cs="Times New Roman"/>
                <w:b/>
                <w:bCs/>
                <w:lang w:eastAsia="ar-SA"/>
              </w:rPr>
            </w:pPr>
            <w:r w:rsidRPr="0006544F">
              <w:rPr>
                <w:rFonts w:ascii="Times New Roman" w:eastAsia="Times New Roman" w:hAnsi="Times New Roman" w:cs="Times New Roman"/>
                <w:b/>
                <w:bCs/>
                <w:lang w:eastAsia="ar-SA"/>
              </w:rPr>
              <w:t>900.098,19 zł</w:t>
            </w:r>
          </w:p>
        </w:tc>
        <w:tc>
          <w:tcPr>
            <w:tcW w:w="1650" w:type="dxa"/>
            <w:tcBorders>
              <w:left w:val="single" w:sz="1" w:space="0" w:color="000000"/>
              <w:bottom w:val="single" w:sz="1" w:space="0" w:color="000000"/>
              <w:right w:val="single" w:sz="1" w:space="0" w:color="000000"/>
            </w:tcBorders>
          </w:tcPr>
          <w:p w:rsidR="0006544F" w:rsidRPr="0006544F" w:rsidRDefault="0006544F" w:rsidP="0006544F">
            <w:pPr>
              <w:suppressAutoHyphens/>
              <w:snapToGrid w:val="0"/>
              <w:spacing w:after="0" w:line="240" w:lineRule="auto"/>
              <w:jc w:val="right"/>
              <w:rPr>
                <w:rFonts w:ascii="Times New Roman" w:eastAsia="Times New Roman" w:hAnsi="Times New Roman" w:cs="Times New Roman"/>
                <w:b/>
                <w:bCs/>
                <w:lang w:eastAsia="ar-SA"/>
              </w:rPr>
            </w:pPr>
            <w:r w:rsidRPr="0006544F">
              <w:rPr>
                <w:rFonts w:ascii="Times New Roman" w:eastAsia="Times New Roman" w:hAnsi="Times New Roman" w:cs="Times New Roman"/>
                <w:b/>
                <w:bCs/>
                <w:lang w:eastAsia="ar-SA"/>
              </w:rPr>
              <w:t>100 %</w:t>
            </w:r>
          </w:p>
        </w:tc>
      </w:tr>
    </w:tbl>
    <w:p w:rsidR="00512320" w:rsidRDefault="00512320" w:rsidP="0006544F">
      <w:pPr>
        <w:suppressAutoHyphens/>
        <w:spacing w:after="0" w:line="240" w:lineRule="auto"/>
        <w:jc w:val="both"/>
        <w:rPr>
          <w:rFonts w:ascii="Times New Roman" w:eastAsia="Times New Roman" w:hAnsi="Times New Roman" w:cs="Times New Roman"/>
          <w:sz w:val="24"/>
          <w:szCs w:val="24"/>
          <w:lang w:eastAsia="ar-SA"/>
        </w:rPr>
      </w:pPr>
    </w:p>
    <w:p w:rsidR="001E4346" w:rsidRDefault="0006544F" w:rsidP="0006544F">
      <w:pPr>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 xml:space="preserve">W 2018r. Powiatowe Centrum Pomocy Rodzinie pozyskało dotację w ramach „Programu asystent rodziny i koordynator rodzinnej pieczy zastępczej na rok 2018” na częściowe pokrycie kosztów wynagrodzenia koordynatorów rodzinnej pieczy zastępczej w wysokości 31.421,00 zł., którą wykorzystano w całości. Z kolei środki finansowe na wypłatę dodatku </w:t>
      </w:r>
      <w:r w:rsidRPr="0006544F">
        <w:rPr>
          <w:rFonts w:ascii="Times New Roman" w:eastAsia="Times New Roman" w:hAnsi="Times New Roman" w:cs="Times New Roman"/>
          <w:sz w:val="24"/>
          <w:szCs w:val="24"/>
          <w:lang w:eastAsia="ar-SA"/>
        </w:rPr>
        <w:lastRenderedPageBreak/>
        <w:t>wychowawczego dla dzieci umieszczonych w rodzinach zastępczych oraz koszty obsługi tego zadania pochodziły z dotacji celowej otrzymanej  z budżetu państwa.</w:t>
      </w:r>
    </w:p>
    <w:p w:rsidR="001E4346" w:rsidRPr="0006544F" w:rsidRDefault="001E4346" w:rsidP="0006544F">
      <w:pPr>
        <w:suppressAutoHyphens/>
        <w:spacing w:after="0" w:line="240" w:lineRule="auto"/>
        <w:jc w:val="both"/>
        <w:rPr>
          <w:rFonts w:ascii="Times New Roman" w:eastAsia="Times New Roman" w:hAnsi="Times New Roman" w:cs="Times New Roman"/>
          <w:sz w:val="24"/>
          <w:szCs w:val="24"/>
          <w:lang w:eastAsia="ar-SA"/>
        </w:rPr>
      </w:pPr>
    </w:p>
    <w:p w:rsidR="0006544F" w:rsidRPr="001E4346" w:rsidRDefault="0006544F" w:rsidP="0006544F">
      <w:pPr>
        <w:suppressAutoHyphens/>
        <w:spacing w:after="0" w:line="240" w:lineRule="auto"/>
        <w:jc w:val="both"/>
        <w:rPr>
          <w:rFonts w:ascii="Times New Roman" w:eastAsia="Times New Roman" w:hAnsi="Times New Roman" w:cs="Times New Roman"/>
          <w:b/>
          <w:sz w:val="24"/>
          <w:szCs w:val="24"/>
          <w:lang w:eastAsia="ar-SA"/>
        </w:rPr>
      </w:pPr>
      <w:r w:rsidRPr="001E4346">
        <w:rPr>
          <w:rFonts w:ascii="Times New Roman" w:eastAsia="Times New Roman" w:hAnsi="Times New Roman" w:cs="Times New Roman"/>
          <w:b/>
          <w:sz w:val="24"/>
          <w:szCs w:val="24"/>
          <w:lang w:eastAsia="ar-SA"/>
        </w:rPr>
        <w:t xml:space="preserve"> Rozdział 85510 - Placówki opiekuńczo wychowawcze</w:t>
      </w:r>
    </w:p>
    <w:p w:rsidR="001E4346" w:rsidRPr="0006544F" w:rsidRDefault="001E4346" w:rsidP="0006544F">
      <w:pPr>
        <w:suppressAutoHyphens/>
        <w:spacing w:after="0" w:line="240" w:lineRule="auto"/>
        <w:jc w:val="both"/>
        <w:rPr>
          <w:rFonts w:ascii="Times New Roman" w:eastAsia="Times New Roman" w:hAnsi="Times New Roman" w:cs="Times New Roman"/>
          <w:sz w:val="24"/>
          <w:szCs w:val="24"/>
          <w:u w:val="single"/>
          <w:lang w:eastAsia="ar-SA"/>
        </w:rPr>
      </w:pPr>
    </w:p>
    <w:p w:rsidR="0006544F" w:rsidRPr="0006544F" w:rsidRDefault="000C2685" w:rsidP="0006544F">
      <w:pPr>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Tabela </w:t>
      </w:r>
      <w:r w:rsidR="0006544F" w:rsidRPr="0006544F">
        <w:rPr>
          <w:rFonts w:ascii="Times New Roman" w:eastAsia="Times New Roman" w:hAnsi="Times New Roman" w:cs="Times New Roman"/>
          <w:bCs/>
          <w:sz w:val="20"/>
          <w:szCs w:val="20"/>
          <w:lang w:eastAsia="ar-SA"/>
        </w:rPr>
        <w:t>7. Zestawienie planu oraz środków wykorzystanych w rozdziale 85510 – Placówki opiekuńczo-wychowawcze</w:t>
      </w:r>
    </w:p>
    <w:tbl>
      <w:tblPr>
        <w:tblW w:w="9305" w:type="dxa"/>
        <w:tblInd w:w="-21" w:type="dxa"/>
        <w:tblLayout w:type="fixed"/>
        <w:tblCellMar>
          <w:left w:w="70" w:type="dxa"/>
          <w:right w:w="70" w:type="dxa"/>
        </w:tblCellMar>
        <w:tblLook w:val="0000" w:firstRow="0" w:lastRow="0" w:firstColumn="0" w:lastColumn="0" w:noHBand="0" w:noVBand="0"/>
      </w:tblPr>
      <w:tblGrid>
        <w:gridCol w:w="4202"/>
        <w:gridCol w:w="5103"/>
      </w:tblGrid>
      <w:tr w:rsidR="0006544F" w:rsidRPr="0006544F" w:rsidTr="00F347DB">
        <w:trPr>
          <w:cantSplit/>
        </w:trPr>
        <w:tc>
          <w:tcPr>
            <w:tcW w:w="4202" w:type="dxa"/>
            <w:tcBorders>
              <w:top w:val="single" w:sz="1" w:space="0" w:color="000000"/>
              <w:left w:val="single" w:sz="1" w:space="0" w:color="000000"/>
              <w:bottom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
                <w:lang w:eastAsia="ar-SA"/>
              </w:rPr>
            </w:pPr>
            <w:r w:rsidRPr="0006544F">
              <w:rPr>
                <w:rFonts w:ascii="Times New Roman" w:eastAsia="Times New Roman" w:hAnsi="Times New Roman" w:cs="Times New Roman"/>
                <w:b/>
                <w:lang w:eastAsia="ar-SA"/>
              </w:rPr>
              <w:t>PLAN</w:t>
            </w:r>
          </w:p>
        </w:tc>
        <w:tc>
          <w:tcPr>
            <w:tcW w:w="5103" w:type="dxa"/>
            <w:tcBorders>
              <w:top w:val="single" w:sz="1" w:space="0" w:color="000000"/>
              <w:left w:val="single" w:sz="1" w:space="0" w:color="000000"/>
              <w:bottom w:val="single" w:sz="1" w:space="0" w:color="000000"/>
              <w:right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
                <w:lang w:eastAsia="ar-SA"/>
              </w:rPr>
            </w:pPr>
            <w:r w:rsidRPr="0006544F">
              <w:rPr>
                <w:rFonts w:ascii="Times New Roman" w:eastAsia="Times New Roman" w:hAnsi="Times New Roman" w:cs="Times New Roman"/>
                <w:b/>
                <w:lang w:eastAsia="ar-SA"/>
              </w:rPr>
              <w:t>ZREALIZOWANE WYDATKI</w:t>
            </w:r>
          </w:p>
        </w:tc>
      </w:tr>
      <w:tr w:rsidR="0006544F" w:rsidRPr="0006544F" w:rsidTr="00F347DB">
        <w:trPr>
          <w:cantSplit/>
        </w:trPr>
        <w:tc>
          <w:tcPr>
            <w:tcW w:w="4202" w:type="dxa"/>
            <w:tcBorders>
              <w:left w:val="single" w:sz="1" w:space="0" w:color="000000"/>
              <w:bottom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Cs/>
                <w:lang w:eastAsia="ar-SA"/>
              </w:rPr>
            </w:pPr>
            <w:r w:rsidRPr="0006544F">
              <w:rPr>
                <w:rFonts w:ascii="Times New Roman" w:eastAsia="Times New Roman" w:hAnsi="Times New Roman" w:cs="Times New Roman"/>
                <w:bCs/>
                <w:lang w:eastAsia="ar-SA"/>
              </w:rPr>
              <w:t>128.567 zł.</w:t>
            </w:r>
          </w:p>
        </w:tc>
        <w:tc>
          <w:tcPr>
            <w:tcW w:w="5103" w:type="dxa"/>
            <w:tcBorders>
              <w:left w:val="single" w:sz="1" w:space="0" w:color="000000"/>
              <w:bottom w:val="single" w:sz="1" w:space="0" w:color="000000"/>
              <w:right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Cs/>
                <w:lang w:eastAsia="ar-SA"/>
              </w:rPr>
            </w:pPr>
            <w:r w:rsidRPr="0006544F">
              <w:rPr>
                <w:rFonts w:ascii="Times New Roman" w:eastAsia="Times New Roman" w:hAnsi="Times New Roman" w:cs="Times New Roman"/>
                <w:bCs/>
                <w:lang w:eastAsia="ar-SA"/>
              </w:rPr>
              <w:t>126.529,91 zł.</w:t>
            </w:r>
          </w:p>
        </w:tc>
      </w:tr>
    </w:tbl>
    <w:p w:rsidR="0006544F" w:rsidRPr="0006544F" w:rsidRDefault="0006544F" w:rsidP="0006544F">
      <w:pPr>
        <w:suppressAutoHyphens/>
        <w:spacing w:after="0" w:line="240" w:lineRule="auto"/>
        <w:rPr>
          <w:rFonts w:ascii="Times New Roman" w:eastAsia="Times New Roman" w:hAnsi="Times New Roman" w:cs="Times New Roman"/>
          <w:sz w:val="24"/>
          <w:szCs w:val="24"/>
          <w:lang w:eastAsia="ar-SA"/>
        </w:rPr>
      </w:pPr>
    </w:p>
    <w:p w:rsidR="0006544F" w:rsidRPr="0006544F" w:rsidRDefault="000C2685" w:rsidP="0006544F">
      <w:pPr>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Tabela</w:t>
      </w:r>
      <w:r w:rsidR="00EA4379">
        <w:rPr>
          <w:rFonts w:ascii="Times New Roman" w:eastAsia="Times New Roman" w:hAnsi="Times New Roman" w:cs="Times New Roman"/>
          <w:sz w:val="20"/>
          <w:szCs w:val="20"/>
          <w:lang w:eastAsia="ar-SA"/>
        </w:rPr>
        <w:t xml:space="preserve"> 8</w:t>
      </w:r>
      <w:r w:rsidR="0006544F" w:rsidRPr="0006544F">
        <w:rPr>
          <w:rFonts w:ascii="Times New Roman" w:eastAsia="Times New Roman" w:hAnsi="Times New Roman" w:cs="Times New Roman"/>
          <w:sz w:val="20"/>
          <w:szCs w:val="20"/>
          <w:lang w:eastAsia="ar-SA"/>
        </w:rPr>
        <w:t xml:space="preserve">. Zestawienie wydatków w rozdziale </w:t>
      </w:r>
      <w:r w:rsidR="0006544F" w:rsidRPr="0006544F">
        <w:rPr>
          <w:rFonts w:ascii="Times New Roman" w:eastAsia="Times New Roman" w:hAnsi="Times New Roman" w:cs="Times New Roman"/>
          <w:bCs/>
          <w:sz w:val="20"/>
          <w:szCs w:val="20"/>
          <w:lang w:eastAsia="ar-SA"/>
        </w:rPr>
        <w:t xml:space="preserve">85510 – Placówki opiekuńczo-wychowawcze </w:t>
      </w:r>
      <w:r w:rsidR="0006544F" w:rsidRPr="0006544F">
        <w:rPr>
          <w:rFonts w:ascii="Times New Roman" w:eastAsia="Times New Roman" w:hAnsi="Times New Roman" w:cs="Times New Roman"/>
          <w:sz w:val="20"/>
          <w:szCs w:val="20"/>
          <w:lang w:eastAsia="ar-SA"/>
        </w:rPr>
        <w:t>w 2018 roku ukazujący rodzaj poniesionego wydatku oraz jego udział procentowy w całości poniesionych wydatków</w:t>
      </w:r>
    </w:p>
    <w:tbl>
      <w:tblPr>
        <w:tblW w:w="9254" w:type="dxa"/>
        <w:tblInd w:w="-21" w:type="dxa"/>
        <w:tblLayout w:type="fixed"/>
        <w:tblCellMar>
          <w:left w:w="70" w:type="dxa"/>
          <w:right w:w="70" w:type="dxa"/>
        </w:tblCellMar>
        <w:tblLook w:val="0000" w:firstRow="0" w:lastRow="0" w:firstColumn="0" w:lastColumn="0" w:noHBand="0" w:noVBand="0"/>
      </w:tblPr>
      <w:tblGrid>
        <w:gridCol w:w="5740"/>
        <w:gridCol w:w="1864"/>
        <w:gridCol w:w="1650"/>
      </w:tblGrid>
      <w:tr w:rsidR="0006544F" w:rsidRPr="0006544F" w:rsidTr="00F347DB">
        <w:trPr>
          <w:cantSplit/>
        </w:trPr>
        <w:tc>
          <w:tcPr>
            <w:tcW w:w="5740" w:type="dxa"/>
            <w:tcBorders>
              <w:top w:val="single" w:sz="1" w:space="0" w:color="000000"/>
              <w:left w:val="single" w:sz="1" w:space="0" w:color="000000"/>
              <w:bottom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
                <w:bCs/>
                <w:lang w:eastAsia="ar-SA"/>
              </w:rPr>
            </w:pPr>
            <w:r w:rsidRPr="0006544F">
              <w:rPr>
                <w:rFonts w:ascii="Times New Roman" w:eastAsia="Times New Roman" w:hAnsi="Times New Roman" w:cs="Times New Roman"/>
                <w:b/>
                <w:bCs/>
                <w:lang w:eastAsia="ar-SA"/>
              </w:rPr>
              <w:t>Wyszczególnienie</w:t>
            </w:r>
          </w:p>
        </w:tc>
        <w:tc>
          <w:tcPr>
            <w:tcW w:w="1864" w:type="dxa"/>
            <w:tcBorders>
              <w:top w:val="single" w:sz="1" w:space="0" w:color="000000"/>
              <w:left w:val="single" w:sz="1" w:space="0" w:color="000000"/>
              <w:bottom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
                <w:bCs/>
                <w:lang w:eastAsia="ar-SA"/>
              </w:rPr>
            </w:pPr>
            <w:r w:rsidRPr="0006544F">
              <w:rPr>
                <w:rFonts w:ascii="Times New Roman" w:eastAsia="Times New Roman" w:hAnsi="Times New Roman" w:cs="Times New Roman"/>
                <w:b/>
                <w:bCs/>
                <w:lang w:eastAsia="ar-SA"/>
              </w:rPr>
              <w:t>Wydatki</w:t>
            </w:r>
          </w:p>
        </w:tc>
        <w:tc>
          <w:tcPr>
            <w:tcW w:w="1650" w:type="dxa"/>
            <w:tcBorders>
              <w:top w:val="single" w:sz="1" w:space="0" w:color="000000"/>
              <w:left w:val="single" w:sz="1" w:space="0" w:color="000000"/>
              <w:bottom w:val="single" w:sz="1" w:space="0" w:color="000000"/>
              <w:right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
                <w:bCs/>
                <w:lang w:eastAsia="ar-SA"/>
              </w:rPr>
            </w:pPr>
            <w:r w:rsidRPr="0006544F">
              <w:rPr>
                <w:rFonts w:ascii="Times New Roman" w:eastAsia="Times New Roman" w:hAnsi="Times New Roman" w:cs="Times New Roman"/>
                <w:b/>
                <w:bCs/>
                <w:lang w:eastAsia="ar-SA"/>
              </w:rPr>
              <w:t>%</w:t>
            </w:r>
          </w:p>
        </w:tc>
      </w:tr>
      <w:tr w:rsidR="0006544F" w:rsidRPr="0006544F" w:rsidTr="00F347DB">
        <w:trPr>
          <w:cantSplit/>
        </w:trPr>
        <w:tc>
          <w:tcPr>
            <w:tcW w:w="5740" w:type="dxa"/>
            <w:tcBorders>
              <w:left w:val="single" w:sz="1" w:space="0" w:color="000000"/>
              <w:bottom w:val="single" w:sz="1" w:space="0" w:color="000000"/>
            </w:tcBorders>
          </w:tcPr>
          <w:p w:rsidR="0006544F" w:rsidRPr="0006544F" w:rsidRDefault="0006544F" w:rsidP="0006544F">
            <w:pPr>
              <w:suppressAutoHyphens/>
              <w:snapToGrid w:val="0"/>
              <w:spacing w:after="0" w:line="240" w:lineRule="auto"/>
              <w:rPr>
                <w:rFonts w:ascii="Times New Roman" w:eastAsia="Times New Roman" w:hAnsi="Times New Roman" w:cs="Times New Roman"/>
                <w:lang w:eastAsia="ar-SA"/>
              </w:rPr>
            </w:pPr>
            <w:r w:rsidRPr="0006544F">
              <w:rPr>
                <w:rFonts w:ascii="Times New Roman" w:eastAsia="Times New Roman" w:hAnsi="Times New Roman" w:cs="Times New Roman"/>
                <w:lang w:eastAsia="ar-SA"/>
              </w:rPr>
              <w:t>Świadczenia dla osób usamodzielnianych- pełnoletnich , opuszczających placówki opiekuńczo-wychowawcze</w:t>
            </w:r>
          </w:p>
        </w:tc>
        <w:tc>
          <w:tcPr>
            <w:tcW w:w="1864" w:type="dxa"/>
            <w:tcBorders>
              <w:left w:val="single" w:sz="1" w:space="0" w:color="000000"/>
              <w:bottom w:val="single" w:sz="1" w:space="0" w:color="000000"/>
            </w:tcBorders>
          </w:tcPr>
          <w:p w:rsidR="0006544F" w:rsidRPr="0006544F" w:rsidRDefault="0006544F" w:rsidP="0006544F">
            <w:pPr>
              <w:suppressAutoHyphens/>
              <w:snapToGrid w:val="0"/>
              <w:spacing w:after="0" w:line="240" w:lineRule="auto"/>
              <w:jc w:val="right"/>
              <w:rPr>
                <w:rFonts w:ascii="Times New Roman" w:eastAsia="Times New Roman" w:hAnsi="Times New Roman" w:cs="Times New Roman"/>
                <w:lang w:eastAsia="ar-SA"/>
              </w:rPr>
            </w:pPr>
            <w:r w:rsidRPr="0006544F">
              <w:rPr>
                <w:rFonts w:ascii="Times New Roman" w:eastAsia="Times New Roman" w:hAnsi="Times New Roman" w:cs="Times New Roman"/>
                <w:lang w:eastAsia="ar-SA"/>
              </w:rPr>
              <w:t>23.178,10 zł</w:t>
            </w:r>
          </w:p>
        </w:tc>
        <w:tc>
          <w:tcPr>
            <w:tcW w:w="1650" w:type="dxa"/>
            <w:tcBorders>
              <w:left w:val="single" w:sz="1" w:space="0" w:color="000000"/>
              <w:bottom w:val="single" w:sz="1" w:space="0" w:color="000000"/>
              <w:right w:val="single" w:sz="1" w:space="0" w:color="000000"/>
            </w:tcBorders>
          </w:tcPr>
          <w:p w:rsidR="0006544F" w:rsidRPr="0006544F" w:rsidRDefault="0006544F" w:rsidP="0006544F">
            <w:pPr>
              <w:suppressAutoHyphens/>
              <w:snapToGrid w:val="0"/>
              <w:spacing w:after="0" w:line="240" w:lineRule="auto"/>
              <w:jc w:val="right"/>
              <w:rPr>
                <w:rFonts w:ascii="Times New Roman" w:eastAsia="Times New Roman" w:hAnsi="Times New Roman" w:cs="Times New Roman"/>
                <w:lang w:eastAsia="ar-SA"/>
              </w:rPr>
            </w:pPr>
            <w:r w:rsidRPr="0006544F">
              <w:rPr>
                <w:rFonts w:ascii="Times New Roman" w:eastAsia="Times New Roman" w:hAnsi="Times New Roman" w:cs="Times New Roman"/>
                <w:lang w:eastAsia="ar-SA"/>
              </w:rPr>
              <w:t>18,3%</w:t>
            </w:r>
          </w:p>
        </w:tc>
      </w:tr>
      <w:tr w:rsidR="0006544F" w:rsidRPr="0006544F" w:rsidTr="00F347DB">
        <w:trPr>
          <w:cantSplit/>
        </w:trPr>
        <w:tc>
          <w:tcPr>
            <w:tcW w:w="5740" w:type="dxa"/>
            <w:tcBorders>
              <w:left w:val="single" w:sz="1" w:space="0" w:color="000000"/>
              <w:bottom w:val="single" w:sz="1" w:space="0" w:color="000000"/>
            </w:tcBorders>
          </w:tcPr>
          <w:p w:rsidR="0006544F" w:rsidRPr="0006544F" w:rsidRDefault="0006544F" w:rsidP="0006544F">
            <w:pPr>
              <w:suppressAutoHyphens/>
              <w:snapToGrid w:val="0"/>
              <w:spacing w:after="0" w:line="240" w:lineRule="auto"/>
              <w:rPr>
                <w:rFonts w:ascii="Times New Roman" w:eastAsia="Times New Roman" w:hAnsi="Times New Roman" w:cs="Times New Roman"/>
                <w:lang w:eastAsia="ar-SA"/>
              </w:rPr>
            </w:pPr>
            <w:r w:rsidRPr="0006544F">
              <w:rPr>
                <w:rFonts w:ascii="Times New Roman" w:eastAsia="Times New Roman" w:hAnsi="Times New Roman" w:cs="Times New Roman"/>
                <w:lang w:eastAsia="ar-SA"/>
              </w:rPr>
              <w:t>Dodatek do zryczałtowanej kwoty na dzieci umieszczone w placówkach opiekuńczo-wychowawczych typu rodzinnego wraz z kosztami obsługi na realizację tego zadania</w:t>
            </w:r>
          </w:p>
        </w:tc>
        <w:tc>
          <w:tcPr>
            <w:tcW w:w="1864" w:type="dxa"/>
            <w:tcBorders>
              <w:left w:val="single" w:sz="1" w:space="0" w:color="000000"/>
              <w:bottom w:val="single" w:sz="1" w:space="0" w:color="000000"/>
            </w:tcBorders>
          </w:tcPr>
          <w:p w:rsidR="0006544F" w:rsidRPr="0006544F" w:rsidRDefault="0006544F" w:rsidP="0006544F">
            <w:pPr>
              <w:suppressAutoHyphens/>
              <w:snapToGrid w:val="0"/>
              <w:spacing w:after="0" w:line="240" w:lineRule="auto"/>
              <w:jc w:val="right"/>
              <w:rPr>
                <w:rFonts w:ascii="Times New Roman" w:eastAsia="Times New Roman" w:hAnsi="Times New Roman" w:cs="Times New Roman"/>
                <w:lang w:eastAsia="ar-SA"/>
              </w:rPr>
            </w:pPr>
            <w:r w:rsidRPr="0006544F">
              <w:rPr>
                <w:rFonts w:ascii="Times New Roman" w:eastAsia="Times New Roman" w:hAnsi="Times New Roman" w:cs="Times New Roman"/>
                <w:lang w:eastAsia="ar-SA"/>
              </w:rPr>
              <w:t>103.351,81 zł.</w:t>
            </w:r>
          </w:p>
        </w:tc>
        <w:tc>
          <w:tcPr>
            <w:tcW w:w="1650" w:type="dxa"/>
            <w:tcBorders>
              <w:left w:val="single" w:sz="1" w:space="0" w:color="000000"/>
              <w:bottom w:val="single" w:sz="1" w:space="0" w:color="000000"/>
              <w:right w:val="single" w:sz="1" w:space="0" w:color="000000"/>
            </w:tcBorders>
          </w:tcPr>
          <w:p w:rsidR="0006544F" w:rsidRPr="0006544F" w:rsidRDefault="0006544F" w:rsidP="0006544F">
            <w:pPr>
              <w:suppressAutoHyphens/>
              <w:snapToGrid w:val="0"/>
              <w:spacing w:after="0" w:line="240" w:lineRule="auto"/>
              <w:jc w:val="right"/>
              <w:rPr>
                <w:rFonts w:ascii="Times New Roman" w:eastAsia="Times New Roman" w:hAnsi="Times New Roman" w:cs="Times New Roman"/>
                <w:lang w:eastAsia="ar-SA"/>
              </w:rPr>
            </w:pPr>
            <w:r w:rsidRPr="0006544F">
              <w:rPr>
                <w:rFonts w:ascii="Times New Roman" w:eastAsia="Times New Roman" w:hAnsi="Times New Roman" w:cs="Times New Roman"/>
                <w:lang w:eastAsia="ar-SA"/>
              </w:rPr>
              <w:t>81,7%</w:t>
            </w:r>
          </w:p>
        </w:tc>
      </w:tr>
      <w:tr w:rsidR="0006544F" w:rsidRPr="0006544F" w:rsidTr="00F347DB">
        <w:trPr>
          <w:cantSplit/>
        </w:trPr>
        <w:tc>
          <w:tcPr>
            <w:tcW w:w="5740" w:type="dxa"/>
            <w:tcBorders>
              <w:left w:val="single" w:sz="1" w:space="0" w:color="000000"/>
              <w:bottom w:val="single" w:sz="1" w:space="0" w:color="000000"/>
            </w:tcBorders>
          </w:tcPr>
          <w:p w:rsidR="0006544F" w:rsidRPr="0006544F" w:rsidRDefault="0006544F" w:rsidP="0006544F">
            <w:pPr>
              <w:suppressAutoHyphens/>
              <w:snapToGrid w:val="0"/>
              <w:spacing w:after="0" w:line="240" w:lineRule="auto"/>
              <w:rPr>
                <w:rFonts w:ascii="Times New Roman" w:eastAsia="Times New Roman" w:hAnsi="Times New Roman" w:cs="Times New Roman"/>
                <w:b/>
                <w:bCs/>
                <w:lang w:eastAsia="ar-SA"/>
              </w:rPr>
            </w:pPr>
            <w:r w:rsidRPr="0006544F">
              <w:rPr>
                <w:rFonts w:ascii="Times New Roman" w:eastAsia="Times New Roman" w:hAnsi="Times New Roman" w:cs="Times New Roman"/>
                <w:b/>
                <w:bCs/>
                <w:lang w:eastAsia="ar-SA"/>
              </w:rPr>
              <w:t>Razem:</w:t>
            </w:r>
          </w:p>
        </w:tc>
        <w:tc>
          <w:tcPr>
            <w:tcW w:w="1864" w:type="dxa"/>
            <w:tcBorders>
              <w:left w:val="single" w:sz="1" w:space="0" w:color="000000"/>
              <w:bottom w:val="single" w:sz="1" w:space="0" w:color="000000"/>
            </w:tcBorders>
          </w:tcPr>
          <w:p w:rsidR="0006544F" w:rsidRPr="0006544F" w:rsidRDefault="0006544F" w:rsidP="0006544F">
            <w:pPr>
              <w:suppressAutoHyphens/>
              <w:snapToGrid w:val="0"/>
              <w:spacing w:after="0" w:line="240" w:lineRule="auto"/>
              <w:jc w:val="right"/>
              <w:rPr>
                <w:rFonts w:ascii="Times New Roman" w:eastAsia="Times New Roman" w:hAnsi="Times New Roman" w:cs="Times New Roman"/>
                <w:b/>
                <w:bCs/>
                <w:lang w:eastAsia="ar-SA"/>
              </w:rPr>
            </w:pPr>
            <w:r w:rsidRPr="0006544F">
              <w:rPr>
                <w:rFonts w:ascii="Times New Roman" w:eastAsia="Times New Roman" w:hAnsi="Times New Roman" w:cs="Times New Roman"/>
                <w:b/>
                <w:bCs/>
                <w:lang w:eastAsia="ar-SA"/>
              </w:rPr>
              <w:t>126.529,91 zł.</w:t>
            </w:r>
          </w:p>
        </w:tc>
        <w:tc>
          <w:tcPr>
            <w:tcW w:w="1650" w:type="dxa"/>
            <w:tcBorders>
              <w:left w:val="single" w:sz="1" w:space="0" w:color="000000"/>
              <w:bottom w:val="single" w:sz="1" w:space="0" w:color="000000"/>
              <w:right w:val="single" w:sz="1" w:space="0" w:color="000000"/>
            </w:tcBorders>
          </w:tcPr>
          <w:p w:rsidR="0006544F" w:rsidRPr="0006544F" w:rsidRDefault="0006544F" w:rsidP="0006544F">
            <w:pPr>
              <w:suppressAutoHyphens/>
              <w:snapToGrid w:val="0"/>
              <w:spacing w:after="0" w:line="240" w:lineRule="auto"/>
              <w:jc w:val="right"/>
              <w:rPr>
                <w:rFonts w:ascii="Times New Roman" w:eastAsia="Times New Roman" w:hAnsi="Times New Roman" w:cs="Times New Roman"/>
                <w:b/>
                <w:bCs/>
                <w:lang w:eastAsia="ar-SA"/>
              </w:rPr>
            </w:pPr>
            <w:r w:rsidRPr="0006544F">
              <w:rPr>
                <w:rFonts w:ascii="Times New Roman" w:eastAsia="Times New Roman" w:hAnsi="Times New Roman" w:cs="Times New Roman"/>
                <w:b/>
                <w:bCs/>
                <w:lang w:eastAsia="ar-SA"/>
              </w:rPr>
              <w:t>100 %</w:t>
            </w:r>
          </w:p>
        </w:tc>
      </w:tr>
    </w:tbl>
    <w:p w:rsidR="0006544F" w:rsidRPr="0006544F" w:rsidRDefault="0006544F" w:rsidP="0006544F">
      <w:pPr>
        <w:suppressAutoHyphens/>
        <w:spacing w:after="0" w:line="240" w:lineRule="auto"/>
        <w:jc w:val="both"/>
        <w:rPr>
          <w:rFonts w:ascii="Times New Roman" w:eastAsia="Times New Roman" w:hAnsi="Times New Roman" w:cs="Times New Roman"/>
          <w:lang w:eastAsia="ar-SA"/>
        </w:rPr>
      </w:pP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Środki finansowe na wypłatę dodatku do zryczałtowanej kwoty na dzieci umieszczone w placówkach opiekuńczo-wychowawczych typu rodzinnego oraz koszty obsługi tego zadania pochodziły z dotacji celowej otrzymanej  z budżetu państwa.</w:t>
      </w:r>
    </w:p>
    <w:p w:rsidR="0006544F" w:rsidRPr="0006544F" w:rsidRDefault="0006544F" w:rsidP="0006544F">
      <w:pPr>
        <w:suppressAutoHyphens/>
        <w:spacing w:after="0" w:line="240" w:lineRule="auto"/>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ab/>
      </w:r>
    </w:p>
    <w:p w:rsidR="0006544F" w:rsidRPr="001E4346" w:rsidRDefault="0006544F" w:rsidP="0006544F">
      <w:pPr>
        <w:keepNext/>
        <w:suppressAutoHyphens/>
        <w:spacing w:after="0" w:line="240" w:lineRule="auto"/>
        <w:outlineLvl w:val="0"/>
        <w:rPr>
          <w:rFonts w:ascii="Times New Roman" w:eastAsia="Times New Roman" w:hAnsi="Times New Roman" w:cs="Times New Roman"/>
          <w:b/>
          <w:color w:val="000000"/>
          <w:sz w:val="24"/>
          <w:szCs w:val="24"/>
          <w:lang w:eastAsia="ar-SA"/>
        </w:rPr>
      </w:pPr>
      <w:r w:rsidRPr="001E4346">
        <w:rPr>
          <w:rFonts w:ascii="Times New Roman" w:eastAsia="Times New Roman" w:hAnsi="Times New Roman" w:cs="Times New Roman"/>
          <w:b/>
          <w:color w:val="000000"/>
          <w:sz w:val="24"/>
          <w:szCs w:val="24"/>
          <w:lang w:eastAsia="ar-SA"/>
        </w:rPr>
        <w:t xml:space="preserve"> Rozdział 85295 – Pozostała działalność</w:t>
      </w:r>
    </w:p>
    <w:p w:rsidR="001E4346" w:rsidRPr="001E4346" w:rsidRDefault="001E4346" w:rsidP="0006544F">
      <w:pPr>
        <w:keepNext/>
        <w:suppressAutoHyphens/>
        <w:spacing w:after="0" w:line="240" w:lineRule="auto"/>
        <w:outlineLvl w:val="0"/>
        <w:rPr>
          <w:rFonts w:ascii="Times New Roman" w:eastAsia="Times New Roman" w:hAnsi="Times New Roman" w:cs="Times New Roman"/>
          <w:b/>
          <w:color w:val="000000"/>
          <w:sz w:val="24"/>
          <w:szCs w:val="24"/>
          <w:lang w:eastAsia="ar-SA"/>
        </w:rPr>
      </w:pP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iCs/>
          <w:sz w:val="24"/>
          <w:szCs w:val="24"/>
          <w:lang w:eastAsia="ar-SA"/>
        </w:rPr>
        <w:t xml:space="preserve">Realizacja Projektu “Centrum Usług Społecznych w powiecie wieruszowskim” </w:t>
      </w:r>
    </w:p>
    <w:p w:rsidR="0006544F" w:rsidRPr="0006544F" w:rsidRDefault="0006544F" w:rsidP="0006544F">
      <w:pPr>
        <w:suppressAutoHyphens/>
        <w:spacing w:after="0" w:line="240" w:lineRule="auto"/>
        <w:jc w:val="both"/>
        <w:rPr>
          <w:rFonts w:ascii="Times New Roman" w:eastAsia="Times New Roman" w:hAnsi="Times New Roman" w:cs="Times New Roman"/>
          <w:iCs/>
          <w:sz w:val="24"/>
          <w:szCs w:val="24"/>
          <w:lang w:eastAsia="ar-SA"/>
        </w:rPr>
      </w:pPr>
    </w:p>
    <w:p w:rsidR="0006544F" w:rsidRPr="0006544F" w:rsidRDefault="000C2685" w:rsidP="0006544F">
      <w:pPr>
        <w:suppressAutoHyphens/>
        <w:spacing w:after="0" w:line="240" w:lineRule="auto"/>
        <w:ind w:left="708" w:hanging="708"/>
        <w:jc w:val="both"/>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Tabela</w:t>
      </w:r>
      <w:r w:rsidR="0006544F" w:rsidRPr="0006544F">
        <w:rPr>
          <w:rFonts w:ascii="Times New Roman" w:eastAsia="Times New Roman" w:hAnsi="Times New Roman" w:cs="Times New Roman"/>
          <w:sz w:val="20"/>
          <w:szCs w:val="20"/>
          <w:lang w:eastAsia="ar-SA"/>
        </w:rPr>
        <w:t xml:space="preserve"> 9. </w:t>
      </w:r>
      <w:r w:rsidR="0006544F" w:rsidRPr="0006544F">
        <w:rPr>
          <w:rFonts w:ascii="Times New Roman" w:eastAsia="Times New Roman" w:hAnsi="Times New Roman" w:cs="Times New Roman"/>
          <w:bCs/>
          <w:sz w:val="20"/>
          <w:szCs w:val="20"/>
          <w:lang w:eastAsia="ar-SA"/>
        </w:rPr>
        <w:t>Zestawienie planu, oraz środków wykorzystanych przez PCPR w rozdziale 85295 Pozostała działalność</w:t>
      </w:r>
    </w:p>
    <w:tbl>
      <w:tblPr>
        <w:tblW w:w="0" w:type="auto"/>
        <w:tblInd w:w="-6" w:type="dxa"/>
        <w:tblLayout w:type="fixed"/>
        <w:tblLook w:val="0000" w:firstRow="0" w:lastRow="0" w:firstColumn="0" w:lastColumn="0" w:noHBand="0" w:noVBand="0"/>
      </w:tblPr>
      <w:tblGrid>
        <w:gridCol w:w="4225"/>
        <w:gridCol w:w="4998"/>
      </w:tblGrid>
      <w:tr w:rsidR="0006544F" w:rsidRPr="0006544F" w:rsidTr="00F347DB">
        <w:trPr>
          <w:cantSplit/>
        </w:trPr>
        <w:tc>
          <w:tcPr>
            <w:tcW w:w="4225" w:type="dxa"/>
            <w:tcBorders>
              <w:top w:val="single" w:sz="1" w:space="0" w:color="000000"/>
              <w:left w:val="single" w:sz="1" w:space="0" w:color="000000"/>
              <w:bottom w:val="single" w:sz="1" w:space="0" w:color="000000"/>
            </w:tcBorders>
          </w:tcPr>
          <w:p w:rsidR="0006544F" w:rsidRPr="0006544F" w:rsidRDefault="0006544F" w:rsidP="0006544F">
            <w:pPr>
              <w:suppressAutoHyphens/>
              <w:spacing w:after="0" w:line="240" w:lineRule="auto"/>
              <w:jc w:val="center"/>
              <w:rPr>
                <w:rFonts w:ascii="Times New Roman" w:eastAsia="Times New Roman" w:hAnsi="Times New Roman" w:cs="Times New Roman"/>
                <w:b/>
                <w:lang w:eastAsia="ar-SA"/>
              </w:rPr>
            </w:pPr>
            <w:r w:rsidRPr="0006544F">
              <w:rPr>
                <w:rFonts w:ascii="Times New Roman" w:eastAsia="Times New Roman" w:hAnsi="Times New Roman" w:cs="Times New Roman"/>
                <w:b/>
                <w:lang w:eastAsia="ar-SA"/>
              </w:rPr>
              <w:t>PLAN</w:t>
            </w:r>
          </w:p>
        </w:tc>
        <w:tc>
          <w:tcPr>
            <w:tcW w:w="4998" w:type="dxa"/>
            <w:tcBorders>
              <w:top w:val="single" w:sz="1" w:space="0" w:color="000000"/>
              <w:left w:val="single" w:sz="1" w:space="0" w:color="000000"/>
              <w:bottom w:val="single" w:sz="1" w:space="0" w:color="000000"/>
              <w:right w:val="single" w:sz="1" w:space="0" w:color="000000"/>
            </w:tcBorders>
          </w:tcPr>
          <w:p w:rsidR="0006544F" w:rsidRPr="0006544F" w:rsidRDefault="0006544F" w:rsidP="0006544F">
            <w:pPr>
              <w:suppressAutoHyphens/>
              <w:spacing w:after="0" w:line="240" w:lineRule="auto"/>
              <w:jc w:val="center"/>
              <w:rPr>
                <w:rFonts w:ascii="Times New Roman" w:eastAsia="Times New Roman" w:hAnsi="Times New Roman" w:cs="Times New Roman"/>
                <w:b/>
                <w:lang w:eastAsia="ar-SA"/>
              </w:rPr>
            </w:pPr>
            <w:r w:rsidRPr="0006544F">
              <w:rPr>
                <w:rFonts w:ascii="Times New Roman" w:eastAsia="Times New Roman" w:hAnsi="Times New Roman" w:cs="Times New Roman"/>
                <w:b/>
                <w:lang w:eastAsia="ar-SA"/>
              </w:rPr>
              <w:t>ZREALIZOWANE WYDATKI</w:t>
            </w:r>
          </w:p>
        </w:tc>
      </w:tr>
      <w:tr w:rsidR="0006544F" w:rsidRPr="0006544F" w:rsidTr="00F347DB">
        <w:trPr>
          <w:cantSplit/>
        </w:trPr>
        <w:tc>
          <w:tcPr>
            <w:tcW w:w="4225" w:type="dxa"/>
            <w:tcBorders>
              <w:left w:val="single" w:sz="1" w:space="0" w:color="000000"/>
              <w:bottom w:val="single" w:sz="1" w:space="0" w:color="000000"/>
            </w:tcBorders>
          </w:tcPr>
          <w:p w:rsidR="0006544F" w:rsidRPr="0006544F" w:rsidRDefault="0006544F" w:rsidP="0006544F">
            <w:pPr>
              <w:suppressAutoHyphens/>
              <w:spacing w:after="0" w:line="240" w:lineRule="auto"/>
              <w:jc w:val="center"/>
              <w:rPr>
                <w:rFonts w:ascii="Times New Roman" w:eastAsia="Times New Roman" w:hAnsi="Times New Roman" w:cs="Times New Roman"/>
                <w:lang w:eastAsia="ar-SA"/>
              </w:rPr>
            </w:pPr>
            <w:r w:rsidRPr="0006544F">
              <w:rPr>
                <w:rFonts w:ascii="Times New Roman" w:eastAsia="Times New Roman" w:hAnsi="Times New Roman" w:cs="Times New Roman"/>
                <w:lang w:eastAsia="ar-SA"/>
              </w:rPr>
              <w:t>96.851 zł.</w:t>
            </w:r>
          </w:p>
        </w:tc>
        <w:tc>
          <w:tcPr>
            <w:tcW w:w="4998" w:type="dxa"/>
            <w:tcBorders>
              <w:left w:val="single" w:sz="1" w:space="0" w:color="000000"/>
              <w:bottom w:val="single" w:sz="1" w:space="0" w:color="000000"/>
              <w:right w:val="single" w:sz="1" w:space="0" w:color="000000"/>
            </w:tcBorders>
          </w:tcPr>
          <w:p w:rsidR="0006544F" w:rsidRPr="0006544F" w:rsidRDefault="0006544F" w:rsidP="0006544F">
            <w:pPr>
              <w:suppressAutoHyphens/>
              <w:spacing w:after="0" w:line="240" w:lineRule="auto"/>
              <w:jc w:val="center"/>
              <w:rPr>
                <w:rFonts w:ascii="Times New Roman" w:eastAsia="Times New Roman" w:hAnsi="Times New Roman" w:cs="Times New Roman"/>
                <w:lang w:eastAsia="ar-SA"/>
              </w:rPr>
            </w:pPr>
            <w:r w:rsidRPr="0006544F">
              <w:rPr>
                <w:rFonts w:ascii="Times New Roman" w:eastAsia="Times New Roman" w:hAnsi="Times New Roman" w:cs="Times New Roman"/>
                <w:lang w:eastAsia="ar-SA"/>
              </w:rPr>
              <w:t>30.710,60 zł.</w:t>
            </w:r>
          </w:p>
        </w:tc>
      </w:tr>
    </w:tbl>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●Wydatki na wynagrodzenia osobowe i pochodne  -</w:t>
      </w:r>
      <w:r w:rsidRPr="0006544F">
        <w:rPr>
          <w:rFonts w:ascii="Times New Roman" w:eastAsia="Times New Roman" w:hAnsi="Times New Roman" w:cs="Times New Roman"/>
          <w:sz w:val="28"/>
          <w:szCs w:val="28"/>
          <w:lang w:eastAsia="ar-SA"/>
        </w:rPr>
        <w:t xml:space="preserve"> </w:t>
      </w:r>
      <w:r w:rsidRPr="0006544F">
        <w:rPr>
          <w:rFonts w:ascii="Times New Roman" w:eastAsia="Times New Roman" w:hAnsi="Times New Roman" w:cs="Times New Roman"/>
          <w:sz w:val="24"/>
          <w:szCs w:val="24"/>
          <w:lang w:eastAsia="ar-SA"/>
        </w:rPr>
        <w:t xml:space="preserve"> 29.570,77 zł</w:t>
      </w: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 xml:space="preserve">●Wydatki na zakup materiałów biurowych stanowiące wkład własny w realizację projektu – 1.139,83 zł. </w:t>
      </w: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p>
    <w:p w:rsidR="0006544F" w:rsidRPr="001E4346" w:rsidRDefault="0006544F" w:rsidP="0006544F">
      <w:pPr>
        <w:keepNext/>
        <w:suppressAutoHyphens/>
        <w:spacing w:after="0" w:line="240" w:lineRule="auto"/>
        <w:jc w:val="both"/>
        <w:outlineLvl w:val="0"/>
        <w:rPr>
          <w:rFonts w:ascii="Times New Roman" w:eastAsia="Times New Roman" w:hAnsi="Times New Roman" w:cs="Times New Roman"/>
          <w:b/>
          <w:color w:val="000000"/>
          <w:sz w:val="24"/>
          <w:szCs w:val="24"/>
          <w:lang w:eastAsia="ar-SA"/>
        </w:rPr>
      </w:pPr>
      <w:r w:rsidRPr="001E4346">
        <w:rPr>
          <w:rFonts w:ascii="Times New Roman" w:eastAsia="Times New Roman" w:hAnsi="Times New Roman" w:cs="Times New Roman"/>
          <w:b/>
          <w:color w:val="000000"/>
          <w:sz w:val="24"/>
          <w:szCs w:val="24"/>
          <w:lang w:eastAsia="ar-SA"/>
        </w:rPr>
        <w:t xml:space="preserve"> Rozdział 85324 – Państwowy Fundusz Rehabilitacji Osób Niepełnosprawnych </w:t>
      </w:r>
    </w:p>
    <w:p w:rsidR="001E4346" w:rsidRPr="0006544F" w:rsidRDefault="001E4346" w:rsidP="0006544F">
      <w:pPr>
        <w:keepNext/>
        <w:suppressAutoHyphens/>
        <w:spacing w:after="0" w:line="240" w:lineRule="auto"/>
        <w:jc w:val="both"/>
        <w:outlineLvl w:val="0"/>
        <w:rPr>
          <w:rFonts w:ascii="Times New Roman" w:eastAsia="Times New Roman" w:hAnsi="Times New Roman" w:cs="Times New Roman"/>
          <w:color w:val="000000"/>
          <w:sz w:val="24"/>
          <w:szCs w:val="24"/>
          <w:u w:val="single"/>
          <w:lang w:eastAsia="ar-SA"/>
        </w:rPr>
      </w:pPr>
    </w:p>
    <w:p w:rsidR="0006544F" w:rsidRPr="0006544F" w:rsidRDefault="0006544F" w:rsidP="0006544F">
      <w:pPr>
        <w:keepNext/>
        <w:suppressAutoHyphens/>
        <w:spacing w:after="0" w:line="240" w:lineRule="auto"/>
        <w:jc w:val="both"/>
        <w:outlineLvl w:val="0"/>
        <w:rPr>
          <w:rFonts w:ascii="Times New Roman" w:eastAsia="Times New Roman" w:hAnsi="Times New Roman" w:cs="Times New Roman"/>
          <w:color w:val="000000"/>
          <w:sz w:val="24"/>
          <w:szCs w:val="24"/>
          <w:lang w:eastAsia="ar-SA"/>
        </w:rPr>
      </w:pPr>
      <w:r w:rsidRPr="0006544F">
        <w:rPr>
          <w:rFonts w:ascii="Times New Roman" w:eastAsia="Times New Roman" w:hAnsi="Times New Roman" w:cs="Times New Roman"/>
          <w:color w:val="000000"/>
          <w:sz w:val="24"/>
          <w:szCs w:val="24"/>
          <w:lang w:eastAsia="ar-SA"/>
        </w:rPr>
        <w:t>(obsługa realizowanych zadań- środki w ramach algorytmu i programu „Aktywny samorząd”)</w:t>
      </w:r>
    </w:p>
    <w:p w:rsidR="0006544F" w:rsidRPr="0006544F" w:rsidRDefault="0006544F" w:rsidP="0006544F">
      <w:pPr>
        <w:suppressAutoHyphens/>
        <w:spacing w:after="0" w:line="240" w:lineRule="auto"/>
        <w:rPr>
          <w:rFonts w:ascii="Times New Roman" w:eastAsia="Times New Roman" w:hAnsi="Times New Roman" w:cs="Times New Roman"/>
          <w:sz w:val="24"/>
          <w:szCs w:val="24"/>
          <w:lang w:eastAsia="ar-SA"/>
        </w:rPr>
      </w:pPr>
    </w:p>
    <w:p w:rsidR="0006544F" w:rsidRPr="0006544F" w:rsidRDefault="000C2685" w:rsidP="0006544F">
      <w:pPr>
        <w:suppressAutoHyphens/>
        <w:spacing w:after="0" w:line="240" w:lineRule="auto"/>
        <w:ind w:left="708" w:hanging="708"/>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Tabela</w:t>
      </w:r>
      <w:r w:rsidR="0006544F" w:rsidRPr="0006544F">
        <w:rPr>
          <w:rFonts w:ascii="Times New Roman" w:eastAsia="Times New Roman" w:hAnsi="Times New Roman" w:cs="Times New Roman"/>
          <w:bCs/>
          <w:sz w:val="20"/>
          <w:szCs w:val="20"/>
          <w:lang w:eastAsia="ar-SA"/>
        </w:rPr>
        <w:t xml:space="preserve"> 10. Zestawienie planu, oraz środków wykorzystanych przez PCPR w rozdziale 85324- Państwowy Fundusz Rehabilitacji Osób Niepełnosprawnych </w:t>
      </w:r>
    </w:p>
    <w:tbl>
      <w:tblPr>
        <w:tblW w:w="9305" w:type="dxa"/>
        <w:tblInd w:w="-21" w:type="dxa"/>
        <w:tblLayout w:type="fixed"/>
        <w:tblCellMar>
          <w:left w:w="70" w:type="dxa"/>
          <w:right w:w="70" w:type="dxa"/>
        </w:tblCellMar>
        <w:tblLook w:val="0000" w:firstRow="0" w:lastRow="0" w:firstColumn="0" w:lastColumn="0" w:noHBand="0" w:noVBand="0"/>
      </w:tblPr>
      <w:tblGrid>
        <w:gridCol w:w="4202"/>
        <w:gridCol w:w="5103"/>
      </w:tblGrid>
      <w:tr w:rsidR="0006544F" w:rsidRPr="0006544F" w:rsidTr="00F347DB">
        <w:trPr>
          <w:cantSplit/>
        </w:trPr>
        <w:tc>
          <w:tcPr>
            <w:tcW w:w="4202" w:type="dxa"/>
            <w:tcBorders>
              <w:top w:val="single" w:sz="1" w:space="0" w:color="000000"/>
              <w:left w:val="single" w:sz="1" w:space="0" w:color="000000"/>
              <w:bottom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
                <w:lang w:eastAsia="ar-SA"/>
              </w:rPr>
            </w:pPr>
            <w:r w:rsidRPr="0006544F">
              <w:rPr>
                <w:rFonts w:ascii="Times New Roman" w:eastAsia="Times New Roman" w:hAnsi="Times New Roman" w:cs="Times New Roman"/>
                <w:b/>
                <w:lang w:eastAsia="ar-SA"/>
              </w:rPr>
              <w:t>PLAN</w:t>
            </w:r>
          </w:p>
        </w:tc>
        <w:tc>
          <w:tcPr>
            <w:tcW w:w="5103" w:type="dxa"/>
            <w:tcBorders>
              <w:top w:val="single" w:sz="1" w:space="0" w:color="000000"/>
              <w:left w:val="single" w:sz="1" w:space="0" w:color="000000"/>
              <w:bottom w:val="single" w:sz="1" w:space="0" w:color="000000"/>
              <w:right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
                <w:lang w:eastAsia="ar-SA"/>
              </w:rPr>
            </w:pPr>
            <w:r w:rsidRPr="0006544F">
              <w:rPr>
                <w:rFonts w:ascii="Times New Roman" w:eastAsia="Times New Roman" w:hAnsi="Times New Roman" w:cs="Times New Roman"/>
                <w:b/>
                <w:lang w:eastAsia="ar-SA"/>
              </w:rPr>
              <w:t>ZREALIZOWANE WYDATKI</w:t>
            </w:r>
          </w:p>
        </w:tc>
      </w:tr>
      <w:tr w:rsidR="0006544F" w:rsidRPr="0006544F" w:rsidTr="00F347DB">
        <w:trPr>
          <w:cantSplit/>
        </w:trPr>
        <w:tc>
          <w:tcPr>
            <w:tcW w:w="4202" w:type="dxa"/>
            <w:tcBorders>
              <w:left w:val="single" w:sz="1" w:space="0" w:color="000000"/>
              <w:bottom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Cs/>
                <w:lang w:eastAsia="ar-SA"/>
              </w:rPr>
            </w:pPr>
            <w:r w:rsidRPr="0006544F">
              <w:rPr>
                <w:rFonts w:ascii="Times New Roman" w:eastAsia="Times New Roman" w:hAnsi="Times New Roman" w:cs="Times New Roman"/>
                <w:bCs/>
                <w:lang w:eastAsia="ar-SA"/>
              </w:rPr>
              <w:t>33.870 zł</w:t>
            </w:r>
          </w:p>
        </w:tc>
        <w:tc>
          <w:tcPr>
            <w:tcW w:w="5103" w:type="dxa"/>
            <w:tcBorders>
              <w:left w:val="single" w:sz="1" w:space="0" w:color="000000"/>
              <w:bottom w:val="single" w:sz="1" w:space="0" w:color="000000"/>
              <w:right w:val="single" w:sz="1" w:space="0" w:color="000000"/>
            </w:tcBorders>
          </w:tcPr>
          <w:p w:rsidR="0006544F" w:rsidRPr="0006544F" w:rsidRDefault="0006544F" w:rsidP="0006544F">
            <w:pPr>
              <w:suppressAutoHyphens/>
              <w:snapToGrid w:val="0"/>
              <w:spacing w:after="0" w:line="240" w:lineRule="auto"/>
              <w:jc w:val="center"/>
              <w:rPr>
                <w:rFonts w:ascii="Times New Roman" w:eastAsia="Times New Roman" w:hAnsi="Times New Roman" w:cs="Times New Roman"/>
                <w:bCs/>
                <w:lang w:eastAsia="ar-SA"/>
              </w:rPr>
            </w:pPr>
            <w:r w:rsidRPr="0006544F">
              <w:rPr>
                <w:rFonts w:ascii="Times New Roman" w:eastAsia="Times New Roman" w:hAnsi="Times New Roman" w:cs="Times New Roman"/>
                <w:bCs/>
                <w:lang w:eastAsia="ar-SA"/>
              </w:rPr>
              <w:t>33.637,55 zł</w:t>
            </w:r>
          </w:p>
        </w:tc>
      </w:tr>
    </w:tbl>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Wynagrodzenia osobowe -</w:t>
      </w:r>
      <w:r w:rsidRPr="0006544F">
        <w:rPr>
          <w:rFonts w:ascii="Times New Roman" w:eastAsia="Times New Roman" w:hAnsi="Times New Roman" w:cs="Times New Roman"/>
          <w:sz w:val="24"/>
          <w:szCs w:val="24"/>
          <w:lang w:eastAsia="ar-SA"/>
        </w:rPr>
        <w:tab/>
      </w:r>
      <w:r w:rsidRPr="0006544F">
        <w:rPr>
          <w:rFonts w:ascii="Times New Roman" w:eastAsia="Times New Roman" w:hAnsi="Times New Roman" w:cs="Times New Roman"/>
          <w:sz w:val="24"/>
          <w:szCs w:val="24"/>
          <w:lang w:eastAsia="ar-SA"/>
        </w:rPr>
        <w:tab/>
        <w:t xml:space="preserve">      24.164,00  zł</w:t>
      </w: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Pochodne od wynagrodzeń -</w:t>
      </w:r>
      <w:r w:rsidRPr="0006544F">
        <w:rPr>
          <w:rFonts w:ascii="Times New Roman" w:eastAsia="Times New Roman" w:hAnsi="Times New Roman" w:cs="Times New Roman"/>
          <w:sz w:val="24"/>
          <w:szCs w:val="24"/>
          <w:lang w:eastAsia="ar-SA"/>
        </w:rPr>
        <w:tab/>
      </w:r>
      <w:r w:rsidRPr="0006544F">
        <w:rPr>
          <w:rFonts w:ascii="Times New Roman" w:eastAsia="Times New Roman" w:hAnsi="Times New Roman" w:cs="Times New Roman"/>
          <w:sz w:val="24"/>
          <w:szCs w:val="24"/>
          <w:lang w:eastAsia="ar-SA"/>
        </w:rPr>
        <w:tab/>
        <w:t xml:space="preserve">        4.753,00  zł</w:t>
      </w:r>
    </w:p>
    <w:p w:rsidR="0006544F" w:rsidRPr="0006544F" w:rsidRDefault="0006544F" w:rsidP="0006544F">
      <w:pPr>
        <w:suppressAutoHyphens/>
        <w:spacing w:after="0" w:line="240" w:lineRule="auto"/>
        <w:jc w:val="both"/>
        <w:rPr>
          <w:rFonts w:ascii="Times New Roman" w:eastAsia="Times New Roman" w:hAnsi="Times New Roman" w:cs="Times New Roman"/>
          <w:b/>
          <w:sz w:val="24"/>
          <w:szCs w:val="24"/>
          <w:lang w:eastAsia="ar-SA"/>
        </w:rPr>
      </w:pPr>
      <w:r w:rsidRPr="0006544F">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116840</wp:posOffset>
                </wp:positionV>
                <wp:extent cx="4572000" cy="0"/>
                <wp:effectExtent l="13970" t="5080" r="5080" b="13970"/>
                <wp:wrapNone/>
                <wp:docPr id="13" name="Łącznik prost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FF5B3F" id="Łącznik prosty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pt" to="3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" strokeweight=".26mm"/>
            </w:pict>
          </mc:Fallback>
        </mc:AlternateContent>
      </w:r>
    </w:p>
    <w:p w:rsidR="0006544F" w:rsidRPr="0006544F" w:rsidRDefault="0006544F" w:rsidP="0006544F">
      <w:pPr>
        <w:suppressAutoHyphens/>
        <w:spacing w:after="0" w:line="240" w:lineRule="auto"/>
        <w:jc w:val="both"/>
        <w:rPr>
          <w:rFonts w:ascii="Times New Roman" w:eastAsia="Times New Roman" w:hAnsi="Times New Roman" w:cs="Times New Roman"/>
          <w:b/>
          <w:sz w:val="24"/>
          <w:szCs w:val="24"/>
          <w:lang w:eastAsia="ar-SA"/>
        </w:rPr>
      </w:pPr>
      <w:r w:rsidRPr="0006544F">
        <w:rPr>
          <w:rFonts w:ascii="Times New Roman" w:eastAsia="Times New Roman" w:hAnsi="Times New Roman" w:cs="Times New Roman"/>
          <w:b/>
          <w:sz w:val="24"/>
          <w:szCs w:val="24"/>
          <w:lang w:eastAsia="ar-SA"/>
        </w:rPr>
        <w:t>Razem wynagrodzenia –</w:t>
      </w:r>
      <w:r w:rsidRPr="0006544F">
        <w:rPr>
          <w:rFonts w:ascii="Times New Roman" w:eastAsia="Times New Roman" w:hAnsi="Times New Roman" w:cs="Times New Roman"/>
          <w:b/>
          <w:sz w:val="24"/>
          <w:szCs w:val="24"/>
          <w:lang w:eastAsia="ar-SA"/>
        </w:rPr>
        <w:tab/>
      </w:r>
      <w:r w:rsidRPr="0006544F">
        <w:rPr>
          <w:rFonts w:ascii="Times New Roman" w:eastAsia="Times New Roman" w:hAnsi="Times New Roman" w:cs="Times New Roman"/>
          <w:b/>
          <w:sz w:val="24"/>
          <w:szCs w:val="24"/>
          <w:lang w:eastAsia="ar-SA"/>
        </w:rPr>
        <w:tab/>
        <w:t xml:space="preserve">      28.917,00 zł</w:t>
      </w: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 xml:space="preserve">Wydatki bieżące – </w:t>
      </w:r>
      <w:r w:rsidRPr="0006544F">
        <w:rPr>
          <w:rFonts w:ascii="Times New Roman" w:eastAsia="Times New Roman" w:hAnsi="Times New Roman" w:cs="Times New Roman"/>
          <w:b/>
          <w:sz w:val="24"/>
          <w:szCs w:val="24"/>
          <w:lang w:eastAsia="ar-SA"/>
        </w:rPr>
        <w:t>4.720,55</w:t>
      </w:r>
      <w:r w:rsidRPr="0006544F">
        <w:rPr>
          <w:rFonts w:ascii="Times New Roman" w:eastAsia="Times New Roman" w:hAnsi="Times New Roman" w:cs="Times New Roman"/>
          <w:sz w:val="24"/>
          <w:szCs w:val="24"/>
          <w:lang w:eastAsia="ar-SA"/>
        </w:rPr>
        <w:t xml:space="preserve"> </w:t>
      </w:r>
      <w:r w:rsidRPr="0006544F">
        <w:rPr>
          <w:rFonts w:ascii="Times New Roman" w:eastAsia="Times New Roman" w:hAnsi="Times New Roman" w:cs="Times New Roman"/>
          <w:b/>
          <w:sz w:val="24"/>
          <w:szCs w:val="24"/>
          <w:lang w:eastAsia="ar-SA"/>
        </w:rPr>
        <w:t>zł</w:t>
      </w:r>
      <w:r w:rsidRPr="0006544F">
        <w:rPr>
          <w:rFonts w:ascii="Times New Roman" w:eastAsia="Times New Roman" w:hAnsi="Times New Roman" w:cs="Times New Roman"/>
          <w:sz w:val="24"/>
          <w:szCs w:val="24"/>
          <w:lang w:eastAsia="ar-SA"/>
        </w:rPr>
        <w:t xml:space="preserve"> </w:t>
      </w: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W ramach wydatków bieżących rzeczowych Powiatowe Centrum Pomocy Rodzinie w ramach obsługi ze środków PFRON wydało:</w:t>
      </w:r>
    </w:p>
    <w:p w:rsidR="0006544F" w:rsidRPr="0006544F" w:rsidRDefault="0006544F" w:rsidP="0006544F">
      <w:pPr>
        <w:numPr>
          <w:ilvl w:val="0"/>
          <w:numId w:val="1"/>
        </w:numPr>
        <w:tabs>
          <w:tab w:val="left" w:pos="1980"/>
        </w:tabs>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 xml:space="preserve"> 1.600,55 zł zakup wyposażenia i materiałów biurowych</w:t>
      </w:r>
    </w:p>
    <w:p w:rsidR="0006544F" w:rsidRPr="0006544F" w:rsidRDefault="0006544F" w:rsidP="0006544F">
      <w:pPr>
        <w:numPr>
          <w:ilvl w:val="0"/>
          <w:numId w:val="1"/>
        </w:numPr>
        <w:tabs>
          <w:tab w:val="left" w:pos="1080"/>
        </w:tabs>
        <w:suppressAutoHyphens/>
        <w:spacing w:after="0" w:line="240" w:lineRule="auto"/>
        <w:jc w:val="both"/>
        <w:rPr>
          <w:rFonts w:ascii="Times New Roman" w:eastAsia="Times New Roman" w:hAnsi="Times New Roman" w:cs="Times New Roman"/>
          <w:b/>
          <w:sz w:val="24"/>
          <w:szCs w:val="24"/>
          <w:lang w:eastAsia="ar-SA"/>
        </w:rPr>
      </w:pPr>
      <w:r w:rsidRPr="0006544F">
        <w:rPr>
          <w:rFonts w:ascii="Times New Roman" w:eastAsia="Times New Roman" w:hAnsi="Times New Roman" w:cs="Times New Roman"/>
          <w:sz w:val="24"/>
          <w:szCs w:val="24"/>
          <w:lang w:eastAsia="ar-SA"/>
        </w:rPr>
        <w:t xml:space="preserve"> 3.120,00 zł niezbędne wydatki umożliwiające prawidłowe wykonywanie zadań zleconych z PFRON(w tym umowa zlecenie na nadzór techniczno-budowlany przy realizacji zadania-likwidacja barier architektonicznych </w:t>
      </w:r>
      <w:r w:rsidRPr="0006544F">
        <w:rPr>
          <w:rFonts w:ascii="Times New Roman" w:eastAsia="Times New Roman" w:hAnsi="Times New Roman" w:cs="Times New Roman"/>
          <w:b/>
          <w:sz w:val="24"/>
          <w:szCs w:val="24"/>
          <w:lang w:eastAsia="ar-SA"/>
        </w:rPr>
        <w:t xml:space="preserve">, </w:t>
      </w:r>
      <w:r w:rsidRPr="0006544F">
        <w:rPr>
          <w:rFonts w:ascii="Times New Roman" w:eastAsia="Times New Roman" w:hAnsi="Times New Roman" w:cs="Times New Roman"/>
          <w:sz w:val="24"/>
          <w:szCs w:val="24"/>
          <w:lang w:eastAsia="ar-SA"/>
        </w:rPr>
        <w:t>przedłużenie licencji oprogramowania Tylda obsługującego zadania z zakresu PFRON).</w:t>
      </w:r>
    </w:p>
    <w:p w:rsidR="0006544F" w:rsidRPr="0006544F" w:rsidRDefault="0006544F" w:rsidP="0006544F">
      <w:pPr>
        <w:tabs>
          <w:tab w:val="left" w:pos="1260"/>
        </w:tabs>
        <w:suppressAutoHyphens/>
        <w:spacing w:after="0" w:line="240" w:lineRule="auto"/>
        <w:jc w:val="both"/>
        <w:rPr>
          <w:rFonts w:ascii="Times New Roman" w:eastAsia="Times New Roman" w:hAnsi="Times New Roman" w:cs="Times New Roman"/>
          <w:sz w:val="24"/>
          <w:szCs w:val="24"/>
          <w:lang w:eastAsia="ar-SA"/>
        </w:rPr>
      </w:pPr>
    </w:p>
    <w:p w:rsidR="0006544F" w:rsidRPr="0006544F" w:rsidRDefault="0006544F" w:rsidP="0006544F">
      <w:pPr>
        <w:tabs>
          <w:tab w:val="left" w:pos="0"/>
        </w:tabs>
        <w:suppressAutoHyphens/>
        <w:spacing w:after="0" w:line="240" w:lineRule="auto"/>
        <w:jc w:val="both"/>
        <w:rPr>
          <w:rFonts w:ascii="Times New Roman" w:eastAsia="Times New Roman" w:hAnsi="Times New Roman" w:cs="Times New Roman"/>
          <w:b/>
          <w:sz w:val="24"/>
          <w:szCs w:val="24"/>
          <w:lang w:eastAsia="ar-SA"/>
        </w:rPr>
      </w:pPr>
      <w:r w:rsidRPr="0006544F">
        <w:rPr>
          <w:rFonts w:ascii="Times New Roman" w:eastAsia="Times New Roman" w:hAnsi="Times New Roman" w:cs="Times New Roman"/>
          <w:b/>
          <w:sz w:val="24"/>
          <w:szCs w:val="24"/>
          <w:lang w:eastAsia="ar-SA"/>
        </w:rPr>
        <w:t xml:space="preserve"> Informacja o realizowanych projektach z udziałem środków, o których mowa w art. 5 ust. 1 pkt 2 i 3 ustawy z dnia 27 sierpnia 2009r. o finansach publicznych, z wyszczególnieniem zaangażowania środków własnych jednostki i powiatu.</w:t>
      </w:r>
    </w:p>
    <w:p w:rsidR="0006544F" w:rsidRPr="0006544F" w:rsidRDefault="0006544F" w:rsidP="0006544F">
      <w:pPr>
        <w:tabs>
          <w:tab w:val="left" w:pos="0"/>
        </w:tabs>
        <w:suppressAutoHyphens/>
        <w:spacing w:after="0" w:line="240" w:lineRule="auto"/>
        <w:jc w:val="both"/>
        <w:rPr>
          <w:rFonts w:ascii="Times New Roman" w:eastAsia="Times New Roman" w:hAnsi="Times New Roman" w:cs="Times New Roman"/>
          <w:b/>
          <w:sz w:val="24"/>
          <w:szCs w:val="24"/>
          <w:lang w:eastAsia="ar-SA"/>
        </w:rPr>
      </w:pPr>
    </w:p>
    <w:p w:rsidR="0006544F" w:rsidRPr="0006544F" w:rsidRDefault="0006544F" w:rsidP="0006544F">
      <w:pPr>
        <w:suppressAutoHyphens/>
        <w:spacing w:after="0" w:line="240" w:lineRule="auto"/>
        <w:ind w:firstLine="708"/>
        <w:jc w:val="both"/>
        <w:rPr>
          <w:rFonts w:ascii="Times New Roman" w:eastAsia="Times New Roman" w:hAnsi="Times New Roman" w:cs="Times New Roman"/>
          <w:iCs/>
          <w:sz w:val="24"/>
          <w:szCs w:val="24"/>
          <w:lang w:eastAsia="ar-SA"/>
        </w:rPr>
      </w:pPr>
      <w:r w:rsidRPr="0006544F">
        <w:rPr>
          <w:rFonts w:ascii="Times New Roman" w:eastAsia="Times New Roman" w:hAnsi="Times New Roman" w:cs="Times New Roman"/>
          <w:iCs/>
          <w:sz w:val="24"/>
          <w:szCs w:val="24"/>
          <w:lang w:eastAsia="ar-SA"/>
        </w:rPr>
        <w:t>W 2018 roku Powiatowe Centrum Pomocy Rodzinie realizowało projekt “Centrum Usług Społecznych w powiecie wieruszowskim” współfinansowany ze środków Europejskiego Funduszu Społecznego w ramach Regionalnego Programu Operacyjnego Województwa Łódzkiego na lata 2014-2020.Projekt realizowany jest w partnerstwie z Gminą Wieruszów/Miejsko-Gminnym Ośrodkiem Pomocy Społecznej w Wieruszowie, Gminą Bolesławiec/Gminnym Ośrodkiem Pomocy Społecznej w Bolesławcu, Gminą Lututów/Gminnym Ośrodkiem Pomocy Społecznej w Lututowie, Towarzystwem Przyjaciół Dzieci Oddział Miejski w Wieruszowie i Stowarzyszeniem Integracyjnym Klub Otwartych Serc w Wieruszowie. Realizacja Projektu obejmuje okres od 1 listopada 2017r. do 30 września 2020r. Łączna wysokość projektu wynosi 3.447.915,66 zł.( z czego kwota dotacji ze środków europejskich i dotacji celowej stanowi 89,94% i wynosi 3.101.112,69 zł., wkład własny stanowił 10,06% i wynosi 346.802,97 zł.)</w:t>
      </w: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iCs/>
          <w:sz w:val="24"/>
          <w:szCs w:val="24"/>
          <w:lang w:eastAsia="ar-SA"/>
        </w:rPr>
        <w:t xml:space="preserve"> </w:t>
      </w:r>
      <w:r w:rsidRPr="0006544F">
        <w:rPr>
          <w:rFonts w:ascii="Times New Roman" w:eastAsia="Times New Roman" w:hAnsi="Times New Roman" w:cs="Times New Roman"/>
          <w:sz w:val="24"/>
          <w:szCs w:val="24"/>
          <w:lang w:eastAsia="ar-SA"/>
        </w:rPr>
        <w:t>Ogółem wartość wydatkowanych środków projektu w roku 2018 wyniosła  1.014.312,14 zł.</w:t>
      </w: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 xml:space="preserve">•w tym wkład własny do realizowanego projektu 90.438,75 zł. </w:t>
      </w: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•dotacja w wysokości 923.873,39</w:t>
      </w:r>
      <w:r w:rsidRPr="0006544F">
        <w:rPr>
          <w:rFonts w:ascii="Times New Roman" w:eastAsia="Times New Roman" w:hAnsi="Times New Roman" w:cs="Times New Roman"/>
          <w:b/>
          <w:sz w:val="24"/>
          <w:szCs w:val="24"/>
          <w:lang w:eastAsia="ar-SA"/>
        </w:rPr>
        <w:t xml:space="preserve"> </w:t>
      </w:r>
      <w:r w:rsidRPr="0006544F">
        <w:rPr>
          <w:rFonts w:ascii="Times New Roman" w:eastAsia="Times New Roman" w:hAnsi="Times New Roman" w:cs="Times New Roman"/>
          <w:sz w:val="24"/>
          <w:szCs w:val="24"/>
          <w:lang w:eastAsia="ar-SA"/>
        </w:rPr>
        <w:t>zł.( z tego dotacja ze środków europejskich 873.113,02 zł., dotacja celowa 50.760,37 zł.)</w:t>
      </w: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 xml:space="preserve">Z ogółu wydatkowanych środków projektu kwota w wysokości 30.710,60 zł. stanowiła wydatki PCPR w Wieruszowie z czego kwota  27.946,06 zł. to dotacja ze środków europejskich, kwota 1.624,71 zł. to środki dotacji celowej, a kwota 1.139,83 zł. wkład własny. </w:t>
      </w:r>
    </w:p>
    <w:p w:rsidR="0006544F" w:rsidRPr="0006544F" w:rsidRDefault="0006544F" w:rsidP="0006544F">
      <w:pPr>
        <w:suppressAutoHyphens/>
        <w:spacing w:after="0" w:line="240" w:lineRule="auto"/>
        <w:jc w:val="both"/>
        <w:rPr>
          <w:rFonts w:ascii="Times New Roman" w:eastAsia="Times New Roman" w:hAnsi="Times New Roman" w:cs="Times New Roman"/>
          <w:sz w:val="24"/>
          <w:szCs w:val="24"/>
          <w:lang w:eastAsia="ar-SA"/>
        </w:rPr>
      </w:pPr>
    </w:p>
    <w:p w:rsidR="0006544F" w:rsidRPr="0006544F" w:rsidRDefault="0006544F" w:rsidP="0006544F">
      <w:pPr>
        <w:suppressAutoHyphens/>
        <w:spacing w:after="0" w:line="240" w:lineRule="auto"/>
        <w:jc w:val="both"/>
        <w:rPr>
          <w:rFonts w:ascii="Times New Roman" w:eastAsia="Times New Roman" w:hAnsi="Times New Roman" w:cs="Times New Roman"/>
          <w:b/>
          <w:bCs/>
          <w:sz w:val="24"/>
          <w:szCs w:val="24"/>
          <w:lang w:eastAsia="ar-SA"/>
        </w:rPr>
      </w:pPr>
      <w:r w:rsidRPr="0006544F">
        <w:rPr>
          <w:rFonts w:ascii="Times New Roman" w:eastAsia="Times New Roman" w:hAnsi="Times New Roman" w:cs="Times New Roman"/>
          <w:b/>
          <w:bCs/>
          <w:sz w:val="24"/>
          <w:szCs w:val="24"/>
          <w:lang w:eastAsia="ar-SA"/>
        </w:rPr>
        <w:t xml:space="preserve"> Realizacja zadań z zakresu rehabilitacji społecznej i zawodowej –środki Państwowego Funduszu Rehabilitacji Osób Niepełnosprawnych</w:t>
      </w:r>
    </w:p>
    <w:p w:rsidR="0006544F" w:rsidRPr="0006544F" w:rsidRDefault="0006544F" w:rsidP="0006544F">
      <w:pPr>
        <w:suppressAutoHyphens/>
        <w:spacing w:after="0" w:line="240" w:lineRule="auto"/>
        <w:jc w:val="both"/>
        <w:rPr>
          <w:rFonts w:ascii="Times New Roman" w:eastAsia="Times New Roman" w:hAnsi="Times New Roman" w:cs="Times New Roman"/>
          <w:b/>
          <w:bCs/>
          <w:sz w:val="24"/>
          <w:szCs w:val="24"/>
          <w:lang w:eastAsia="ar-SA"/>
        </w:rPr>
      </w:pPr>
    </w:p>
    <w:p w:rsidR="0006544F" w:rsidRPr="0006544F" w:rsidRDefault="0006544F" w:rsidP="0006544F">
      <w:pPr>
        <w:suppressAutoHyphens/>
        <w:spacing w:after="0" w:line="240" w:lineRule="auto"/>
        <w:jc w:val="both"/>
        <w:rPr>
          <w:rFonts w:ascii="Times New Roman" w:eastAsia="Times New Roman" w:hAnsi="Times New Roman" w:cs="Times New Roman"/>
          <w:b/>
          <w:sz w:val="24"/>
          <w:szCs w:val="24"/>
          <w:lang w:eastAsia="ar-SA"/>
        </w:rPr>
      </w:pPr>
      <w:r w:rsidRPr="0006544F">
        <w:rPr>
          <w:rFonts w:ascii="Times New Roman" w:eastAsia="Times New Roman" w:hAnsi="Times New Roman" w:cs="Times New Roman"/>
          <w:b/>
          <w:sz w:val="24"/>
          <w:szCs w:val="24"/>
          <w:lang w:eastAsia="ar-SA"/>
        </w:rPr>
        <w:t>Plan 1.121.646 zł.</w:t>
      </w:r>
    </w:p>
    <w:p w:rsidR="0006544F" w:rsidRPr="0006544F" w:rsidRDefault="0006544F" w:rsidP="0006544F">
      <w:pPr>
        <w:numPr>
          <w:ilvl w:val="0"/>
          <w:numId w:val="23"/>
        </w:num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b/>
          <w:bCs/>
          <w:sz w:val="24"/>
          <w:szCs w:val="24"/>
          <w:lang w:eastAsia="ar-SA"/>
        </w:rPr>
        <w:t>Na realizację zadań powiat</w:t>
      </w:r>
      <w:r w:rsidRPr="0006544F">
        <w:rPr>
          <w:rFonts w:ascii="Times New Roman" w:eastAsia="Times New Roman" w:hAnsi="Times New Roman" w:cs="Times New Roman"/>
          <w:sz w:val="24"/>
          <w:szCs w:val="24"/>
          <w:lang w:eastAsia="ar-SA"/>
        </w:rPr>
        <w:t xml:space="preserve"> otrzymał  1.159.605,00 zł. (bez obsługi),</w:t>
      </w:r>
    </w:p>
    <w:p w:rsidR="0006544F" w:rsidRPr="0006544F" w:rsidRDefault="0006544F" w:rsidP="0006544F">
      <w:pPr>
        <w:tabs>
          <w:tab w:val="left" w:pos="720"/>
        </w:tabs>
        <w:suppressAutoHyphens/>
        <w:spacing w:after="0" w:line="240" w:lineRule="auto"/>
        <w:ind w:firstLine="360"/>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środki wykorzystane  1.150.331,48 zł.</w:t>
      </w:r>
    </w:p>
    <w:p w:rsidR="0006544F" w:rsidRPr="0006544F" w:rsidRDefault="0006544F" w:rsidP="0006544F">
      <w:pPr>
        <w:suppressAutoHyphens/>
        <w:spacing w:after="0" w:line="240" w:lineRule="auto"/>
        <w:ind w:firstLine="360"/>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z czego:</w:t>
      </w:r>
    </w:p>
    <w:p w:rsidR="0006544F" w:rsidRPr="0006544F" w:rsidRDefault="0006544F" w:rsidP="0006544F">
      <w:pPr>
        <w:numPr>
          <w:ilvl w:val="0"/>
          <w:numId w:val="24"/>
        </w:numPr>
        <w:tabs>
          <w:tab w:val="left" w:pos="1788"/>
        </w:tabs>
        <w:suppressAutoHyphens/>
        <w:spacing w:after="0" w:line="240" w:lineRule="auto"/>
        <w:ind w:left="1068"/>
        <w:jc w:val="both"/>
        <w:rPr>
          <w:rFonts w:ascii="Times New Roman" w:eastAsia="Times New Roman" w:hAnsi="Times New Roman" w:cs="Times New Roman"/>
          <w:bCs/>
          <w:sz w:val="24"/>
          <w:szCs w:val="24"/>
          <w:lang w:eastAsia="ar-SA"/>
        </w:rPr>
      </w:pPr>
      <w:r w:rsidRPr="0006544F">
        <w:rPr>
          <w:rFonts w:ascii="Times New Roman" w:eastAsia="Times New Roman" w:hAnsi="Times New Roman" w:cs="Times New Roman"/>
          <w:bCs/>
          <w:sz w:val="24"/>
          <w:szCs w:val="24"/>
          <w:lang w:eastAsia="ar-SA"/>
        </w:rPr>
        <w:t>zobowiązania dotyczące dofinansowania kosztów działania warsztatu terapii zajęciowej – 829.800,00 zł.,</w:t>
      </w:r>
    </w:p>
    <w:p w:rsidR="0006544F" w:rsidRPr="0006544F" w:rsidRDefault="0006544F" w:rsidP="0006544F">
      <w:pPr>
        <w:numPr>
          <w:ilvl w:val="0"/>
          <w:numId w:val="24"/>
        </w:numPr>
        <w:tabs>
          <w:tab w:val="left" w:pos="1788"/>
        </w:tabs>
        <w:suppressAutoHyphens/>
        <w:spacing w:after="0" w:line="240" w:lineRule="auto"/>
        <w:ind w:left="1068"/>
        <w:jc w:val="both"/>
        <w:rPr>
          <w:rFonts w:ascii="Times New Roman" w:eastAsia="Times New Roman" w:hAnsi="Times New Roman" w:cs="Times New Roman"/>
          <w:bCs/>
          <w:sz w:val="24"/>
          <w:szCs w:val="24"/>
          <w:lang w:eastAsia="ar-SA"/>
        </w:rPr>
      </w:pPr>
      <w:r w:rsidRPr="0006544F">
        <w:rPr>
          <w:rFonts w:ascii="Times New Roman" w:eastAsia="Times New Roman" w:hAnsi="Times New Roman" w:cs="Times New Roman"/>
          <w:bCs/>
          <w:sz w:val="24"/>
          <w:szCs w:val="24"/>
          <w:lang w:eastAsia="ar-SA"/>
        </w:rPr>
        <w:t>dofinansowanie uczestnictwa osób niepełnosprawnych i ich opiekunów w turnusach rehabilitacyjnych – 115.298,00 zł.,</w:t>
      </w:r>
    </w:p>
    <w:p w:rsidR="0006544F" w:rsidRPr="0006544F" w:rsidRDefault="0006544F" w:rsidP="0006544F">
      <w:pPr>
        <w:numPr>
          <w:ilvl w:val="0"/>
          <w:numId w:val="24"/>
        </w:numPr>
        <w:tabs>
          <w:tab w:val="left" w:pos="1788"/>
        </w:tabs>
        <w:suppressAutoHyphens/>
        <w:spacing w:after="0" w:line="240" w:lineRule="auto"/>
        <w:ind w:left="1068"/>
        <w:jc w:val="both"/>
        <w:rPr>
          <w:rFonts w:ascii="Times New Roman" w:eastAsia="Times New Roman" w:hAnsi="Times New Roman" w:cs="Times New Roman"/>
          <w:bCs/>
          <w:sz w:val="24"/>
          <w:szCs w:val="24"/>
          <w:lang w:eastAsia="ar-SA"/>
        </w:rPr>
      </w:pPr>
      <w:r w:rsidRPr="0006544F">
        <w:rPr>
          <w:rFonts w:ascii="Times New Roman" w:eastAsia="Times New Roman" w:hAnsi="Times New Roman" w:cs="Times New Roman"/>
          <w:bCs/>
          <w:sz w:val="24"/>
          <w:szCs w:val="24"/>
          <w:lang w:eastAsia="ar-SA"/>
        </w:rPr>
        <w:t>dofinansowanie sportu, kultury, rekreacji i turystyki osób niepełnosprawnych –5.565,00 zł.</w:t>
      </w:r>
    </w:p>
    <w:p w:rsidR="0006544F" w:rsidRPr="0006544F" w:rsidRDefault="0006544F" w:rsidP="0006544F">
      <w:pPr>
        <w:numPr>
          <w:ilvl w:val="0"/>
          <w:numId w:val="24"/>
        </w:numPr>
        <w:tabs>
          <w:tab w:val="left" w:pos="1788"/>
        </w:tabs>
        <w:suppressAutoHyphens/>
        <w:spacing w:after="0" w:line="240" w:lineRule="auto"/>
        <w:ind w:left="1068"/>
        <w:jc w:val="both"/>
        <w:rPr>
          <w:rFonts w:ascii="Times New Roman" w:eastAsia="Times New Roman" w:hAnsi="Times New Roman" w:cs="Times New Roman"/>
          <w:bCs/>
          <w:sz w:val="24"/>
          <w:szCs w:val="24"/>
          <w:lang w:eastAsia="ar-SA"/>
        </w:rPr>
      </w:pPr>
      <w:r w:rsidRPr="0006544F">
        <w:rPr>
          <w:rFonts w:ascii="Times New Roman" w:eastAsia="Times New Roman" w:hAnsi="Times New Roman" w:cs="Times New Roman"/>
          <w:bCs/>
          <w:sz w:val="24"/>
          <w:szCs w:val="24"/>
          <w:lang w:eastAsia="ar-SA"/>
        </w:rPr>
        <w:t>dofinansowanie zaopatrzenia w sprzęt rehabilitacyjny , przedmioty ortopedyczne i środki pomocnicze –129.124,24 zł.,</w:t>
      </w:r>
    </w:p>
    <w:p w:rsidR="0006544F" w:rsidRPr="0006544F" w:rsidRDefault="0006544F" w:rsidP="0006544F">
      <w:pPr>
        <w:numPr>
          <w:ilvl w:val="0"/>
          <w:numId w:val="24"/>
        </w:numPr>
        <w:tabs>
          <w:tab w:val="left" w:pos="1788"/>
        </w:tabs>
        <w:suppressAutoHyphens/>
        <w:spacing w:after="0" w:line="240" w:lineRule="auto"/>
        <w:ind w:left="1068"/>
        <w:jc w:val="both"/>
        <w:rPr>
          <w:rFonts w:ascii="Times New Roman" w:eastAsia="Times New Roman" w:hAnsi="Times New Roman" w:cs="Times New Roman"/>
          <w:bCs/>
          <w:sz w:val="24"/>
          <w:szCs w:val="24"/>
          <w:lang w:eastAsia="ar-SA"/>
        </w:rPr>
      </w:pPr>
      <w:r w:rsidRPr="0006544F">
        <w:rPr>
          <w:rFonts w:ascii="Times New Roman" w:eastAsia="Times New Roman" w:hAnsi="Times New Roman" w:cs="Times New Roman"/>
          <w:bCs/>
          <w:sz w:val="24"/>
          <w:szCs w:val="24"/>
          <w:lang w:eastAsia="ar-SA"/>
        </w:rPr>
        <w:lastRenderedPageBreak/>
        <w:t>dofinansowanie likwidacji barier architektonicznych, w komunikowaniu się i technicznych w związku z indywidualnymi potrzebami osób niepełnosprawnych –58.224,86 zł.,</w:t>
      </w:r>
    </w:p>
    <w:p w:rsidR="0006544F" w:rsidRPr="00512320" w:rsidRDefault="0006544F" w:rsidP="0006544F">
      <w:pPr>
        <w:numPr>
          <w:ilvl w:val="0"/>
          <w:numId w:val="24"/>
        </w:numPr>
        <w:tabs>
          <w:tab w:val="left" w:pos="1788"/>
        </w:tabs>
        <w:suppressAutoHyphens/>
        <w:spacing w:after="0" w:line="240" w:lineRule="auto"/>
        <w:ind w:left="1068"/>
        <w:jc w:val="both"/>
        <w:rPr>
          <w:rFonts w:ascii="Times New Roman" w:eastAsia="Times New Roman" w:hAnsi="Times New Roman" w:cs="Times New Roman"/>
          <w:bCs/>
          <w:sz w:val="24"/>
          <w:szCs w:val="24"/>
          <w:lang w:eastAsia="ar-SA"/>
        </w:rPr>
      </w:pPr>
      <w:r w:rsidRPr="0006544F">
        <w:rPr>
          <w:rFonts w:ascii="Times New Roman" w:eastAsia="Times New Roman" w:hAnsi="Times New Roman" w:cs="Times New Roman"/>
          <w:bCs/>
          <w:sz w:val="24"/>
          <w:szCs w:val="24"/>
          <w:lang w:eastAsia="ar-SA"/>
        </w:rPr>
        <w:t>wydatki na instrumenty i usługi rynku pracy dla osób niepełnosprawnych – 12.319,38 zł..</w:t>
      </w:r>
    </w:p>
    <w:p w:rsidR="0006544F" w:rsidRPr="0006544F" w:rsidRDefault="0006544F" w:rsidP="0006544F">
      <w:pPr>
        <w:tabs>
          <w:tab w:val="left" w:pos="1788"/>
        </w:tabs>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 xml:space="preserve">Na obsługę realizowanych zadań z PFRON powiat w 2018r. otrzymał kwotę </w:t>
      </w:r>
      <w:r w:rsidRPr="0006544F">
        <w:rPr>
          <w:rFonts w:ascii="Times New Roman" w:eastAsia="Times New Roman" w:hAnsi="Times New Roman" w:cs="Times New Roman"/>
          <w:b/>
          <w:sz w:val="24"/>
          <w:szCs w:val="24"/>
          <w:lang w:eastAsia="ar-SA"/>
        </w:rPr>
        <w:t>28.991</w:t>
      </w:r>
      <w:r w:rsidRPr="0006544F">
        <w:rPr>
          <w:rFonts w:ascii="Times New Roman" w:eastAsia="Times New Roman" w:hAnsi="Times New Roman" w:cs="Times New Roman"/>
          <w:sz w:val="24"/>
          <w:szCs w:val="24"/>
          <w:lang w:eastAsia="ar-SA"/>
        </w:rPr>
        <w:t xml:space="preserve"> </w:t>
      </w:r>
      <w:r w:rsidRPr="0006544F">
        <w:rPr>
          <w:rFonts w:ascii="Times New Roman" w:eastAsia="Times New Roman" w:hAnsi="Times New Roman" w:cs="Times New Roman"/>
          <w:b/>
          <w:sz w:val="24"/>
          <w:szCs w:val="24"/>
          <w:lang w:eastAsia="ar-SA"/>
        </w:rPr>
        <w:t>zł</w:t>
      </w:r>
      <w:r w:rsidRPr="0006544F">
        <w:rPr>
          <w:rFonts w:ascii="Times New Roman" w:eastAsia="Times New Roman" w:hAnsi="Times New Roman" w:cs="Times New Roman"/>
          <w:sz w:val="24"/>
          <w:szCs w:val="24"/>
          <w:lang w:eastAsia="ar-SA"/>
        </w:rPr>
        <w:t xml:space="preserve"> (2.5% ze środków PFRON przeznaczonych na rehabilitację zawodową i społeczną), z czego wykorzystano na obsługę w/w zadań kwotę 28.758 zł.</w:t>
      </w:r>
    </w:p>
    <w:p w:rsidR="0006544F" w:rsidRPr="0006544F" w:rsidRDefault="0006544F" w:rsidP="0006544F">
      <w:pPr>
        <w:tabs>
          <w:tab w:val="left" w:pos="1788"/>
        </w:tabs>
        <w:suppressAutoHyphens/>
        <w:spacing w:after="0" w:line="240" w:lineRule="auto"/>
        <w:jc w:val="both"/>
        <w:rPr>
          <w:rFonts w:ascii="Times New Roman" w:eastAsia="Times New Roman" w:hAnsi="Times New Roman" w:cs="Times New Roman"/>
          <w:bCs/>
          <w:sz w:val="24"/>
          <w:szCs w:val="24"/>
          <w:lang w:eastAsia="ar-SA"/>
        </w:rPr>
      </w:pPr>
    </w:p>
    <w:p w:rsidR="0006544F" w:rsidRPr="0006544F" w:rsidRDefault="0006544F" w:rsidP="0006544F">
      <w:pPr>
        <w:suppressAutoHyphens/>
        <w:spacing w:after="0" w:line="240" w:lineRule="auto"/>
        <w:jc w:val="both"/>
        <w:rPr>
          <w:rFonts w:ascii="Times New Roman" w:eastAsia="Times New Roman" w:hAnsi="Times New Roman" w:cs="Times New Roman"/>
          <w:b/>
          <w:bCs/>
          <w:sz w:val="24"/>
          <w:szCs w:val="24"/>
          <w:lang w:eastAsia="ar-SA"/>
        </w:rPr>
      </w:pPr>
      <w:r w:rsidRPr="0006544F">
        <w:rPr>
          <w:rFonts w:ascii="Times New Roman" w:eastAsia="Times New Roman" w:hAnsi="Times New Roman" w:cs="Times New Roman"/>
          <w:b/>
          <w:sz w:val="24"/>
          <w:szCs w:val="24"/>
          <w:lang w:eastAsia="ar-SA"/>
        </w:rPr>
        <w:t xml:space="preserve"> Pilotażowy program ”Aktywny samorząd”</w:t>
      </w:r>
      <w:r w:rsidRPr="0006544F">
        <w:rPr>
          <w:rFonts w:ascii="Times New Roman" w:eastAsia="Times New Roman" w:hAnsi="Times New Roman" w:cs="Times New Roman"/>
          <w:b/>
          <w:bCs/>
          <w:sz w:val="24"/>
          <w:szCs w:val="24"/>
          <w:lang w:eastAsia="ar-SA"/>
        </w:rPr>
        <w:t xml:space="preserve"> –środki Państwowego Funduszu Rehabilitacji Osób Niepełnosprawnych</w:t>
      </w:r>
    </w:p>
    <w:p w:rsidR="0006544F" w:rsidRPr="0006544F" w:rsidRDefault="0006544F" w:rsidP="0006544F">
      <w:pPr>
        <w:suppressAutoHyphens/>
        <w:spacing w:after="0" w:line="240" w:lineRule="auto"/>
        <w:rPr>
          <w:rFonts w:ascii="Times New Roman" w:eastAsia="Times New Roman" w:hAnsi="Times New Roman" w:cs="Times New Roman"/>
          <w:b/>
          <w:sz w:val="24"/>
          <w:szCs w:val="24"/>
          <w:lang w:eastAsia="ar-SA"/>
        </w:rPr>
      </w:pPr>
    </w:p>
    <w:p w:rsidR="0006544F" w:rsidRPr="0006544F" w:rsidRDefault="0006544F" w:rsidP="0006544F">
      <w:pPr>
        <w:suppressAutoHyphens/>
        <w:spacing w:after="0" w:line="240" w:lineRule="auto"/>
        <w:jc w:val="both"/>
        <w:rPr>
          <w:rFonts w:ascii="Times New Roman" w:eastAsia="Times New Roman" w:hAnsi="Times New Roman" w:cs="Times New Roman"/>
          <w:b/>
          <w:sz w:val="24"/>
          <w:szCs w:val="24"/>
          <w:lang w:eastAsia="ar-SA"/>
        </w:rPr>
      </w:pPr>
      <w:r w:rsidRPr="0006544F">
        <w:rPr>
          <w:rFonts w:ascii="Times New Roman" w:eastAsia="Times New Roman" w:hAnsi="Times New Roman" w:cs="Times New Roman"/>
          <w:iCs/>
          <w:sz w:val="24"/>
          <w:szCs w:val="24"/>
          <w:lang w:eastAsia="ar-SA"/>
        </w:rPr>
        <w:t>W 2018 roku powiat wieruszowski jak w latach poprzednich przystąpił do realizacji pilotażowego programu „Aktywny samorząd” finansowanego ze środków PFRON. Środki finansowe PFRON przekazane na realizację programu w 2018r. mogą być wydatkowane przez powiat wieruszowski do dnia złożenia rozliczenia w zakresie całości środków otrzymanych tj. do dnia 15 kwietnia 2019r.</w:t>
      </w:r>
    </w:p>
    <w:p w:rsidR="0006544F" w:rsidRPr="0006544F" w:rsidRDefault="0006544F" w:rsidP="0006544F">
      <w:pPr>
        <w:numPr>
          <w:ilvl w:val="0"/>
          <w:numId w:val="23"/>
        </w:num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b/>
          <w:sz w:val="24"/>
          <w:szCs w:val="24"/>
          <w:lang w:eastAsia="ar-SA"/>
        </w:rPr>
        <w:t xml:space="preserve">           </w:t>
      </w:r>
      <w:r w:rsidRPr="0006544F">
        <w:rPr>
          <w:rFonts w:ascii="Times New Roman" w:eastAsia="Times New Roman" w:hAnsi="Times New Roman" w:cs="Times New Roman"/>
          <w:b/>
          <w:bCs/>
          <w:sz w:val="24"/>
          <w:szCs w:val="24"/>
          <w:lang w:eastAsia="ar-SA"/>
        </w:rPr>
        <w:t>Na realizację programu powiat</w:t>
      </w:r>
      <w:r w:rsidRPr="0006544F">
        <w:rPr>
          <w:rFonts w:ascii="Times New Roman" w:eastAsia="Times New Roman" w:hAnsi="Times New Roman" w:cs="Times New Roman"/>
          <w:sz w:val="24"/>
          <w:szCs w:val="24"/>
          <w:lang w:eastAsia="ar-SA"/>
        </w:rPr>
        <w:t xml:space="preserve"> otrzymał w 2018r.- 65.025,30 zł ,</w:t>
      </w:r>
    </w:p>
    <w:p w:rsidR="0006544F" w:rsidRPr="0006544F" w:rsidRDefault="0006544F" w:rsidP="0006544F">
      <w:pPr>
        <w:tabs>
          <w:tab w:val="left" w:pos="720"/>
        </w:tabs>
        <w:suppressAutoHyphens/>
        <w:spacing w:after="0" w:line="240" w:lineRule="auto"/>
        <w:ind w:firstLine="360"/>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środki wydatkowane w ramach programu na dzień 31.12.2018r. to 37.251,82 zł</w:t>
      </w:r>
    </w:p>
    <w:p w:rsidR="0006544F" w:rsidRPr="0006544F" w:rsidRDefault="0006544F" w:rsidP="0006544F">
      <w:pPr>
        <w:suppressAutoHyphens/>
        <w:spacing w:after="0" w:line="240" w:lineRule="auto"/>
        <w:ind w:firstLine="360"/>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z czego:</w:t>
      </w:r>
    </w:p>
    <w:p w:rsidR="0006544F" w:rsidRPr="0006544F" w:rsidRDefault="0006544F" w:rsidP="0006544F">
      <w:pPr>
        <w:numPr>
          <w:ilvl w:val="0"/>
          <w:numId w:val="24"/>
        </w:numPr>
        <w:tabs>
          <w:tab w:val="left" w:pos="1788"/>
        </w:tabs>
        <w:suppressAutoHyphens/>
        <w:spacing w:after="0" w:line="240" w:lineRule="auto"/>
        <w:ind w:left="1068" w:firstLine="360"/>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 xml:space="preserve">     </w:t>
      </w:r>
      <w:r w:rsidRPr="0006544F">
        <w:rPr>
          <w:rFonts w:ascii="Times New Roman" w:eastAsia="Times New Roman" w:hAnsi="Times New Roman" w:cs="Times New Roman"/>
          <w:bCs/>
          <w:sz w:val="24"/>
          <w:szCs w:val="24"/>
          <w:lang w:eastAsia="ar-SA"/>
        </w:rPr>
        <w:t>Moduł I  -           26.514,32 zł.</w:t>
      </w:r>
    </w:p>
    <w:p w:rsidR="0006544F" w:rsidRPr="0006544F" w:rsidRDefault="0006544F" w:rsidP="0006544F">
      <w:pPr>
        <w:numPr>
          <w:ilvl w:val="0"/>
          <w:numId w:val="24"/>
        </w:numPr>
        <w:tabs>
          <w:tab w:val="left" w:pos="1788"/>
        </w:tabs>
        <w:suppressAutoHyphens/>
        <w:spacing w:after="0" w:line="240" w:lineRule="auto"/>
        <w:ind w:left="1068" w:firstLine="360"/>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bCs/>
          <w:sz w:val="24"/>
          <w:szCs w:val="24"/>
          <w:lang w:eastAsia="ar-SA"/>
        </w:rPr>
        <w:t xml:space="preserve">     Moduł II -          10.737,50 zł.</w:t>
      </w:r>
    </w:p>
    <w:p w:rsidR="0006544F" w:rsidRPr="0006544F" w:rsidRDefault="0006544F" w:rsidP="0006544F">
      <w:pPr>
        <w:tabs>
          <w:tab w:val="left" w:pos="1788"/>
        </w:tabs>
        <w:suppressAutoHyphens/>
        <w:spacing w:after="0" w:line="240" w:lineRule="auto"/>
        <w:jc w:val="both"/>
        <w:rPr>
          <w:rFonts w:ascii="Times New Roman" w:eastAsia="Times New Roman" w:hAnsi="Times New Roman" w:cs="Times New Roman"/>
          <w:sz w:val="24"/>
          <w:szCs w:val="24"/>
          <w:lang w:eastAsia="ar-SA"/>
        </w:rPr>
      </w:pPr>
    </w:p>
    <w:p w:rsidR="005B77F1" w:rsidRPr="00B470A0" w:rsidRDefault="0006544F" w:rsidP="00B470A0">
      <w:pPr>
        <w:tabs>
          <w:tab w:val="left" w:pos="1788"/>
        </w:tabs>
        <w:suppressAutoHyphens/>
        <w:spacing w:after="0" w:line="240" w:lineRule="auto"/>
        <w:jc w:val="both"/>
        <w:rPr>
          <w:rFonts w:ascii="Times New Roman" w:eastAsia="Times New Roman" w:hAnsi="Times New Roman" w:cs="Times New Roman"/>
          <w:sz w:val="24"/>
          <w:szCs w:val="24"/>
          <w:lang w:eastAsia="ar-SA"/>
        </w:rPr>
      </w:pPr>
      <w:r w:rsidRPr="0006544F">
        <w:rPr>
          <w:rFonts w:ascii="Times New Roman" w:eastAsia="Times New Roman" w:hAnsi="Times New Roman" w:cs="Times New Roman"/>
          <w:sz w:val="24"/>
          <w:szCs w:val="24"/>
          <w:lang w:eastAsia="ar-SA"/>
        </w:rPr>
        <w:t>W związku z</w:t>
      </w:r>
      <w:r w:rsidRPr="0006544F">
        <w:rPr>
          <w:rFonts w:ascii="Times New Roman" w:eastAsia="Times New Roman" w:hAnsi="Times New Roman" w:cs="Times New Roman"/>
          <w:b/>
          <w:sz w:val="24"/>
          <w:szCs w:val="24"/>
          <w:lang w:eastAsia="ar-SA"/>
        </w:rPr>
        <w:t xml:space="preserve"> </w:t>
      </w:r>
      <w:r w:rsidRPr="0006544F">
        <w:rPr>
          <w:rFonts w:ascii="Times New Roman" w:eastAsia="Times New Roman" w:hAnsi="Times New Roman" w:cs="Times New Roman"/>
          <w:sz w:val="24"/>
          <w:szCs w:val="24"/>
          <w:lang w:eastAsia="ar-SA"/>
        </w:rPr>
        <w:t>realizacją pilotażowego programu „Aktywny samorząd” na obsługę, promocję i ewaluację programu powiat wieruszowski posiadał środki w wysokości 3.994,23 zł., z czego w 2018r. wykorzystał kwotę 2.914,93 zł., a kwota 1.079,30 zł. została do wykorzystania w 2019r.</w:t>
      </w:r>
    </w:p>
    <w:p w:rsidR="00B470A0" w:rsidRPr="00B470A0" w:rsidRDefault="003861E8" w:rsidP="00B470A0">
      <w:pPr>
        <w:tabs>
          <w:tab w:val="left" w:pos="360"/>
        </w:tabs>
        <w:spacing w:after="0" w:line="240" w:lineRule="auto"/>
        <w:rPr>
          <w:rFonts w:ascii="Times New Roman" w:eastAsia="Times New Roman" w:hAnsi="Times New Roman" w:cs="Times New Roman"/>
          <w:b/>
          <w:iCs/>
          <w:sz w:val="28"/>
          <w:szCs w:val="28"/>
          <w:u w:val="single"/>
          <w:lang w:eastAsia="pl-PL"/>
        </w:rPr>
      </w:pPr>
      <w:r w:rsidRPr="003861E8">
        <w:rPr>
          <w:rFonts w:ascii="Times New Roman" w:eastAsia="Times New Roman" w:hAnsi="Times New Roman" w:cs="Times New Roman"/>
          <w:b/>
          <w:iCs/>
          <w:sz w:val="28"/>
          <w:szCs w:val="28"/>
          <w:u w:val="single"/>
          <w:lang w:eastAsia="pl-PL"/>
        </w:rPr>
        <w:t>II.  Efekty pracy organizatora rodzinnej pieczy zastępczej.</w:t>
      </w:r>
    </w:p>
    <w:p w:rsidR="00B470A0" w:rsidRPr="00B470A0" w:rsidRDefault="00B470A0" w:rsidP="00B470A0">
      <w:pPr>
        <w:tabs>
          <w:tab w:val="left" w:pos="360"/>
        </w:tabs>
        <w:spacing w:after="0" w:line="240" w:lineRule="auto"/>
        <w:jc w:val="center"/>
        <w:rPr>
          <w:rFonts w:ascii="Times New Roman" w:eastAsia="Times New Roman" w:hAnsi="Times New Roman" w:cs="Times New Roman"/>
          <w:b/>
          <w:iCs/>
          <w:sz w:val="24"/>
          <w:szCs w:val="24"/>
          <w:u w:val="single"/>
          <w:lang w:eastAsia="pl-PL"/>
        </w:rPr>
      </w:pPr>
    </w:p>
    <w:p w:rsidR="00B470A0" w:rsidRPr="00B470A0" w:rsidRDefault="00B470A0" w:rsidP="00B470A0">
      <w:pPr>
        <w:tabs>
          <w:tab w:val="left" w:pos="360"/>
        </w:tabs>
        <w:spacing w:after="0" w:line="240" w:lineRule="auto"/>
        <w:rPr>
          <w:rFonts w:ascii="Times New Roman" w:eastAsia="Times New Roman" w:hAnsi="Times New Roman" w:cs="Times New Roman"/>
          <w:b/>
          <w:iCs/>
          <w:sz w:val="24"/>
          <w:szCs w:val="24"/>
          <w:u w:val="single"/>
          <w:lang w:eastAsia="pl-PL"/>
        </w:rPr>
      </w:pPr>
      <w:r w:rsidRPr="00B470A0">
        <w:rPr>
          <w:rFonts w:ascii="Times New Roman" w:eastAsia="Times New Roman" w:hAnsi="Times New Roman" w:cs="Times New Roman"/>
          <w:b/>
          <w:iCs/>
          <w:sz w:val="24"/>
          <w:szCs w:val="24"/>
          <w:u w:val="single"/>
          <w:lang w:eastAsia="pl-PL"/>
        </w:rPr>
        <w:t>1.Organizowanie opieki w rodzinach zastępczych.</w:t>
      </w:r>
    </w:p>
    <w:p w:rsidR="00B470A0" w:rsidRDefault="00B470A0" w:rsidP="00B470A0">
      <w:pPr>
        <w:spacing w:after="0" w:line="240" w:lineRule="auto"/>
        <w:ind w:firstLine="708"/>
        <w:jc w:val="both"/>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 xml:space="preserve">Na dzień 31.12.2018 r. w pieczy zastępczej z terenu powiatu wieruszowskiego przebywało </w:t>
      </w:r>
      <w:r w:rsidRPr="00B470A0">
        <w:rPr>
          <w:rFonts w:ascii="Times New Roman" w:eastAsia="Times New Roman" w:hAnsi="Times New Roman" w:cs="Times New Roman"/>
          <w:b/>
          <w:sz w:val="24"/>
          <w:szCs w:val="24"/>
          <w:lang w:eastAsia="pl-PL"/>
        </w:rPr>
        <w:t>51</w:t>
      </w:r>
      <w:r w:rsidRPr="00B470A0">
        <w:rPr>
          <w:rFonts w:ascii="Times New Roman" w:eastAsia="Times New Roman" w:hAnsi="Times New Roman" w:cs="Times New Roman"/>
          <w:sz w:val="24"/>
          <w:szCs w:val="24"/>
          <w:lang w:eastAsia="pl-PL"/>
        </w:rPr>
        <w:t xml:space="preserve"> wychowanków z czego </w:t>
      </w:r>
      <w:r w:rsidRPr="00B470A0">
        <w:rPr>
          <w:rFonts w:ascii="Times New Roman" w:eastAsia="Times New Roman" w:hAnsi="Times New Roman" w:cs="Times New Roman"/>
          <w:b/>
          <w:sz w:val="24"/>
          <w:szCs w:val="24"/>
          <w:lang w:eastAsia="pl-PL"/>
        </w:rPr>
        <w:t>29%</w:t>
      </w:r>
      <w:r w:rsidRPr="00B470A0">
        <w:rPr>
          <w:rFonts w:ascii="Times New Roman" w:eastAsia="Times New Roman" w:hAnsi="Times New Roman" w:cs="Times New Roman"/>
          <w:sz w:val="24"/>
          <w:szCs w:val="24"/>
          <w:lang w:eastAsia="pl-PL"/>
        </w:rPr>
        <w:t xml:space="preserve"> (15 podopiecznych) w instytucjonalnej rodzinnej pieczy zastępczej, </w:t>
      </w:r>
      <w:r w:rsidRPr="00B470A0">
        <w:rPr>
          <w:rFonts w:ascii="Times New Roman" w:eastAsia="Times New Roman" w:hAnsi="Times New Roman" w:cs="Times New Roman"/>
          <w:b/>
          <w:sz w:val="24"/>
          <w:szCs w:val="24"/>
          <w:lang w:eastAsia="pl-PL"/>
        </w:rPr>
        <w:t>4%</w:t>
      </w:r>
      <w:r w:rsidRPr="00B470A0">
        <w:rPr>
          <w:rFonts w:ascii="Times New Roman" w:eastAsia="Times New Roman" w:hAnsi="Times New Roman" w:cs="Times New Roman"/>
          <w:sz w:val="24"/>
          <w:szCs w:val="24"/>
          <w:lang w:eastAsia="pl-PL"/>
        </w:rPr>
        <w:t xml:space="preserve"> (2 podopiecznych) w instytucjonalnej pieczy zastępczej poza powiatem, a </w:t>
      </w:r>
      <w:r w:rsidRPr="00B470A0">
        <w:rPr>
          <w:rFonts w:ascii="Times New Roman" w:eastAsia="Times New Roman" w:hAnsi="Times New Roman" w:cs="Times New Roman"/>
          <w:b/>
          <w:sz w:val="24"/>
          <w:szCs w:val="24"/>
          <w:lang w:eastAsia="pl-PL"/>
        </w:rPr>
        <w:t>67%</w:t>
      </w:r>
      <w:r w:rsidRPr="00B470A0">
        <w:rPr>
          <w:rFonts w:ascii="Times New Roman" w:eastAsia="Times New Roman" w:hAnsi="Times New Roman" w:cs="Times New Roman"/>
          <w:sz w:val="24"/>
          <w:szCs w:val="24"/>
          <w:lang w:eastAsia="pl-PL"/>
        </w:rPr>
        <w:t xml:space="preserve"> (34 podopiecznych) w rodzinach zastępczych (w tym 6 poza powiatem), co ilustruje wykres poniżej. Ponadto 29 wychowanków z terenu innych powiatów przebywało </w:t>
      </w:r>
      <w:r w:rsidRPr="00B470A0">
        <w:rPr>
          <w:rFonts w:ascii="Times New Roman" w:eastAsia="Times New Roman" w:hAnsi="Times New Roman" w:cs="Times New Roman"/>
          <w:sz w:val="24"/>
          <w:szCs w:val="24"/>
          <w:lang w:eastAsia="pl-PL"/>
        </w:rPr>
        <w:br/>
        <w:t xml:space="preserve">w pieczy na terenie powiatu wieruszowskiego – 19 w rodzinach zastępczych i 10 </w:t>
      </w:r>
      <w:r w:rsidRPr="00B470A0">
        <w:rPr>
          <w:rFonts w:ascii="Times New Roman" w:eastAsia="Times New Roman" w:hAnsi="Times New Roman" w:cs="Times New Roman"/>
          <w:sz w:val="24"/>
          <w:szCs w:val="24"/>
          <w:lang w:eastAsia="pl-PL"/>
        </w:rPr>
        <w:br/>
        <w:t>w placówkach opiekuńczo-wychowawczych typu rodzinnego.</w:t>
      </w:r>
    </w:p>
    <w:p w:rsidR="00B470A0" w:rsidRDefault="00B470A0" w:rsidP="00B470A0">
      <w:pPr>
        <w:spacing w:after="0" w:line="240" w:lineRule="auto"/>
        <w:ind w:firstLine="708"/>
        <w:jc w:val="both"/>
        <w:rPr>
          <w:rFonts w:ascii="Times New Roman" w:eastAsia="Times New Roman" w:hAnsi="Times New Roman" w:cs="Times New Roman"/>
          <w:sz w:val="24"/>
          <w:szCs w:val="24"/>
          <w:lang w:eastAsia="pl-PL"/>
        </w:rPr>
      </w:pPr>
    </w:p>
    <w:p w:rsidR="00B470A0" w:rsidRPr="000C2685" w:rsidRDefault="000C2685" w:rsidP="00DA4370">
      <w:pPr>
        <w:rPr>
          <w:rFonts w:ascii="Times New Roman" w:eastAsia="Times New Roman" w:hAnsi="Times New Roman" w:cs="Times New Roman"/>
          <w:lang w:eastAsia="pl-PL"/>
        </w:rPr>
      </w:pPr>
      <w:r w:rsidRPr="000C2685">
        <w:rPr>
          <w:rFonts w:ascii="Times New Roman" w:eastAsia="Times New Roman" w:hAnsi="Times New Roman" w:cs="Times New Roman"/>
          <w:iCs/>
          <w:lang w:eastAsia="pl-PL"/>
        </w:rPr>
        <w:t>Wykres</w:t>
      </w:r>
      <w:r w:rsidR="00DA4370" w:rsidRPr="000C2685">
        <w:rPr>
          <w:rFonts w:ascii="Times New Roman" w:eastAsia="Times New Roman" w:hAnsi="Times New Roman" w:cs="Times New Roman"/>
          <w:iCs/>
          <w:lang w:eastAsia="pl-PL"/>
        </w:rPr>
        <w:t>1.Procentowe zestawienie dzieci w pieczy zastępczej z terenu powiatu wieruszowskiego.</w:t>
      </w:r>
    </w:p>
    <w:p w:rsidR="00B470A0" w:rsidRDefault="00DA4370" w:rsidP="00B470A0">
      <w:pPr>
        <w:spacing w:after="0" w:line="240" w:lineRule="auto"/>
        <w:ind w:firstLine="708"/>
        <w:jc w:val="both"/>
        <w:rPr>
          <w:rFonts w:ascii="Times New Roman" w:eastAsia="Times New Roman" w:hAnsi="Times New Roman" w:cs="Times New Roman"/>
          <w:sz w:val="24"/>
          <w:szCs w:val="24"/>
          <w:lang w:eastAsia="pl-PL"/>
        </w:rPr>
      </w:pPr>
      <w:r w:rsidRPr="007862FA">
        <w:rPr>
          <w:b/>
          <w:noProof/>
          <w:lang w:eastAsia="pl-PL"/>
        </w:rPr>
        <w:lastRenderedPageBreak/>
        <w:drawing>
          <wp:inline distT="0" distB="0" distL="0" distR="0" wp14:anchorId="448FFEA7" wp14:editId="6329375D">
            <wp:extent cx="4972050" cy="1724025"/>
            <wp:effectExtent l="0" t="0" r="0" b="9525"/>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470A0" w:rsidRDefault="00B470A0" w:rsidP="00B470A0">
      <w:pPr>
        <w:spacing w:after="0" w:line="240" w:lineRule="auto"/>
        <w:ind w:firstLine="708"/>
        <w:jc w:val="both"/>
        <w:rPr>
          <w:rFonts w:ascii="Times New Roman" w:eastAsia="Times New Roman" w:hAnsi="Times New Roman" w:cs="Times New Roman"/>
          <w:sz w:val="24"/>
          <w:szCs w:val="24"/>
          <w:lang w:eastAsia="pl-PL"/>
        </w:rPr>
      </w:pPr>
    </w:p>
    <w:p w:rsidR="00B470A0" w:rsidRPr="00B470A0" w:rsidRDefault="00B470A0" w:rsidP="00B470A0">
      <w:pPr>
        <w:spacing w:after="0" w:line="240" w:lineRule="auto"/>
        <w:ind w:firstLine="708"/>
        <w:jc w:val="both"/>
        <w:rPr>
          <w:rFonts w:ascii="Times New Roman" w:eastAsia="Times New Roman" w:hAnsi="Times New Roman" w:cs="Times New Roman"/>
          <w:sz w:val="24"/>
          <w:szCs w:val="24"/>
          <w:lang w:eastAsia="pl-PL"/>
        </w:rPr>
      </w:pPr>
    </w:p>
    <w:p w:rsidR="00B470A0" w:rsidRPr="00B470A0" w:rsidRDefault="00B470A0" w:rsidP="00B470A0">
      <w:pPr>
        <w:spacing w:after="0" w:line="240" w:lineRule="auto"/>
        <w:jc w:val="both"/>
        <w:rPr>
          <w:rFonts w:ascii="Times New Roman" w:eastAsia="Times New Roman" w:hAnsi="Times New Roman" w:cs="Times New Roman"/>
          <w:sz w:val="24"/>
          <w:szCs w:val="24"/>
          <w:lang w:eastAsia="pl-PL"/>
        </w:rPr>
      </w:pPr>
      <w:r w:rsidRPr="00B470A0">
        <w:rPr>
          <w:rFonts w:ascii="Times New Roman" w:eastAsia="Calibri" w:hAnsi="Times New Roman" w:cs="Times New Roman"/>
          <w:sz w:val="24"/>
          <w:szCs w:val="24"/>
          <w:lang w:eastAsia="pl-PL"/>
        </w:rPr>
        <w:t xml:space="preserve">Ogółem w 2018 r. zespół ds. rodzinnej pieczy zastępczej obsługiwał </w:t>
      </w:r>
      <w:r w:rsidRPr="00B470A0">
        <w:rPr>
          <w:rFonts w:ascii="Times New Roman" w:eastAsia="Calibri" w:hAnsi="Times New Roman" w:cs="Times New Roman"/>
          <w:b/>
          <w:sz w:val="24"/>
          <w:szCs w:val="24"/>
          <w:lang w:eastAsia="pl-PL"/>
        </w:rPr>
        <w:t>43</w:t>
      </w:r>
      <w:r w:rsidRPr="00B470A0">
        <w:rPr>
          <w:rFonts w:ascii="Times New Roman" w:eastAsia="Calibri" w:hAnsi="Times New Roman" w:cs="Times New Roman"/>
          <w:sz w:val="24"/>
          <w:szCs w:val="24"/>
          <w:lang w:eastAsia="pl-PL"/>
        </w:rPr>
        <w:t xml:space="preserve"> rodziny zastępcze, </w:t>
      </w:r>
      <w:r w:rsidRPr="00B470A0">
        <w:rPr>
          <w:rFonts w:ascii="Times New Roman" w:eastAsia="Calibri" w:hAnsi="Times New Roman" w:cs="Times New Roman"/>
          <w:sz w:val="24"/>
          <w:szCs w:val="24"/>
          <w:lang w:eastAsia="pl-PL"/>
        </w:rPr>
        <w:br/>
        <w:t xml:space="preserve">w których umieszczone było łącznie </w:t>
      </w:r>
      <w:r w:rsidRPr="00B470A0">
        <w:rPr>
          <w:rFonts w:ascii="Times New Roman" w:eastAsia="Calibri" w:hAnsi="Times New Roman" w:cs="Times New Roman"/>
          <w:b/>
          <w:sz w:val="24"/>
          <w:szCs w:val="24"/>
          <w:lang w:eastAsia="pl-PL"/>
        </w:rPr>
        <w:t>55</w:t>
      </w:r>
      <w:r w:rsidRPr="00B470A0">
        <w:rPr>
          <w:rFonts w:ascii="Times New Roman" w:eastAsia="Calibri" w:hAnsi="Times New Roman" w:cs="Times New Roman"/>
          <w:sz w:val="24"/>
          <w:szCs w:val="24"/>
          <w:lang w:eastAsia="pl-PL"/>
        </w:rPr>
        <w:t xml:space="preserve"> dzieci. Na mocy postanowienia Sądu zawiązane zostały</w:t>
      </w:r>
      <w:r w:rsidRPr="00B470A0">
        <w:rPr>
          <w:rFonts w:ascii="Times New Roman" w:eastAsia="Times New Roman" w:hAnsi="Times New Roman" w:cs="Times New Roman"/>
          <w:sz w:val="24"/>
          <w:szCs w:val="24"/>
          <w:lang w:eastAsia="pl-PL"/>
        </w:rPr>
        <w:t xml:space="preserve">: </w:t>
      </w:r>
      <w:r w:rsidRPr="00B470A0">
        <w:rPr>
          <w:rFonts w:ascii="Times New Roman" w:eastAsia="Times New Roman" w:hAnsi="Times New Roman" w:cs="Times New Roman"/>
          <w:b/>
          <w:sz w:val="24"/>
          <w:szCs w:val="24"/>
          <w:lang w:eastAsia="pl-PL"/>
        </w:rPr>
        <w:t>1 rodzina</w:t>
      </w:r>
      <w:r w:rsidRPr="00B470A0">
        <w:rPr>
          <w:rFonts w:ascii="Times New Roman" w:eastAsia="Times New Roman" w:hAnsi="Times New Roman" w:cs="Times New Roman"/>
          <w:sz w:val="24"/>
          <w:szCs w:val="24"/>
          <w:lang w:eastAsia="pl-PL"/>
        </w:rPr>
        <w:t xml:space="preserve"> niezawodowa, </w:t>
      </w:r>
      <w:r w:rsidRPr="00B470A0">
        <w:rPr>
          <w:rFonts w:ascii="Times New Roman" w:eastAsia="Calibri" w:hAnsi="Times New Roman" w:cs="Times New Roman"/>
          <w:sz w:val="24"/>
          <w:szCs w:val="24"/>
          <w:lang w:eastAsia="pl-PL"/>
        </w:rPr>
        <w:t xml:space="preserve">w której umieszczono </w:t>
      </w:r>
      <w:r w:rsidRPr="00B470A0">
        <w:rPr>
          <w:rFonts w:ascii="Times New Roman" w:eastAsia="Calibri" w:hAnsi="Times New Roman" w:cs="Times New Roman"/>
          <w:b/>
          <w:sz w:val="24"/>
          <w:szCs w:val="24"/>
          <w:lang w:eastAsia="pl-PL"/>
        </w:rPr>
        <w:t>1</w:t>
      </w:r>
      <w:r w:rsidRPr="00B470A0">
        <w:rPr>
          <w:rFonts w:ascii="Times New Roman" w:eastAsia="Calibri" w:hAnsi="Times New Roman" w:cs="Times New Roman"/>
          <w:sz w:val="24"/>
          <w:szCs w:val="24"/>
          <w:lang w:eastAsia="pl-PL"/>
        </w:rPr>
        <w:t xml:space="preserve"> </w:t>
      </w:r>
      <w:r w:rsidRPr="00B470A0">
        <w:rPr>
          <w:rFonts w:ascii="Times New Roman" w:eastAsia="Calibri" w:hAnsi="Times New Roman" w:cs="Times New Roman"/>
          <w:b/>
          <w:sz w:val="24"/>
          <w:szCs w:val="24"/>
          <w:lang w:eastAsia="pl-PL"/>
        </w:rPr>
        <w:t>dziecko,</w:t>
      </w:r>
      <w:r w:rsidRPr="00B470A0">
        <w:rPr>
          <w:rFonts w:ascii="Times New Roman" w:eastAsia="Times New Roman" w:hAnsi="Times New Roman" w:cs="Times New Roman"/>
          <w:b/>
          <w:sz w:val="24"/>
          <w:szCs w:val="24"/>
          <w:lang w:eastAsia="pl-PL"/>
        </w:rPr>
        <w:t xml:space="preserve"> 4 rodziny</w:t>
      </w:r>
      <w:r w:rsidRPr="00B470A0">
        <w:rPr>
          <w:rFonts w:ascii="Times New Roman" w:eastAsia="Times New Roman" w:hAnsi="Times New Roman" w:cs="Times New Roman"/>
          <w:sz w:val="24"/>
          <w:szCs w:val="24"/>
          <w:lang w:eastAsia="pl-PL"/>
        </w:rPr>
        <w:t xml:space="preserve"> zastępcze spokrewnione, w których umieszczono </w:t>
      </w:r>
      <w:r w:rsidRPr="00B470A0">
        <w:rPr>
          <w:rFonts w:ascii="Times New Roman" w:eastAsia="Times New Roman" w:hAnsi="Times New Roman" w:cs="Times New Roman"/>
          <w:b/>
          <w:sz w:val="24"/>
          <w:szCs w:val="24"/>
          <w:lang w:eastAsia="pl-PL"/>
        </w:rPr>
        <w:t>5 dzieci</w:t>
      </w:r>
      <w:r w:rsidRPr="00B470A0">
        <w:rPr>
          <w:rFonts w:ascii="Times New Roman" w:eastAsia="Times New Roman" w:hAnsi="Times New Roman" w:cs="Times New Roman"/>
          <w:sz w:val="24"/>
          <w:szCs w:val="24"/>
          <w:lang w:eastAsia="pl-PL"/>
        </w:rPr>
        <w:t>, z których dwoje trafiło do nowej rodziny zastępczej z uwagi na śmierć wcześniejszej opiekunki zastępczej</w:t>
      </w:r>
      <w:r w:rsidRPr="00B470A0">
        <w:rPr>
          <w:rFonts w:ascii="Times New Roman" w:eastAsia="Calibri" w:hAnsi="Times New Roman" w:cs="Times New Roman"/>
          <w:sz w:val="24"/>
          <w:szCs w:val="24"/>
          <w:lang w:eastAsia="pl-PL"/>
        </w:rPr>
        <w:t>.</w:t>
      </w:r>
      <w:r w:rsidRPr="00B470A0">
        <w:rPr>
          <w:rFonts w:ascii="Times New Roman" w:eastAsia="Times New Roman" w:hAnsi="Times New Roman" w:cs="Times New Roman"/>
          <w:sz w:val="24"/>
          <w:szCs w:val="24"/>
          <w:lang w:eastAsia="pl-PL"/>
        </w:rPr>
        <w:t xml:space="preserve"> Dodatkowo na terenie powiatu wieruszowskiego osiedliła się 1 rodzina zastępcza spokrewniona, zamieszkująca wcześniej powiat wieluński.</w:t>
      </w:r>
    </w:p>
    <w:p w:rsidR="00B470A0" w:rsidRPr="00B470A0" w:rsidRDefault="00B470A0" w:rsidP="00B470A0">
      <w:pPr>
        <w:spacing w:after="0" w:line="240" w:lineRule="auto"/>
        <w:jc w:val="both"/>
        <w:rPr>
          <w:rFonts w:ascii="Times New Roman" w:eastAsia="Times New Roman" w:hAnsi="Times New Roman" w:cs="Times New Roman"/>
          <w:sz w:val="24"/>
          <w:szCs w:val="24"/>
          <w:lang w:eastAsia="pl-PL"/>
        </w:rPr>
      </w:pPr>
    </w:p>
    <w:p w:rsidR="00B470A0" w:rsidRPr="00EA4379" w:rsidRDefault="000C2685" w:rsidP="00B470A0">
      <w:pPr>
        <w:spacing w:after="0" w:line="240" w:lineRule="auto"/>
        <w:ind w:left="709" w:hanging="709"/>
        <w:jc w:val="both"/>
        <w:rPr>
          <w:rFonts w:ascii="Times New Roman" w:eastAsia="Times New Roman" w:hAnsi="Times New Roman" w:cs="Times New Roman"/>
          <w:lang w:eastAsia="pl-PL"/>
        </w:rPr>
      </w:pPr>
      <w:r>
        <w:rPr>
          <w:rFonts w:ascii="Times New Roman" w:eastAsia="Times New Roman" w:hAnsi="Times New Roman" w:cs="Times New Roman"/>
          <w:lang w:eastAsia="pl-PL"/>
        </w:rPr>
        <w:t>Tabela</w:t>
      </w:r>
      <w:r w:rsidR="00EA4379" w:rsidRPr="00EA4379">
        <w:rPr>
          <w:rFonts w:ascii="Times New Roman" w:eastAsia="Times New Roman" w:hAnsi="Times New Roman" w:cs="Times New Roman"/>
          <w:lang w:eastAsia="pl-PL"/>
        </w:rPr>
        <w:t>11</w:t>
      </w:r>
      <w:r w:rsidR="00B470A0" w:rsidRPr="00EA4379">
        <w:rPr>
          <w:rFonts w:ascii="Times New Roman" w:eastAsia="Times New Roman" w:hAnsi="Times New Roman" w:cs="Times New Roman"/>
          <w:lang w:eastAsia="pl-PL"/>
        </w:rPr>
        <w:t xml:space="preserve">.Struktura wiekowa dzieci przebywających w rodzinnej formie pieczy zastępczej </w:t>
      </w:r>
      <w:r w:rsidR="00B470A0" w:rsidRPr="00EA4379">
        <w:rPr>
          <w:rFonts w:ascii="Times New Roman" w:eastAsia="Times New Roman" w:hAnsi="Times New Roman" w:cs="Times New Roman"/>
          <w:lang w:eastAsia="pl-PL"/>
        </w:rPr>
        <w:br/>
        <w:t>na dzień 31.12.2018 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06"/>
      </w:tblGrid>
      <w:tr w:rsidR="00B470A0" w:rsidRPr="00B470A0" w:rsidTr="00491041">
        <w:tc>
          <w:tcPr>
            <w:tcW w:w="4498" w:type="dxa"/>
            <w:tcBorders>
              <w:top w:val="single" w:sz="4" w:space="0" w:color="auto"/>
              <w:left w:val="single" w:sz="4" w:space="0" w:color="auto"/>
              <w:bottom w:val="single" w:sz="4" w:space="0" w:color="auto"/>
              <w:right w:val="single" w:sz="4" w:space="0" w:color="auto"/>
            </w:tcBorders>
            <w:hideMark/>
          </w:tcPr>
          <w:p w:rsidR="00B470A0" w:rsidRPr="00B470A0" w:rsidRDefault="00B470A0" w:rsidP="00B470A0">
            <w:pPr>
              <w:spacing w:after="0" w:line="360" w:lineRule="auto"/>
              <w:jc w:val="center"/>
              <w:rPr>
                <w:rFonts w:ascii="Times New Roman" w:eastAsia="Times New Roman" w:hAnsi="Times New Roman" w:cs="Times New Roman"/>
                <w:b/>
                <w:sz w:val="24"/>
                <w:szCs w:val="24"/>
              </w:rPr>
            </w:pPr>
            <w:r w:rsidRPr="00B470A0">
              <w:rPr>
                <w:rFonts w:ascii="Times New Roman" w:eastAsia="Times New Roman" w:hAnsi="Times New Roman" w:cs="Times New Roman"/>
                <w:b/>
                <w:sz w:val="24"/>
                <w:szCs w:val="24"/>
              </w:rPr>
              <w:t>Wiek dziecka</w:t>
            </w:r>
          </w:p>
        </w:tc>
        <w:tc>
          <w:tcPr>
            <w:tcW w:w="4606" w:type="dxa"/>
            <w:tcBorders>
              <w:top w:val="single" w:sz="4" w:space="0" w:color="auto"/>
              <w:left w:val="single" w:sz="4" w:space="0" w:color="auto"/>
              <w:bottom w:val="single" w:sz="4" w:space="0" w:color="auto"/>
              <w:right w:val="single" w:sz="4" w:space="0" w:color="auto"/>
            </w:tcBorders>
            <w:hideMark/>
          </w:tcPr>
          <w:p w:rsidR="00B470A0" w:rsidRPr="00B470A0" w:rsidRDefault="00B470A0" w:rsidP="00B470A0">
            <w:pPr>
              <w:spacing w:after="0" w:line="360" w:lineRule="auto"/>
              <w:jc w:val="center"/>
              <w:rPr>
                <w:rFonts w:ascii="Times New Roman" w:eastAsia="Times New Roman" w:hAnsi="Times New Roman" w:cs="Times New Roman"/>
                <w:b/>
                <w:sz w:val="24"/>
                <w:szCs w:val="24"/>
              </w:rPr>
            </w:pPr>
            <w:r w:rsidRPr="00B470A0">
              <w:rPr>
                <w:rFonts w:ascii="Times New Roman" w:eastAsia="Times New Roman" w:hAnsi="Times New Roman" w:cs="Times New Roman"/>
                <w:b/>
                <w:sz w:val="24"/>
                <w:szCs w:val="24"/>
              </w:rPr>
              <w:t>Liczba dzieci</w:t>
            </w:r>
          </w:p>
        </w:tc>
      </w:tr>
      <w:tr w:rsidR="00B470A0" w:rsidRPr="00B470A0" w:rsidTr="00491041">
        <w:tc>
          <w:tcPr>
            <w:tcW w:w="4498" w:type="dxa"/>
            <w:tcBorders>
              <w:top w:val="single" w:sz="4" w:space="0" w:color="auto"/>
              <w:left w:val="single" w:sz="4" w:space="0" w:color="auto"/>
              <w:bottom w:val="single" w:sz="4" w:space="0" w:color="auto"/>
              <w:right w:val="single" w:sz="4" w:space="0" w:color="auto"/>
            </w:tcBorders>
            <w:hideMark/>
          </w:tcPr>
          <w:p w:rsidR="00B470A0" w:rsidRPr="00B470A0" w:rsidRDefault="00B470A0" w:rsidP="00B470A0">
            <w:pPr>
              <w:spacing w:after="0" w:line="360" w:lineRule="auto"/>
              <w:jc w:val="center"/>
              <w:rPr>
                <w:rFonts w:ascii="Times New Roman" w:eastAsia="Times New Roman" w:hAnsi="Times New Roman" w:cs="Times New Roman"/>
                <w:sz w:val="24"/>
                <w:szCs w:val="24"/>
              </w:rPr>
            </w:pPr>
            <w:r w:rsidRPr="00B470A0">
              <w:rPr>
                <w:rFonts w:ascii="Times New Roman" w:eastAsia="Times New Roman" w:hAnsi="Times New Roman" w:cs="Times New Roman"/>
                <w:sz w:val="24"/>
                <w:szCs w:val="24"/>
              </w:rPr>
              <w:t>Od 0 do 3 lat</w:t>
            </w:r>
          </w:p>
        </w:tc>
        <w:tc>
          <w:tcPr>
            <w:tcW w:w="4606" w:type="dxa"/>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jc w:val="center"/>
              <w:rPr>
                <w:rFonts w:ascii="Times New Roman" w:eastAsia="Times New Roman" w:hAnsi="Times New Roman" w:cs="Times New Roman"/>
                <w:sz w:val="24"/>
                <w:szCs w:val="24"/>
              </w:rPr>
            </w:pPr>
            <w:r w:rsidRPr="00B470A0">
              <w:rPr>
                <w:rFonts w:ascii="Times New Roman" w:eastAsia="Times New Roman" w:hAnsi="Times New Roman" w:cs="Times New Roman"/>
                <w:sz w:val="24"/>
                <w:szCs w:val="24"/>
              </w:rPr>
              <w:t>3</w:t>
            </w:r>
          </w:p>
        </w:tc>
      </w:tr>
      <w:tr w:rsidR="00B470A0" w:rsidRPr="00B470A0" w:rsidTr="00491041">
        <w:tc>
          <w:tcPr>
            <w:tcW w:w="4498" w:type="dxa"/>
            <w:tcBorders>
              <w:top w:val="single" w:sz="4" w:space="0" w:color="auto"/>
              <w:left w:val="single" w:sz="4" w:space="0" w:color="auto"/>
              <w:bottom w:val="single" w:sz="4" w:space="0" w:color="auto"/>
              <w:right w:val="single" w:sz="4" w:space="0" w:color="auto"/>
            </w:tcBorders>
            <w:hideMark/>
          </w:tcPr>
          <w:p w:rsidR="00B470A0" w:rsidRPr="00B470A0" w:rsidRDefault="00B470A0" w:rsidP="00B470A0">
            <w:pPr>
              <w:spacing w:after="0" w:line="360" w:lineRule="auto"/>
              <w:jc w:val="center"/>
              <w:rPr>
                <w:rFonts w:ascii="Times New Roman" w:eastAsia="Times New Roman" w:hAnsi="Times New Roman" w:cs="Times New Roman"/>
                <w:sz w:val="24"/>
                <w:szCs w:val="24"/>
              </w:rPr>
            </w:pPr>
            <w:r w:rsidRPr="00B470A0">
              <w:rPr>
                <w:rFonts w:ascii="Times New Roman" w:eastAsia="Times New Roman" w:hAnsi="Times New Roman" w:cs="Times New Roman"/>
                <w:sz w:val="24"/>
                <w:szCs w:val="24"/>
              </w:rPr>
              <w:t>Od 4 do 6 lat</w:t>
            </w:r>
          </w:p>
        </w:tc>
        <w:tc>
          <w:tcPr>
            <w:tcW w:w="4606" w:type="dxa"/>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jc w:val="center"/>
              <w:rPr>
                <w:rFonts w:ascii="Times New Roman" w:eastAsia="Times New Roman" w:hAnsi="Times New Roman" w:cs="Times New Roman"/>
                <w:sz w:val="24"/>
                <w:szCs w:val="24"/>
              </w:rPr>
            </w:pPr>
            <w:r w:rsidRPr="00B470A0">
              <w:rPr>
                <w:rFonts w:ascii="Times New Roman" w:eastAsia="Times New Roman" w:hAnsi="Times New Roman" w:cs="Times New Roman"/>
                <w:sz w:val="24"/>
                <w:szCs w:val="24"/>
              </w:rPr>
              <w:t>4</w:t>
            </w:r>
          </w:p>
        </w:tc>
      </w:tr>
      <w:tr w:rsidR="00B470A0" w:rsidRPr="00B470A0" w:rsidTr="00491041">
        <w:tc>
          <w:tcPr>
            <w:tcW w:w="4498" w:type="dxa"/>
            <w:tcBorders>
              <w:top w:val="single" w:sz="4" w:space="0" w:color="auto"/>
              <w:left w:val="single" w:sz="4" w:space="0" w:color="auto"/>
              <w:bottom w:val="single" w:sz="4" w:space="0" w:color="auto"/>
              <w:right w:val="single" w:sz="4" w:space="0" w:color="auto"/>
            </w:tcBorders>
            <w:hideMark/>
          </w:tcPr>
          <w:p w:rsidR="00B470A0" w:rsidRPr="00B470A0" w:rsidRDefault="00B470A0" w:rsidP="00B470A0">
            <w:pPr>
              <w:spacing w:after="0" w:line="360" w:lineRule="auto"/>
              <w:jc w:val="center"/>
              <w:rPr>
                <w:rFonts w:ascii="Times New Roman" w:eastAsia="Times New Roman" w:hAnsi="Times New Roman" w:cs="Times New Roman"/>
                <w:sz w:val="24"/>
                <w:szCs w:val="24"/>
              </w:rPr>
            </w:pPr>
            <w:r w:rsidRPr="00B470A0">
              <w:rPr>
                <w:rFonts w:ascii="Times New Roman" w:eastAsia="Times New Roman" w:hAnsi="Times New Roman" w:cs="Times New Roman"/>
                <w:sz w:val="24"/>
                <w:szCs w:val="24"/>
              </w:rPr>
              <w:t>Od 7 do 13 lat</w:t>
            </w:r>
          </w:p>
        </w:tc>
        <w:tc>
          <w:tcPr>
            <w:tcW w:w="4606" w:type="dxa"/>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jc w:val="center"/>
              <w:rPr>
                <w:rFonts w:ascii="Times New Roman" w:eastAsia="Times New Roman" w:hAnsi="Times New Roman" w:cs="Times New Roman"/>
                <w:sz w:val="24"/>
                <w:szCs w:val="24"/>
              </w:rPr>
            </w:pPr>
            <w:r w:rsidRPr="00B470A0">
              <w:rPr>
                <w:rFonts w:ascii="Times New Roman" w:eastAsia="Times New Roman" w:hAnsi="Times New Roman" w:cs="Times New Roman"/>
                <w:sz w:val="24"/>
                <w:szCs w:val="24"/>
              </w:rPr>
              <w:t>15</w:t>
            </w:r>
          </w:p>
        </w:tc>
      </w:tr>
      <w:tr w:rsidR="00B470A0" w:rsidRPr="00B470A0" w:rsidTr="00491041">
        <w:tc>
          <w:tcPr>
            <w:tcW w:w="4498" w:type="dxa"/>
            <w:tcBorders>
              <w:top w:val="single" w:sz="4" w:space="0" w:color="auto"/>
              <w:left w:val="single" w:sz="4" w:space="0" w:color="auto"/>
              <w:bottom w:val="single" w:sz="4" w:space="0" w:color="auto"/>
              <w:right w:val="single" w:sz="4" w:space="0" w:color="auto"/>
            </w:tcBorders>
            <w:hideMark/>
          </w:tcPr>
          <w:p w:rsidR="00B470A0" w:rsidRPr="00B470A0" w:rsidRDefault="00B470A0" w:rsidP="00B470A0">
            <w:pPr>
              <w:spacing w:after="0" w:line="360" w:lineRule="auto"/>
              <w:jc w:val="center"/>
              <w:rPr>
                <w:rFonts w:ascii="Times New Roman" w:eastAsia="Times New Roman" w:hAnsi="Times New Roman" w:cs="Times New Roman"/>
                <w:sz w:val="24"/>
                <w:szCs w:val="24"/>
              </w:rPr>
            </w:pPr>
            <w:r w:rsidRPr="00B470A0">
              <w:rPr>
                <w:rFonts w:ascii="Times New Roman" w:eastAsia="Times New Roman" w:hAnsi="Times New Roman" w:cs="Times New Roman"/>
                <w:sz w:val="24"/>
                <w:szCs w:val="24"/>
              </w:rPr>
              <w:t>Od 14 do 17 lat</w:t>
            </w:r>
          </w:p>
        </w:tc>
        <w:tc>
          <w:tcPr>
            <w:tcW w:w="4606" w:type="dxa"/>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jc w:val="center"/>
              <w:rPr>
                <w:rFonts w:ascii="Times New Roman" w:eastAsia="Times New Roman" w:hAnsi="Times New Roman" w:cs="Times New Roman"/>
                <w:sz w:val="24"/>
                <w:szCs w:val="24"/>
              </w:rPr>
            </w:pPr>
            <w:r w:rsidRPr="00B470A0">
              <w:rPr>
                <w:rFonts w:ascii="Times New Roman" w:eastAsia="Times New Roman" w:hAnsi="Times New Roman" w:cs="Times New Roman"/>
                <w:sz w:val="24"/>
                <w:szCs w:val="24"/>
              </w:rPr>
              <w:t>15</w:t>
            </w:r>
          </w:p>
        </w:tc>
      </w:tr>
      <w:tr w:rsidR="00B470A0" w:rsidRPr="00B470A0" w:rsidTr="00491041">
        <w:tc>
          <w:tcPr>
            <w:tcW w:w="4498" w:type="dxa"/>
            <w:tcBorders>
              <w:top w:val="single" w:sz="4" w:space="0" w:color="auto"/>
              <w:left w:val="single" w:sz="4" w:space="0" w:color="auto"/>
              <w:bottom w:val="single" w:sz="4" w:space="0" w:color="auto"/>
              <w:right w:val="single" w:sz="4" w:space="0" w:color="auto"/>
            </w:tcBorders>
            <w:hideMark/>
          </w:tcPr>
          <w:p w:rsidR="00B470A0" w:rsidRPr="00B470A0" w:rsidRDefault="00B470A0" w:rsidP="00B470A0">
            <w:pPr>
              <w:spacing w:after="0" w:line="360" w:lineRule="auto"/>
              <w:jc w:val="center"/>
              <w:rPr>
                <w:rFonts w:ascii="Times New Roman" w:eastAsia="Times New Roman" w:hAnsi="Times New Roman" w:cs="Times New Roman"/>
                <w:sz w:val="24"/>
                <w:szCs w:val="24"/>
              </w:rPr>
            </w:pPr>
            <w:r w:rsidRPr="00B470A0">
              <w:rPr>
                <w:rFonts w:ascii="Times New Roman" w:eastAsia="Times New Roman" w:hAnsi="Times New Roman" w:cs="Times New Roman"/>
                <w:sz w:val="24"/>
                <w:szCs w:val="24"/>
              </w:rPr>
              <w:t>Od 18 do 25 roku życia</w:t>
            </w:r>
          </w:p>
        </w:tc>
        <w:tc>
          <w:tcPr>
            <w:tcW w:w="4606" w:type="dxa"/>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jc w:val="center"/>
              <w:rPr>
                <w:rFonts w:ascii="Times New Roman" w:eastAsia="Times New Roman" w:hAnsi="Times New Roman" w:cs="Times New Roman"/>
                <w:sz w:val="24"/>
                <w:szCs w:val="24"/>
              </w:rPr>
            </w:pPr>
            <w:r w:rsidRPr="00B470A0">
              <w:rPr>
                <w:rFonts w:ascii="Times New Roman" w:eastAsia="Times New Roman" w:hAnsi="Times New Roman" w:cs="Times New Roman"/>
                <w:sz w:val="24"/>
                <w:szCs w:val="24"/>
              </w:rPr>
              <w:t>10</w:t>
            </w:r>
          </w:p>
        </w:tc>
      </w:tr>
    </w:tbl>
    <w:p w:rsidR="00B470A0" w:rsidRPr="00B470A0" w:rsidRDefault="00B470A0" w:rsidP="00B470A0">
      <w:pPr>
        <w:spacing w:after="0" w:line="240" w:lineRule="auto"/>
        <w:jc w:val="both"/>
        <w:rPr>
          <w:rFonts w:ascii="Times New Roman" w:eastAsia="Times New Roman" w:hAnsi="Times New Roman" w:cs="Times New Roman"/>
          <w:sz w:val="20"/>
          <w:szCs w:val="20"/>
          <w:lang w:eastAsia="pl-PL"/>
        </w:rPr>
      </w:pPr>
    </w:p>
    <w:p w:rsidR="00B470A0" w:rsidRPr="00B470A0" w:rsidRDefault="000C2685" w:rsidP="00B470A0">
      <w:pPr>
        <w:spacing w:after="0" w:line="240" w:lineRule="auto"/>
        <w:ind w:left="709" w:hanging="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Wykres</w:t>
      </w:r>
      <w:r w:rsidR="00B470A0" w:rsidRPr="00B470A0">
        <w:rPr>
          <w:rFonts w:ascii="Times New Roman" w:eastAsia="Times New Roman" w:hAnsi="Times New Roman" w:cs="Times New Roman"/>
          <w:sz w:val="24"/>
          <w:szCs w:val="24"/>
          <w:lang w:eastAsia="pl-PL"/>
        </w:rPr>
        <w:t xml:space="preserve">2.Rozmieszczenie rodzin zastępczych w poszczególnych gminach powiatu wieruszowskiego w latach 2016 – 2018. </w:t>
      </w:r>
    </w:p>
    <w:p w:rsidR="00B470A0" w:rsidRPr="00B470A0" w:rsidRDefault="00B470A0" w:rsidP="00B470A0">
      <w:pPr>
        <w:spacing w:after="0" w:line="240" w:lineRule="auto"/>
        <w:jc w:val="both"/>
        <w:rPr>
          <w:rFonts w:ascii="Times New Roman" w:eastAsia="Times New Roman" w:hAnsi="Times New Roman" w:cs="Times New Roman"/>
          <w:sz w:val="20"/>
          <w:szCs w:val="20"/>
          <w:lang w:eastAsia="pl-PL"/>
        </w:rPr>
      </w:pPr>
      <w:r w:rsidRPr="00B470A0">
        <w:rPr>
          <w:rFonts w:ascii="Times New Roman" w:eastAsia="Times New Roman" w:hAnsi="Times New Roman" w:cs="Times New Roman"/>
          <w:noProof/>
          <w:sz w:val="20"/>
          <w:szCs w:val="20"/>
          <w:lang w:eastAsia="pl-PL"/>
        </w:rPr>
        <w:lastRenderedPageBreak/>
        <w:drawing>
          <wp:inline distT="0" distB="0" distL="0" distR="0" wp14:anchorId="7E299F6D" wp14:editId="1DD60BFD">
            <wp:extent cx="5610225" cy="3200400"/>
            <wp:effectExtent l="0" t="0" r="9525" b="1905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470A0" w:rsidRPr="005B77F1" w:rsidRDefault="00B470A0" w:rsidP="00B470A0">
      <w:pPr>
        <w:spacing w:after="0" w:line="240" w:lineRule="auto"/>
        <w:jc w:val="both"/>
        <w:rPr>
          <w:rFonts w:ascii="Times New Roman" w:eastAsia="Times New Roman" w:hAnsi="Times New Roman" w:cs="Times New Roman"/>
          <w:sz w:val="24"/>
          <w:szCs w:val="28"/>
          <w:lang w:eastAsia="pl-PL"/>
        </w:rPr>
      </w:pPr>
      <w:r w:rsidRPr="00B470A0">
        <w:rPr>
          <w:rFonts w:ascii="Times New Roman" w:eastAsia="Times New Roman" w:hAnsi="Times New Roman" w:cs="Times New Roman"/>
          <w:sz w:val="20"/>
          <w:szCs w:val="20"/>
          <w:lang w:eastAsia="pl-PL"/>
        </w:rPr>
        <w:t>*Podane dane stanowią sumę wszystkich rodzin zastępczych w danym roku kalendarzowym. Liczba rodzin ulegała zmianie z powodu zawiązywania i rozwiązywania rodzin oraz usamodzielnień pełnoletnich wychowanków.</w:t>
      </w:r>
    </w:p>
    <w:p w:rsidR="00B470A0" w:rsidRDefault="00B470A0" w:rsidP="00B470A0">
      <w:pPr>
        <w:spacing w:after="0" w:line="240" w:lineRule="auto"/>
        <w:jc w:val="both"/>
        <w:rPr>
          <w:rFonts w:ascii="Times New Roman" w:eastAsia="Times New Roman" w:hAnsi="Times New Roman" w:cs="Times New Roman"/>
          <w:sz w:val="20"/>
          <w:szCs w:val="20"/>
          <w:lang w:eastAsia="pl-PL"/>
        </w:rPr>
      </w:pPr>
    </w:p>
    <w:p w:rsidR="00512320" w:rsidRDefault="00512320" w:rsidP="00B470A0">
      <w:pPr>
        <w:spacing w:after="0" w:line="240" w:lineRule="auto"/>
        <w:jc w:val="both"/>
        <w:rPr>
          <w:rFonts w:ascii="Times New Roman" w:eastAsia="Times New Roman" w:hAnsi="Times New Roman" w:cs="Times New Roman"/>
          <w:sz w:val="20"/>
          <w:szCs w:val="20"/>
          <w:lang w:eastAsia="pl-PL"/>
        </w:rPr>
      </w:pPr>
    </w:p>
    <w:p w:rsidR="00512320" w:rsidRDefault="00512320" w:rsidP="00B470A0">
      <w:pPr>
        <w:spacing w:after="0" w:line="240" w:lineRule="auto"/>
        <w:jc w:val="both"/>
        <w:rPr>
          <w:rFonts w:ascii="Times New Roman" w:eastAsia="Times New Roman" w:hAnsi="Times New Roman" w:cs="Times New Roman"/>
          <w:sz w:val="20"/>
          <w:szCs w:val="20"/>
          <w:lang w:eastAsia="pl-PL"/>
        </w:rPr>
      </w:pPr>
    </w:p>
    <w:p w:rsidR="00512320" w:rsidRDefault="00512320" w:rsidP="00B470A0">
      <w:pPr>
        <w:spacing w:after="0" w:line="240" w:lineRule="auto"/>
        <w:jc w:val="both"/>
        <w:rPr>
          <w:rFonts w:ascii="Times New Roman" w:eastAsia="Times New Roman" w:hAnsi="Times New Roman" w:cs="Times New Roman"/>
          <w:sz w:val="20"/>
          <w:szCs w:val="20"/>
          <w:lang w:eastAsia="pl-PL"/>
        </w:rPr>
      </w:pPr>
    </w:p>
    <w:p w:rsidR="00512320" w:rsidRPr="00B470A0" w:rsidRDefault="00512320" w:rsidP="00B470A0">
      <w:pPr>
        <w:spacing w:after="0" w:line="240" w:lineRule="auto"/>
        <w:jc w:val="both"/>
        <w:rPr>
          <w:rFonts w:ascii="Times New Roman" w:eastAsia="Times New Roman" w:hAnsi="Times New Roman" w:cs="Times New Roman"/>
          <w:sz w:val="20"/>
          <w:szCs w:val="20"/>
          <w:lang w:eastAsia="pl-PL"/>
        </w:rPr>
      </w:pPr>
    </w:p>
    <w:p w:rsidR="00B470A0" w:rsidRPr="00EA4379" w:rsidRDefault="000C2685" w:rsidP="00B470A0">
      <w:pPr>
        <w:spacing w:after="0" w:line="240" w:lineRule="auto"/>
        <w:ind w:left="709" w:hanging="709"/>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Tabela </w:t>
      </w:r>
      <w:r w:rsidR="00EA4379" w:rsidRPr="00EA4379">
        <w:rPr>
          <w:rFonts w:ascii="Times New Roman" w:eastAsia="Times New Roman" w:hAnsi="Times New Roman" w:cs="Times New Roman"/>
          <w:lang w:eastAsia="pl-PL"/>
        </w:rPr>
        <w:t>12</w:t>
      </w:r>
      <w:r w:rsidR="00B470A0" w:rsidRPr="00EA4379">
        <w:rPr>
          <w:rFonts w:ascii="Times New Roman" w:eastAsia="Times New Roman" w:hAnsi="Times New Roman" w:cs="Times New Roman"/>
          <w:lang w:eastAsia="pl-PL"/>
        </w:rPr>
        <w:t>. Liczba rodzin i dzieci przebywających w rodzinach z podziałem na formy rodzinnego rodzicielstwa zastępczego.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4"/>
        <w:gridCol w:w="1842"/>
        <w:gridCol w:w="1842"/>
        <w:gridCol w:w="1843"/>
        <w:gridCol w:w="1843"/>
      </w:tblGrid>
      <w:tr w:rsidR="00B470A0" w:rsidRPr="00B470A0" w:rsidTr="00491041">
        <w:tc>
          <w:tcPr>
            <w:tcW w:w="1734" w:type="dxa"/>
            <w:tcBorders>
              <w:top w:val="single" w:sz="4" w:space="0" w:color="auto"/>
              <w:left w:val="single" w:sz="4" w:space="0" w:color="auto"/>
              <w:bottom w:val="single" w:sz="4" w:space="0" w:color="auto"/>
              <w:right w:val="single" w:sz="4" w:space="0" w:color="auto"/>
            </w:tcBorders>
            <w:vAlign w:val="center"/>
          </w:tcPr>
          <w:p w:rsidR="00B470A0" w:rsidRPr="00B470A0" w:rsidRDefault="00B470A0" w:rsidP="00B470A0">
            <w:pPr>
              <w:spacing w:after="0" w:line="276" w:lineRule="auto"/>
              <w:jc w:val="center"/>
              <w:rPr>
                <w:rFonts w:ascii="Times New Roman" w:eastAsia="Times New Roman" w:hAnsi="Times New Roman" w:cs="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jc w:val="center"/>
              <w:rPr>
                <w:rFonts w:ascii="Times New Roman" w:eastAsia="Times New Roman" w:hAnsi="Times New Roman" w:cs="Times New Roman"/>
                <w:b/>
                <w:sz w:val="26"/>
                <w:szCs w:val="26"/>
              </w:rPr>
            </w:pPr>
            <w:r w:rsidRPr="00B470A0">
              <w:rPr>
                <w:rFonts w:ascii="Times New Roman" w:eastAsia="Times New Roman" w:hAnsi="Times New Roman" w:cs="Times New Roman"/>
                <w:b/>
                <w:sz w:val="26"/>
                <w:szCs w:val="26"/>
              </w:rPr>
              <w:t>Rodziny zastępcze spokrewnione z dzieckiem</w:t>
            </w:r>
          </w:p>
        </w:tc>
        <w:tc>
          <w:tcPr>
            <w:tcW w:w="1842" w:type="dxa"/>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jc w:val="center"/>
              <w:rPr>
                <w:rFonts w:ascii="Times New Roman" w:eastAsia="Times New Roman" w:hAnsi="Times New Roman" w:cs="Times New Roman"/>
                <w:b/>
                <w:sz w:val="26"/>
                <w:szCs w:val="26"/>
              </w:rPr>
            </w:pPr>
            <w:r w:rsidRPr="00B470A0">
              <w:rPr>
                <w:rFonts w:ascii="Times New Roman" w:eastAsia="Times New Roman" w:hAnsi="Times New Roman" w:cs="Times New Roman"/>
                <w:b/>
                <w:sz w:val="26"/>
                <w:szCs w:val="26"/>
              </w:rPr>
              <w:t>Rodziny zastępcze niezawodowe</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jc w:val="center"/>
              <w:rPr>
                <w:rFonts w:ascii="Times New Roman" w:eastAsia="Times New Roman" w:hAnsi="Times New Roman" w:cs="Times New Roman"/>
                <w:b/>
                <w:sz w:val="26"/>
                <w:szCs w:val="26"/>
              </w:rPr>
            </w:pPr>
            <w:r w:rsidRPr="00B470A0">
              <w:rPr>
                <w:rFonts w:ascii="Times New Roman" w:eastAsia="Times New Roman" w:hAnsi="Times New Roman" w:cs="Times New Roman"/>
                <w:b/>
                <w:sz w:val="26"/>
                <w:szCs w:val="26"/>
              </w:rPr>
              <w:t>Rodziny zastępcze zawodowe</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jc w:val="center"/>
              <w:rPr>
                <w:rFonts w:ascii="Times New Roman" w:eastAsia="Times New Roman" w:hAnsi="Times New Roman" w:cs="Times New Roman"/>
                <w:b/>
                <w:sz w:val="26"/>
                <w:szCs w:val="26"/>
              </w:rPr>
            </w:pPr>
            <w:r w:rsidRPr="00B470A0">
              <w:rPr>
                <w:rFonts w:ascii="Times New Roman" w:eastAsia="Times New Roman" w:hAnsi="Times New Roman" w:cs="Times New Roman"/>
                <w:b/>
                <w:sz w:val="26"/>
                <w:szCs w:val="26"/>
              </w:rPr>
              <w:t>Razem</w:t>
            </w:r>
          </w:p>
        </w:tc>
      </w:tr>
      <w:tr w:rsidR="00B470A0" w:rsidRPr="00B470A0" w:rsidTr="00491041">
        <w:tc>
          <w:tcPr>
            <w:tcW w:w="1734" w:type="dxa"/>
            <w:tcBorders>
              <w:top w:val="single" w:sz="4" w:space="0" w:color="auto"/>
              <w:left w:val="single" w:sz="4" w:space="0" w:color="auto"/>
              <w:bottom w:val="single" w:sz="4" w:space="0" w:color="auto"/>
              <w:right w:val="single" w:sz="4" w:space="0" w:color="auto"/>
            </w:tcBorders>
            <w:hideMark/>
          </w:tcPr>
          <w:p w:rsidR="00B470A0" w:rsidRPr="00B470A0" w:rsidRDefault="00B470A0" w:rsidP="00B470A0">
            <w:pPr>
              <w:spacing w:after="0" w:line="276" w:lineRule="auto"/>
              <w:rPr>
                <w:rFonts w:ascii="Times New Roman" w:eastAsia="Times New Roman" w:hAnsi="Times New Roman" w:cs="Times New Roman"/>
                <w:sz w:val="24"/>
                <w:szCs w:val="24"/>
              </w:rPr>
            </w:pPr>
            <w:r w:rsidRPr="00B470A0">
              <w:rPr>
                <w:rFonts w:ascii="Times New Roman" w:eastAsia="Times New Roman" w:hAnsi="Times New Roman" w:cs="Times New Roman"/>
                <w:sz w:val="24"/>
                <w:szCs w:val="24"/>
              </w:rPr>
              <w:t>Dane na dzień 31.12.2018 r.</w:t>
            </w:r>
          </w:p>
        </w:tc>
        <w:tc>
          <w:tcPr>
            <w:tcW w:w="1842" w:type="dxa"/>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jc w:val="center"/>
              <w:rPr>
                <w:rFonts w:ascii="Times New Roman" w:eastAsia="Times New Roman" w:hAnsi="Times New Roman" w:cs="Times New Roman"/>
                <w:sz w:val="26"/>
                <w:szCs w:val="26"/>
              </w:rPr>
            </w:pPr>
            <w:r w:rsidRPr="00B470A0">
              <w:rPr>
                <w:rFonts w:ascii="Times New Roman" w:eastAsia="Times New Roman" w:hAnsi="Times New Roman" w:cs="Times New Roman"/>
                <w:sz w:val="26"/>
                <w:szCs w:val="26"/>
              </w:rPr>
              <w:t>26</w:t>
            </w:r>
          </w:p>
        </w:tc>
        <w:tc>
          <w:tcPr>
            <w:tcW w:w="1842" w:type="dxa"/>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jc w:val="center"/>
              <w:rPr>
                <w:rFonts w:ascii="Times New Roman" w:eastAsia="Times New Roman" w:hAnsi="Times New Roman" w:cs="Times New Roman"/>
                <w:sz w:val="26"/>
                <w:szCs w:val="26"/>
              </w:rPr>
            </w:pPr>
            <w:r w:rsidRPr="00B470A0">
              <w:rPr>
                <w:rFonts w:ascii="Times New Roman" w:eastAsia="Times New Roman" w:hAnsi="Times New Roman" w:cs="Times New Roman"/>
                <w:sz w:val="26"/>
                <w:szCs w:val="26"/>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jc w:val="center"/>
              <w:rPr>
                <w:rFonts w:ascii="Times New Roman" w:eastAsia="Times New Roman" w:hAnsi="Times New Roman" w:cs="Times New Roman"/>
                <w:sz w:val="26"/>
                <w:szCs w:val="26"/>
              </w:rPr>
            </w:pPr>
            <w:r w:rsidRPr="00B470A0">
              <w:rPr>
                <w:rFonts w:ascii="Times New Roman" w:eastAsia="Times New Roman" w:hAnsi="Times New Roman" w:cs="Times New Roman"/>
                <w:sz w:val="26"/>
                <w:szCs w:val="26"/>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jc w:val="center"/>
              <w:rPr>
                <w:rFonts w:ascii="Times New Roman" w:eastAsia="Times New Roman" w:hAnsi="Times New Roman" w:cs="Times New Roman"/>
                <w:b/>
                <w:sz w:val="26"/>
                <w:szCs w:val="26"/>
              </w:rPr>
            </w:pPr>
            <w:r w:rsidRPr="00B470A0">
              <w:rPr>
                <w:rFonts w:ascii="Times New Roman" w:eastAsia="Times New Roman" w:hAnsi="Times New Roman" w:cs="Times New Roman"/>
                <w:b/>
                <w:sz w:val="26"/>
                <w:szCs w:val="26"/>
              </w:rPr>
              <w:t>37</w:t>
            </w:r>
          </w:p>
        </w:tc>
      </w:tr>
      <w:tr w:rsidR="00B470A0" w:rsidRPr="00B470A0" w:rsidTr="00491041">
        <w:tc>
          <w:tcPr>
            <w:tcW w:w="1734" w:type="dxa"/>
            <w:tcBorders>
              <w:top w:val="single" w:sz="4" w:space="0" w:color="auto"/>
              <w:left w:val="single" w:sz="4" w:space="0" w:color="auto"/>
              <w:bottom w:val="single" w:sz="4" w:space="0" w:color="auto"/>
              <w:right w:val="single" w:sz="4" w:space="0" w:color="auto"/>
            </w:tcBorders>
            <w:hideMark/>
          </w:tcPr>
          <w:p w:rsidR="00B470A0" w:rsidRPr="00B470A0" w:rsidRDefault="00B470A0" w:rsidP="00B470A0">
            <w:pPr>
              <w:spacing w:after="0" w:line="276" w:lineRule="auto"/>
              <w:rPr>
                <w:rFonts w:ascii="Times New Roman" w:eastAsia="Times New Roman" w:hAnsi="Times New Roman" w:cs="Times New Roman"/>
                <w:sz w:val="24"/>
                <w:szCs w:val="24"/>
              </w:rPr>
            </w:pPr>
            <w:r w:rsidRPr="00B470A0">
              <w:rPr>
                <w:rFonts w:ascii="Times New Roman" w:eastAsia="Times New Roman" w:hAnsi="Times New Roman" w:cs="Times New Roman"/>
                <w:sz w:val="24"/>
                <w:szCs w:val="24"/>
              </w:rPr>
              <w:t>Liczba dzieci w rodzinach zastępczych</w:t>
            </w:r>
          </w:p>
        </w:tc>
        <w:tc>
          <w:tcPr>
            <w:tcW w:w="1842" w:type="dxa"/>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jc w:val="center"/>
              <w:rPr>
                <w:rFonts w:ascii="Times New Roman" w:eastAsia="Times New Roman" w:hAnsi="Times New Roman" w:cs="Times New Roman"/>
                <w:sz w:val="26"/>
                <w:szCs w:val="26"/>
              </w:rPr>
            </w:pPr>
            <w:r w:rsidRPr="00B470A0">
              <w:rPr>
                <w:rFonts w:ascii="Times New Roman" w:eastAsia="Times New Roman" w:hAnsi="Times New Roman" w:cs="Times New Roman"/>
                <w:sz w:val="26"/>
                <w:szCs w:val="26"/>
              </w:rPr>
              <w:t>34</w:t>
            </w:r>
          </w:p>
        </w:tc>
        <w:tc>
          <w:tcPr>
            <w:tcW w:w="1842" w:type="dxa"/>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jc w:val="center"/>
              <w:rPr>
                <w:rFonts w:ascii="Times New Roman" w:eastAsia="Times New Roman" w:hAnsi="Times New Roman" w:cs="Times New Roman"/>
                <w:sz w:val="26"/>
                <w:szCs w:val="26"/>
              </w:rPr>
            </w:pPr>
            <w:r w:rsidRPr="00B470A0">
              <w:rPr>
                <w:rFonts w:ascii="Times New Roman" w:eastAsia="Times New Roman" w:hAnsi="Times New Roman" w:cs="Times New Roman"/>
                <w:sz w:val="26"/>
                <w:szCs w:val="26"/>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jc w:val="center"/>
              <w:rPr>
                <w:rFonts w:ascii="Times New Roman" w:eastAsia="Times New Roman" w:hAnsi="Times New Roman" w:cs="Times New Roman"/>
                <w:sz w:val="26"/>
                <w:szCs w:val="26"/>
              </w:rPr>
            </w:pPr>
            <w:r w:rsidRPr="00B470A0">
              <w:rPr>
                <w:rFonts w:ascii="Times New Roman" w:eastAsia="Times New Roman" w:hAnsi="Times New Roman" w:cs="Times New Roman"/>
                <w:sz w:val="26"/>
                <w:szCs w:val="26"/>
              </w:rPr>
              <w:t xml:space="preserve">3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jc w:val="center"/>
              <w:rPr>
                <w:rFonts w:ascii="Times New Roman" w:eastAsia="Times New Roman" w:hAnsi="Times New Roman" w:cs="Times New Roman"/>
                <w:b/>
                <w:sz w:val="26"/>
                <w:szCs w:val="26"/>
              </w:rPr>
            </w:pPr>
            <w:r w:rsidRPr="00B470A0">
              <w:rPr>
                <w:rFonts w:ascii="Times New Roman" w:eastAsia="Times New Roman" w:hAnsi="Times New Roman" w:cs="Times New Roman"/>
                <w:b/>
                <w:sz w:val="26"/>
                <w:szCs w:val="26"/>
              </w:rPr>
              <w:t>47</w:t>
            </w:r>
          </w:p>
        </w:tc>
      </w:tr>
    </w:tbl>
    <w:p w:rsidR="00B470A0" w:rsidRPr="00B470A0" w:rsidRDefault="00B470A0" w:rsidP="00B470A0">
      <w:pPr>
        <w:spacing w:after="0" w:line="360" w:lineRule="auto"/>
        <w:jc w:val="both"/>
        <w:rPr>
          <w:rFonts w:ascii="Times New Roman" w:eastAsia="Times New Roman" w:hAnsi="Times New Roman" w:cs="Times New Roman"/>
          <w:sz w:val="24"/>
          <w:szCs w:val="24"/>
          <w:lang w:eastAsia="pl-PL"/>
        </w:rPr>
      </w:pPr>
    </w:p>
    <w:p w:rsidR="00B470A0" w:rsidRPr="00B470A0" w:rsidRDefault="00B470A0" w:rsidP="00B470A0">
      <w:pPr>
        <w:spacing w:after="0" w:line="240" w:lineRule="auto"/>
        <w:ind w:firstLine="708"/>
        <w:jc w:val="both"/>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 xml:space="preserve">Na dzień 31 grudnia 2018 r. na terenie powiatu wieruszowskiego funkcjonowało </w:t>
      </w:r>
      <w:r w:rsidRPr="00B470A0">
        <w:rPr>
          <w:rFonts w:ascii="Times New Roman" w:eastAsia="Times New Roman" w:hAnsi="Times New Roman" w:cs="Times New Roman"/>
          <w:sz w:val="24"/>
          <w:szCs w:val="24"/>
          <w:lang w:eastAsia="pl-PL"/>
        </w:rPr>
        <w:br/>
      </w:r>
      <w:r w:rsidRPr="00B470A0">
        <w:rPr>
          <w:rFonts w:ascii="Times New Roman" w:eastAsia="Times New Roman" w:hAnsi="Times New Roman" w:cs="Times New Roman"/>
          <w:b/>
          <w:sz w:val="24"/>
          <w:szCs w:val="24"/>
          <w:lang w:eastAsia="pl-PL"/>
        </w:rPr>
        <w:t>37</w:t>
      </w:r>
      <w:r w:rsidRPr="00B470A0">
        <w:rPr>
          <w:rFonts w:ascii="Times New Roman" w:eastAsia="Times New Roman" w:hAnsi="Times New Roman" w:cs="Times New Roman"/>
          <w:sz w:val="24"/>
          <w:szCs w:val="24"/>
          <w:lang w:eastAsia="pl-PL"/>
        </w:rPr>
        <w:t xml:space="preserve"> rodzin zastępczych w których przebywało </w:t>
      </w:r>
      <w:r w:rsidRPr="00B470A0">
        <w:rPr>
          <w:rFonts w:ascii="Times New Roman" w:eastAsia="Times New Roman" w:hAnsi="Times New Roman" w:cs="Times New Roman"/>
          <w:b/>
          <w:sz w:val="24"/>
          <w:szCs w:val="24"/>
          <w:lang w:eastAsia="pl-PL"/>
        </w:rPr>
        <w:t>47</w:t>
      </w:r>
      <w:r w:rsidRPr="00B470A0">
        <w:rPr>
          <w:rFonts w:ascii="Times New Roman" w:eastAsia="Times New Roman" w:hAnsi="Times New Roman" w:cs="Times New Roman"/>
          <w:sz w:val="24"/>
          <w:szCs w:val="24"/>
          <w:lang w:eastAsia="pl-PL"/>
        </w:rPr>
        <w:t xml:space="preserve"> wychowanków. Z czego:</w:t>
      </w:r>
    </w:p>
    <w:p w:rsidR="00B470A0" w:rsidRPr="00B470A0" w:rsidRDefault="00B470A0" w:rsidP="00B470A0">
      <w:pPr>
        <w:spacing w:after="0" w:line="240" w:lineRule="auto"/>
        <w:jc w:val="both"/>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 xml:space="preserve">- </w:t>
      </w:r>
      <w:r w:rsidRPr="00B470A0">
        <w:rPr>
          <w:rFonts w:ascii="Times New Roman" w:eastAsia="Times New Roman" w:hAnsi="Times New Roman" w:cs="Times New Roman"/>
          <w:b/>
          <w:sz w:val="24"/>
          <w:szCs w:val="24"/>
          <w:lang w:eastAsia="pl-PL"/>
        </w:rPr>
        <w:t>26</w:t>
      </w:r>
      <w:r w:rsidRPr="00B470A0">
        <w:rPr>
          <w:rFonts w:ascii="Times New Roman" w:eastAsia="Times New Roman" w:hAnsi="Times New Roman" w:cs="Times New Roman"/>
          <w:sz w:val="24"/>
          <w:szCs w:val="24"/>
          <w:lang w:eastAsia="pl-PL"/>
        </w:rPr>
        <w:t xml:space="preserve"> rodzin to rodziny zastępcze spokrewnione tworzone przez wstępnych lub rodzeństwo,</w:t>
      </w:r>
    </w:p>
    <w:p w:rsidR="00B470A0" w:rsidRPr="00B470A0" w:rsidRDefault="00B470A0" w:rsidP="00B470A0">
      <w:pPr>
        <w:spacing w:after="0" w:line="240" w:lineRule="auto"/>
        <w:jc w:val="both"/>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 xml:space="preserve">- </w:t>
      </w:r>
      <w:r w:rsidRPr="00B470A0">
        <w:rPr>
          <w:rFonts w:ascii="Times New Roman" w:eastAsia="Times New Roman" w:hAnsi="Times New Roman" w:cs="Times New Roman"/>
          <w:b/>
          <w:sz w:val="24"/>
          <w:szCs w:val="24"/>
          <w:lang w:eastAsia="pl-PL"/>
        </w:rPr>
        <w:t>10</w:t>
      </w:r>
      <w:r w:rsidRPr="00B470A0">
        <w:rPr>
          <w:rFonts w:ascii="Times New Roman" w:eastAsia="Times New Roman" w:hAnsi="Times New Roman" w:cs="Times New Roman"/>
          <w:sz w:val="24"/>
          <w:szCs w:val="24"/>
          <w:lang w:eastAsia="pl-PL"/>
        </w:rPr>
        <w:t xml:space="preserve"> rodzin to rodziny zastępcze niezawodowe tworzone przez osoby inne niż wstępnych lub rodzeństwo,</w:t>
      </w:r>
    </w:p>
    <w:p w:rsidR="00B470A0" w:rsidRPr="00B470A0" w:rsidRDefault="00B470A0" w:rsidP="00B470A0">
      <w:pPr>
        <w:spacing w:after="0" w:line="240" w:lineRule="auto"/>
        <w:jc w:val="both"/>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 xml:space="preserve">- </w:t>
      </w:r>
      <w:r w:rsidRPr="00B470A0">
        <w:rPr>
          <w:rFonts w:ascii="Times New Roman" w:eastAsia="Times New Roman" w:hAnsi="Times New Roman" w:cs="Times New Roman"/>
          <w:b/>
          <w:sz w:val="24"/>
          <w:szCs w:val="24"/>
          <w:lang w:eastAsia="pl-PL"/>
        </w:rPr>
        <w:t>1</w:t>
      </w:r>
      <w:r w:rsidRPr="00B470A0">
        <w:rPr>
          <w:rFonts w:ascii="Times New Roman" w:eastAsia="Times New Roman" w:hAnsi="Times New Roman" w:cs="Times New Roman"/>
          <w:sz w:val="24"/>
          <w:szCs w:val="24"/>
          <w:lang w:eastAsia="pl-PL"/>
        </w:rPr>
        <w:t xml:space="preserve"> rodzina to rodzina zastępcza zawodowa.</w:t>
      </w:r>
    </w:p>
    <w:p w:rsidR="00B470A0" w:rsidRPr="00B470A0" w:rsidRDefault="00B470A0" w:rsidP="00B470A0">
      <w:pPr>
        <w:spacing w:after="0" w:line="240" w:lineRule="auto"/>
        <w:ind w:firstLine="708"/>
        <w:jc w:val="both"/>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 xml:space="preserve">W roku 2018 organizator rodzinnej pieczy zastępczej przeprowadził 16 posiedzeń, </w:t>
      </w:r>
      <w:r w:rsidRPr="00B470A0">
        <w:rPr>
          <w:rFonts w:ascii="Times New Roman" w:eastAsia="Times New Roman" w:hAnsi="Times New Roman" w:cs="Times New Roman"/>
          <w:sz w:val="24"/>
          <w:szCs w:val="24"/>
          <w:lang w:eastAsia="pl-PL"/>
        </w:rPr>
        <w:br/>
        <w:t xml:space="preserve">w trakcie których dokonano </w:t>
      </w:r>
      <w:r w:rsidRPr="00B470A0">
        <w:rPr>
          <w:rFonts w:ascii="Times New Roman" w:eastAsia="Times New Roman" w:hAnsi="Times New Roman" w:cs="Times New Roman"/>
          <w:b/>
          <w:sz w:val="24"/>
          <w:szCs w:val="24"/>
          <w:lang w:eastAsia="pl-PL"/>
        </w:rPr>
        <w:t>80 ocen</w:t>
      </w:r>
      <w:r w:rsidRPr="00B470A0">
        <w:rPr>
          <w:rFonts w:ascii="Times New Roman" w:eastAsia="Times New Roman" w:hAnsi="Times New Roman" w:cs="Times New Roman"/>
          <w:sz w:val="24"/>
          <w:szCs w:val="24"/>
          <w:lang w:eastAsia="pl-PL"/>
        </w:rPr>
        <w:t xml:space="preserve"> sytuacji dziecka umieszczonego w rodzinnej pieczy zastępczej i wystosował do Sadów Rejonowych współpracujących z PCPR w Wieruszowie </w:t>
      </w:r>
      <w:r w:rsidRPr="00B470A0">
        <w:rPr>
          <w:rFonts w:ascii="Times New Roman" w:eastAsia="Times New Roman" w:hAnsi="Times New Roman" w:cs="Times New Roman"/>
          <w:b/>
          <w:sz w:val="24"/>
          <w:szCs w:val="24"/>
          <w:lang w:eastAsia="pl-PL"/>
        </w:rPr>
        <w:t>80</w:t>
      </w:r>
      <w:r w:rsidRPr="00B470A0">
        <w:rPr>
          <w:rFonts w:ascii="Times New Roman" w:eastAsia="Times New Roman" w:hAnsi="Times New Roman" w:cs="Times New Roman"/>
          <w:sz w:val="24"/>
          <w:szCs w:val="24"/>
          <w:lang w:eastAsia="pl-PL"/>
        </w:rPr>
        <w:t xml:space="preserve"> opinii dotyczących zasadności dalszego pobytu małoletnich w pieczy zastępczej. We </w:t>
      </w:r>
      <w:r w:rsidRPr="00B470A0">
        <w:rPr>
          <w:rFonts w:ascii="Times New Roman" w:eastAsia="Times New Roman" w:hAnsi="Times New Roman" w:cs="Times New Roman"/>
          <w:b/>
          <w:sz w:val="24"/>
          <w:szCs w:val="24"/>
          <w:lang w:eastAsia="pl-PL"/>
        </w:rPr>
        <w:lastRenderedPageBreak/>
        <w:t>wszystkich</w:t>
      </w:r>
      <w:r w:rsidRPr="00B470A0">
        <w:rPr>
          <w:rFonts w:ascii="Times New Roman" w:eastAsia="Times New Roman" w:hAnsi="Times New Roman" w:cs="Times New Roman"/>
          <w:sz w:val="24"/>
          <w:szCs w:val="24"/>
          <w:lang w:eastAsia="pl-PL"/>
        </w:rPr>
        <w:t xml:space="preserve"> przypadkach stwierdził, że dalszy pobyt dziecka w rodzinnej pieczy zastępczej jest </w:t>
      </w:r>
      <w:r w:rsidRPr="00B470A0">
        <w:rPr>
          <w:rFonts w:ascii="Times New Roman" w:eastAsia="Times New Roman" w:hAnsi="Times New Roman" w:cs="Times New Roman"/>
          <w:b/>
          <w:sz w:val="24"/>
          <w:szCs w:val="24"/>
          <w:lang w:eastAsia="pl-PL"/>
        </w:rPr>
        <w:t>zasadny.</w:t>
      </w:r>
      <w:r w:rsidRPr="00B470A0">
        <w:rPr>
          <w:rFonts w:ascii="Times New Roman" w:eastAsia="Times New Roman" w:hAnsi="Times New Roman" w:cs="Times New Roman"/>
          <w:sz w:val="24"/>
          <w:szCs w:val="24"/>
          <w:lang w:eastAsia="pl-PL"/>
        </w:rPr>
        <w:t xml:space="preserve"> </w:t>
      </w:r>
    </w:p>
    <w:p w:rsidR="00B470A0" w:rsidRPr="00B470A0" w:rsidRDefault="00B470A0" w:rsidP="00B470A0">
      <w:pPr>
        <w:spacing w:after="0" w:line="240" w:lineRule="auto"/>
        <w:jc w:val="both"/>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 xml:space="preserve">          Pracownicy PCPR opracowali </w:t>
      </w:r>
      <w:r w:rsidRPr="00B470A0">
        <w:rPr>
          <w:rFonts w:ascii="Times New Roman" w:eastAsia="Times New Roman" w:hAnsi="Times New Roman" w:cs="Times New Roman"/>
          <w:b/>
          <w:sz w:val="24"/>
          <w:szCs w:val="24"/>
          <w:lang w:eastAsia="pl-PL"/>
        </w:rPr>
        <w:t xml:space="preserve">9 </w:t>
      </w:r>
      <w:r w:rsidRPr="00B470A0">
        <w:rPr>
          <w:rFonts w:ascii="Times New Roman" w:eastAsia="Times New Roman" w:hAnsi="Times New Roman" w:cs="Times New Roman"/>
          <w:sz w:val="24"/>
          <w:szCs w:val="24"/>
          <w:lang w:eastAsia="pl-PL"/>
        </w:rPr>
        <w:t>planów pomocy dziecku, w tym dla</w:t>
      </w:r>
      <w:r w:rsidRPr="00B470A0">
        <w:rPr>
          <w:rFonts w:ascii="Times New Roman" w:eastAsia="Times New Roman" w:hAnsi="Times New Roman" w:cs="Times New Roman"/>
          <w:b/>
          <w:sz w:val="24"/>
          <w:szCs w:val="24"/>
          <w:lang w:eastAsia="pl-PL"/>
        </w:rPr>
        <w:t xml:space="preserve"> 1 </w:t>
      </w:r>
      <w:r w:rsidRPr="00B470A0">
        <w:rPr>
          <w:rFonts w:ascii="Times New Roman" w:eastAsia="Times New Roman" w:hAnsi="Times New Roman" w:cs="Times New Roman"/>
          <w:sz w:val="24"/>
          <w:szCs w:val="24"/>
          <w:lang w:eastAsia="pl-PL"/>
        </w:rPr>
        <w:t>dziecka</w:t>
      </w:r>
      <w:r w:rsidRPr="00B470A0">
        <w:rPr>
          <w:rFonts w:ascii="Times New Roman" w:eastAsia="Times New Roman" w:hAnsi="Times New Roman" w:cs="Times New Roman"/>
          <w:b/>
          <w:sz w:val="24"/>
          <w:szCs w:val="24"/>
          <w:lang w:eastAsia="pl-PL"/>
        </w:rPr>
        <w:t xml:space="preserve"> </w:t>
      </w:r>
      <w:r w:rsidRPr="00B470A0">
        <w:rPr>
          <w:rFonts w:ascii="Times New Roman" w:eastAsia="Times New Roman" w:hAnsi="Times New Roman" w:cs="Times New Roman"/>
          <w:sz w:val="24"/>
          <w:szCs w:val="24"/>
          <w:lang w:eastAsia="pl-PL"/>
        </w:rPr>
        <w:t xml:space="preserve">umieszczonego w rodzinie zastępczej w roku 2018. Realizacja planów była na bieżąco monitorowana. </w:t>
      </w:r>
    </w:p>
    <w:p w:rsidR="00B470A0" w:rsidRPr="00B470A0" w:rsidRDefault="00B470A0" w:rsidP="00B470A0">
      <w:pPr>
        <w:spacing w:after="0" w:line="240" w:lineRule="auto"/>
        <w:jc w:val="both"/>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ab/>
        <w:t xml:space="preserve">Psycholog zatrudniony w zespole ds. rodzinnej pieczy zastępczej sporządził </w:t>
      </w:r>
      <w:r w:rsidRPr="00B470A0">
        <w:rPr>
          <w:rFonts w:ascii="Times New Roman" w:eastAsia="Times New Roman" w:hAnsi="Times New Roman" w:cs="Times New Roman"/>
          <w:sz w:val="24"/>
          <w:szCs w:val="24"/>
          <w:lang w:eastAsia="pl-PL"/>
        </w:rPr>
        <w:br/>
      </w:r>
      <w:r w:rsidRPr="00B470A0">
        <w:rPr>
          <w:rFonts w:ascii="Times New Roman" w:eastAsia="Times New Roman" w:hAnsi="Times New Roman" w:cs="Times New Roman"/>
          <w:b/>
          <w:sz w:val="24"/>
          <w:szCs w:val="24"/>
          <w:lang w:eastAsia="pl-PL"/>
        </w:rPr>
        <w:t xml:space="preserve">6 </w:t>
      </w:r>
      <w:r w:rsidRPr="00B470A0">
        <w:rPr>
          <w:rFonts w:ascii="Times New Roman" w:eastAsia="Times New Roman" w:hAnsi="Times New Roman" w:cs="Times New Roman"/>
          <w:sz w:val="24"/>
          <w:szCs w:val="24"/>
          <w:lang w:eastAsia="pl-PL"/>
        </w:rPr>
        <w:t xml:space="preserve">diagnoz psychofizycznych małoletnich umieszczonych w rodzinach zastępczych funkcjonujących na terenie powiatu wieruszowskiego oraz </w:t>
      </w:r>
      <w:r w:rsidRPr="00B470A0">
        <w:rPr>
          <w:rFonts w:ascii="Times New Roman" w:eastAsia="Times New Roman" w:hAnsi="Times New Roman" w:cs="Times New Roman"/>
          <w:b/>
          <w:sz w:val="24"/>
          <w:szCs w:val="24"/>
          <w:lang w:eastAsia="pl-PL"/>
        </w:rPr>
        <w:t>3</w:t>
      </w:r>
      <w:r w:rsidRPr="00B470A0">
        <w:rPr>
          <w:rFonts w:ascii="Times New Roman" w:eastAsia="Times New Roman" w:hAnsi="Times New Roman" w:cs="Times New Roman"/>
          <w:sz w:val="24"/>
          <w:szCs w:val="24"/>
          <w:lang w:eastAsia="pl-PL"/>
        </w:rPr>
        <w:t xml:space="preserve"> dzieci umieszczonych </w:t>
      </w:r>
      <w:r w:rsidRPr="00B470A0">
        <w:rPr>
          <w:rFonts w:ascii="Times New Roman" w:eastAsia="Times New Roman" w:hAnsi="Times New Roman" w:cs="Times New Roman"/>
          <w:sz w:val="24"/>
          <w:szCs w:val="24"/>
          <w:lang w:eastAsia="pl-PL"/>
        </w:rPr>
        <w:br/>
        <w:t xml:space="preserve">w placówce opiekuńczo wychowawczej typu rodzinnego w Czastarach. </w:t>
      </w:r>
    </w:p>
    <w:p w:rsidR="00B470A0" w:rsidRPr="00B470A0" w:rsidRDefault="00B470A0" w:rsidP="00B470A0">
      <w:pPr>
        <w:spacing w:after="0" w:line="240" w:lineRule="auto"/>
        <w:ind w:firstLine="708"/>
        <w:jc w:val="both"/>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 xml:space="preserve">Zespół ds. rodzinnej pieczy zastępczej dokonał </w:t>
      </w:r>
      <w:r w:rsidRPr="00B470A0">
        <w:rPr>
          <w:rFonts w:ascii="Times New Roman" w:eastAsia="Times New Roman" w:hAnsi="Times New Roman" w:cs="Times New Roman"/>
          <w:b/>
          <w:sz w:val="24"/>
          <w:szCs w:val="24"/>
          <w:lang w:eastAsia="pl-PL"/>
        </w:rPr>
        <w:t xml:space="preserve">8 </w:t>
      </w:r>
      <w:r w:rsidR="00FF1542">
        <w:rPr>
          <w:rFonts w:ascii="Times New Roman" w:eastAsia="Times New Roman" w:hAnsi="Times New Roman" w:cs="Times New Roman"/>
          <w:sz w:val="24"/>
          <w:szCs w:val="24"/>
          <w:lang w:eastAsia="pl-PL"/>
        </w:rPr>
        <w:t>ocen</w:t>
      </w:r>
      <w:r w:rsidRPr="00B470A0">
        <w:rPr>
          <w:rFonts w:ascii="Times New Roman" w:eastAsia="Times New Roman" w:hAnsi="Times New Roman" w:cs="Times New Roman"/>
          <w:sz w:val="24"/>
          <w:szCs w:val="24"/>
          <w:lang w:eastAsia="pl-PL"/>
        </w:rPr>
        <w:t xml:space="preserve"> rodzin zastępczych pod względem predyspozycji do pełnienia powierzonej im funkcji oraz jakości wykonywanej pracy. Na skutek postępowania oceniającego stwierdzono, że wszystkie rodziny wykonują zadania opiekuńczo-wychowawcze w sposób właściwy. Ponadto </w:t>
      </w:r>
      <w:r w:rsidRPr="00B470A0">
        <w:rPr>
          <w:rFonts w:ascii="Times New Roman" w:eastAsia="Times New Roman" w:hAnsi="Times New Roman" w:cs="Times New Roman"/>
          <w:b/>
          <w:sz w:val="24"/>
          <w:szCs w:val="24"/>
          <w:lang w:eastAsia="pl-PL"/>
        </w:rPr>
        <w:t>6</w:t>
      </w:r>
      <w:r w:rsidRPr="00B470A0">
        <w:rPr>
          <w:rFonts w:ascii="Times New Roman" w:eastAsia="Times New Roman" w:hAnsi="Times New Roman" w:cs="Times New Roman"/>
          <w:sz w:val="24"/>
          <w:szCs w:val="24"/>
          <w:lang w:eastAsia="pl-PL"/>
        </w:rPr>
        <w:t xml:space="preserve"> rodzin zastępczych zostało zbadanych pod kątem posiadania predyspozycji i motywacji do pełnienia funkcji rodziny zastępczej przez psychologa oraz </w:t>
      </w:r>
      <w:r w:rsidRPr="00B470A0">
        <w:rPr>
          <w:rFonts w:ascii="Times New Roman" w:eastAsia="Times New Roman" w:hAnsi="Times New Roman" w:cs="Times New Roman"/>
          <w:b/>
          <w:sz w:val="24"/>
          <w:szCs w:val="24"/>
          <w:lang w:eastAsia="pl-PL"/>
        </w:rPr>
        <w:t>2</w:t>
      </w:r>
      <w:r w:rsidRPr="00B470A0">
        <w:rPr>
          <w:rFonts w:ascii="Times New Roman" w:eastAsia="Times New Roman" w:hAnsi="Times New Roman" w:cs="Times New Roman"/>
          <w:sz w:val="24"/>
          <w:szCs w:val="24"/>
          <w:lang w:eastAsia="pl-PL"/>
        </w:rPr>
        <w:t xml:space="preserve"> rodziny będące kandydatami na niezawodowe rodziny zastępcze.</w:t>
      </w:r>
    </w:p>
    <w:p w:rsidR="00B470A0" w:rsidRPr="00B470A0" w:rsidRDefault="00B470A0" w:rsidP="00B470A0">
      <w:pPr>
        <w:spacing w:after="0" w:line="240" w:lineRule="auto"/>
        <w:ind w:firstLine="708"/>
        <w:jc w:val="both"/>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 xml:space="preserve">Organizator rodzinnej pieczy zastępczej w 2018 roku wydał </w:t>
      </w:r>
      <w:r w:rsidRPr="00B470A0">
        <w:rPr>
          <w:rFonts w:ascii="Times New Roman" w:eastAsia="Times New Roman" w:hAnsi="Times New Roman" w:cs="Times New Roman"/>
          <w:b/>
          <w:sz w:val="24"/>
          <w:szCs w:val="24"/>
          <w:lang w:eastAsia="pl-PL"/>
        </w:rPr>
        <w:t>8</w:t>
      </w:r>
      <w:r w:rsidRPr="00B470A0">
        <w:rPr>
          <w:rFonts w:ascii="Times New Roman" w:eastAsia="Times New Roman" w:hAnsi="Times New Roman" w:cs="Times New Roman"/>
          <w:sz w:val="24"/>
          <w:szCs w:val="24"/>
          <w:lang w:eastAsia="pl-PL"/>
        </w:rPr>
        <w:t xml:space="preserve"> opinii</w:t>
      </w:r>
      <w:r w:rsidR="00FF1542">
        <w:rPr>
          <w:rFonts w:ascii="Times New Roman" w:eastAsia="Times New Roman" w:hAnsi="Times New Roman" w:cs="Times New Roman"/>
          <w:sz w:val="24"/>
          <w:szCs w:val="24"/>
          <w:lang w:eastAsia="pl-PL"/>
        </w:rPr>
        <w:t xml:space="preserve"> </w:t>
      </w:r>
      <w:r w:rsidR="00FF1542">
        <w:rPr>
          <w:rFonts w:ascii="Times New Roman" w:eastAsia="Times New Roman" w:hAnsi="Times New Roman" w:cs="Times New Roman"/>
          <w:sz w:val="24"/>
          <w:szCs w:val="24"/>
          <w:lang w:eastAsia="pl-PL"/>
        </w:rPr>
        <w:br/>
        <w:t>w sprawach opisanych w tab. 13</w:t>
      </w:r>
      <w:r w:rsidRPr="00B470A0">
        <w:rPr>
          <w:rFonts w:ascii="Times New Roman" w:eastAsia="Times New Roman" w:hAnsi="Times New Roman" w:cs="Times New Roman"/>
          <w:sz w:val="24"/>
          <w:szCs w:val="24"/>
          <w:lang w:eastAsia="pl-PL"/>
        </w:rPr>
        <w:t xml:space="preserve"> poniżej:</w:t>
      </w:r>
    </w:p>
    <w:p w:rsidR="00B470A0" w:rsidRPr="00B470A0" w:rsidRDefault="00B470A0" w:rsidP="00B470A0">
      <w:pPr>
        <w:spacing w:after="0" w:line="240" w:lineRule="auto"/>
        <w:jc w:val="both"/>
        <w:rPr>
          <w:rFonts w:ascii="Times New Roman" w:eastAsia="Times New Roman" w:hAnsi="Times New Roman" w:cs="Times New Roman"/>
          <w:sz w:val="24"/>
          <w:szCs w:val="24"/>
          <w:lang w:eastAsia="pl-PL"/>
        </w:rPr>
      </w:pPr>
    </w:p>
    <w:p w:rsidR="00B470A0" w:rsidRPr="00EA4379" w:rsidRDefault="009904A7" w:rsidP="00B470A0">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Tabela </w:t>
      </w:r>
      <w:r w:rsidR="00EA4379" w:rsidRPr="00EA4379">
        <w:rPr>
          <w:rFonts w:ascii="Times New Roman" w:eastAsia="Times New Roman" w:hAnsi="Times New Roman" w:cs="Times New Roman"/>
          <w:lang w:eastAsia="pl-PL"/>
        </w:rPr>
        <w:t>13</w:t>
      </w:r>
      <w:r w:rsidR="00B470A0" w:rsidRPr="00EA4379">
        <w:rPr>
          <w:rFonts w:ascii="Times New Roman" w:eastAsia="Times New Roman" w:hAnsi="Times New Roman" w:cs="Times New Roman"/>
          <w:lang w:eastAsia="pl-PL"/>
        </w:rPr>
        <w:t>.Sprawy, których dotyczyły opinie wydane przez organizatora rodzinnej pieczy zastępczej.</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334"/>
        <w:gridCol w:w="987"/>
      </w:tblGrid>
      <w:tr w:rsidR="00B470A0" w:rsidRPr="00B470A0" w:rsidTr="00491041">
        <w:trPr>
          <w:trHeight w:val="662"/>
        </w:trPr>
        <w:tc>
          <w:tcPr>
            <w:tcW w:w="709" w:type="dxa"/>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jc w:val="center"/>
              <w:rPr>
                <w:rFonts w:ascii="Times New Roman" w:eastAsia="Times New Roman" w:hAnsi="Times New Roman" w:cs="Times New Roman"/>
                <w:b/>
                <w:sz w:val="24"/>
                <w:szCs w:val="24"/>
              </w:rPr>
            </w:pPr>
            <w:r w:rsidRPr="00B470A0">
              <w:rPr>
                <w:rFonts w:ascii="Times New Roman" w:eastAsia="Times New Roman" w:hAnsi="Times New Roman" w:cs="Times New Roman"/>
                <w:b/>
                <w:sz w:val="24"/>
                <w:szCs w:val="24"/>
              </w:rPr>
              <w:t>Lp.</w:t>
            </w:r>
          </w:p>
        </w:tc>
        <w:tc>
          <w:tcPr>
            <w:tcW w:w="7334" w:type="dxa"/>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jc w:val="center"/>
              <w:rPr>
                <w:rFonts w:ascii="Times New Roman" w:eastAsia="Times New Roman" w:hAnsi="Times New Roman" w:cs="Times New Roman"/>
                <w:b/>
                <w:sz w:val="24"/>
                <w:szCs w:val="24"/>
              </w:rPr>
            </w:pPr>
            <w:r w:rsidRPr="00B470A0">
              <w:rPr>
                <w:rFonts w:ascii="Times New Roman" w:eastAsia="Times New Roman" w:hAnsi="Times New Roman" w:cs="Times New Roman"/>
                <w:b/>
                <w:sz w:val="24"/>
                <w:szCs w:val="24"/>
              </w:rPr>
              <w:t>Sprawa w jakiej wydano opinię</w:t>
            </w:r>
          </w:p>
        </w:tc>
        <w:tc>
          <w:tcPr>
            <w:tcW w:w="987" w:type="dxa"/>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jc w:val="center"/>
              <w:rPr>
                <w:rFonts w:ascii="Times New Roman" w:eastAsia="Times New Roman" w:hAnsi="Times New Roman" w:cs="Times New Roman"/>
                <w:b/>
                <w:sz w:val="24"/>
                <w:szCs w:val="24"/>
              </w:rPr>
            </w:pPr>
            <w:r w:rsidRPr="00B470A0">
              <w:rPr>
                <w:rFonts w:ascii="Times New Roman" w:eastAsia="Times New Roman" w:hAnsi="Times New Roman" w:cs="Times New Roman"/>
                <w:b/>
                <w:sz w:val="24"/>
                <w:szCs w:val="24"/>
              </w:rPr>
              <w:t>Liczba opinii</w:t>
            </w:r>
          </w:p>
        </w:tc>
      </w:tr>
      <w:tr w:rsidR="00B470A0" w:rsidRPr="00B470A0" w:rsidTr="00491041">
        <w:trPr>
          <w:trHeight w:val="622"/>
        </w:trPr>
        <w:tc>
          <w:tcPr>
            <w:tcW w:w="709" w:type="dxa"/>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jc w:val="center"/>
              <w:rPr>
                <w:rFonts w:ascii="Times New Roman" w:eastAsia="Times New Roman" w:hAnsi="Times New Roman" w:cs="Times New Roman"/>
                <w:sz w:val="24"/>
                <w:szCs w:val="24"/>
              </w:rPr>
            </w:pPr>
            <w:r w:rsidRPr="00B470A0">
              <w:rPr>
                <w:rFonts w:ascii="Times New Roman" w:eastAsia="Times New Roman" w:hAnsi="Times New Roman" w:cs="Times New Roman"/>
                <w:sz w:val="24"/>
                <w:szCs w:val="24"/>
              </w:rPr>
              <w:t>1.</w:t>
            </w:r>
          </w:p>
        </w:tc>
        <w:tc>
          <w:tcPr>
            <w:tcW w:w="7334" w:type="dxa"/>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rPr>
                <w:rFonts w:ascii="Times New Roman" w:eastAsia="Times New Roman" w:hAnsi="Times New Roman" w:cs="Times New Roman"/>
                <w:sz w:val="24"/>
                <w:szCs w:val="24"/>
              </w:rPr>
            </w:pPr>
            <w:r w:rsidRPr="00B470A0">
              <w:rPr>
                <w:rFonts w:ascii="Times New Roman" w:eastAsia="Times New Roman" w:hAnsi="Times New Roman" w:cs="Times New Roman"/>
                <w:sz w:val="24"/>
                <w:szCs w:val="24"/>
              </w:rPr>
              <w:t xml:space="preserve">Opinia dotycząca predyspozycji do pełnienia funkcji wychowawcy w placówce opiekuńczo-wychowawczej typu rodzinnego </w:t>
            </w:r>
          </w:p>
        </w:tc>
        <w:tc>
          <w:tcPr>
            <w:tcW w:w="987" w:type="dxa"/>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jc w:val="center"/>
              <w:rPr>
                <w:rFonts w:ascii="Times New Roman" w:eastAsia="Times New Roman" w:hAnsi="Times New Roman" w:cs="Times New Roman"/>
                <w:sz w:val="24"/>
                <w:szCs w:val="24"/>
              </w:rPr>
            </w:pPr>
            <w:r w:rsidRPr="00B470A0">
              <w:rPr>
                <w:rFonts w:ascii="Times New Roman" w:eastAsia="Times New Roman" w:hAnsi="Times New Roman" w:cs="Times New Roman"/>
                <w:sz w:val="24"/>
                <w:szCs w:val="24"/>
              </w:rPr>
              <w:t>1</w:t>
            </w:r>
          </w:p>
        </w:tc>
      </w:tr>
      <w:tr w:rsidR="00B470A0" w:rsidRPr="00B470A0" w:rsidTr="00491041">
        <w:trPr>
          <w:trHeight w:val="311"/>
        </w:trPr>
        <w:tc>
          <w:tcPr>
            <w:tcW w:w="709" w:type="dxa"/>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jc w:val="center"/>
              <w:rPr>
                <w:rFonts w:ascii="Times New Roman" w:eastAsia="Times New Roman" w:hAnsi="Times New Roman" w:cs="Times New Roman"/>
                <w:sz w:val="24"/>
                <w:szCs w:val="24"/>
              </w:rPr>
            </w:pPr>
            <w:r w:rsidRPr="00B470A0">
              <w:rPr>
                <w:rFonts w:ascii="Times New Roman" w:eastAsia="Times New Roman" w:hAnsi="Times New Roman" w:cs="Times New Roman"/>
                <w:sz w:val="24"/>
                <w:szCs w:val="24"/>
              </w:rPr>
              <w:t>2.</w:t>
            </w:r>
          </w:p>
        </w:tc>
        <w:tc>
          <w:tcPr>
            <w:tcW w:w="7334" w:type="dxa"/>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rPr>
                <w:rFonts w:ascii="Times New Roman" w:eastAsia="Times New Roman" w:hAnsi="Times New Roman" w:cs="Times New Roman"/>
                <w:sz w:val="24"/>
                <w:szCs w:val="24"/>
              </w:rPr>
            </w:pPr>
            <w:r w:rsidRPr="00B470A0">
              <w:rPr>
                <w:rFonts w:ascii="Times New Roman" w:eastAsia="Times New Roman" w:hAnsi="Times New Roman" w:cs="Times New Roman"/>
                <w:sz w:val="24"/>
                <w:szCs w:val="24"/>
              </w:rPr>
              <w:t>Opinia dotycząca spełniania warunków do pełnienia funkcji rodziny zastępczej niezawodowej</w:t>
            </w:r>
          </w:p>
        </w:tc>
        <w:tc>
          <w:tcPr>
            <w:tcW w:w="987" w:type="dxa"/>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jc w:val="center"/>
              <w:rPr>
                <w:rFonts w:ascii="Times New Roman" w:eastAsia="Times New Roman" w:hAnsi="Times New Roman" w:cs="Times New Roman"/>
                <w:sz w:val="24"/>
                <w:szCs w:val="24"/>
              </w:rPr>
            </w:pPr>
            <w:r w:rsidRPr="00B470A0">
              <w:rPr>
                <w:rFonts w:ascii="Times New Roman" w:eastAsia="Times New Roman" w:hAnsi="Times New Roman" w:cs="Times New Roman"/>
                <w:sz w:val="24"/>
                <w:szCs w:val="24"/>
              </w:rPr>
              <w:t>2</w:t>
            </w:r>
          </w:p>
        </w:tc>
      </w:tr>
      <w:tr w:rsidR="00B470A0" w:rsidRPr="00B470A0" w:rsidTr="00491041">
        <w:trPr>
          <w:trHeight w:val="311"/>
        </w:trPr>
        <w:tc>
          <w:tcPr>
            <w:tcW w:w="709" w:type="dxa"/>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jc w:val="center"/>
              <w:rPr>
                <w:rFonts w:ascii="Times New Roman" w:eastAsia="Times New Roman" w:hAnsi="Times New Roman" w:cs="Times New Roman"/>
                <w:sz w:val="24"/>
                <w:szCs w:val="24"/>
              </w:rPr>
            </w:pPr>
            <w:r w:rsidRPr="00B470A0">
              <w:rPr>
                <w:rFonts w:ascii="Times New Roman" w:eastAsia="Times New Roman" w:hAnsi="Times New Roman" w:cs="Times New Roman"/>
                <w:sz w:val="24"/>
                <w:szCs w:val="24"/>
              </w:rPr>
              <w:t>3.</w:t>
            </w:r>
          </w:p>
        </w:tc>
        <w:tc>
          <w:tcPr>
            <w:tcW w:w="7334" w:type="dxa"/>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rPr>
                <w:rFonts w:ascii="Times New Roman" w:eastAsia="Times New Roman" w:hAnsi="Times New Roman" w:cs="Times New Roman"/>
                <w:sz w:val="24"/>
                <w:szCs w:val="24"/>
              </w:rPr>
            </w:pPr>
            <w:r w:rsidRPr="00B470A0">
              <w:rPr>
                <w:rFonts w:ascii="Times New Roman" w:eastAsia="Times New Roman" w:hAnsi="Times New Roman" w:cs="Times New Roman"/>
                <w:sz w:val="24"/>
                <w:szCs w:val="24"/>
              </w:rPr>
              <w:t>Opinia w sprawie przysposobienia małoletnich dzieci sporządzona zgodnie z art. 139a ustawy o wspieraniu rodziny i systemu pieczy zastępczej</w:t>
            </w:r>
          </w:p>
        </w:tc>
        <w:tc>
          <w:tcPr>
            <w:tcW w:w="987" w:type="dxa"/>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jc w:val="center"/>
              <w:rPr>
                <w:rFonts w:ascii="Times New Roman" w:eastAsia="Times New Roman" w:hAnsi="Times New Roman" w:cs="Times New Roman"/>
                <w:sz w:val="24"/>
                <w:szCs w:val="24"/>
              </w:rPr>
            </w:pPr>
            <w:r w:rsidRPr="00B470A0">
              <w:rPr>
                <w:rFonts w:ascii="Times New Roman" w:eastAsia="Times New Roman" w:hAnsi="Times New Roman" w:cs="Times New Roman"/>
                <w:sz w:val="24"/>
                <w:szCs w:val="24"/>
              </w:rPr>
              <w:t>5</w:t>
            </w:r>
          </w:p>
        </w:tc>
      </w:tr>
      <w:tr w:rsidR="00B470A0" w:rsidRPr="00B470A0" w:rsidTr="00491041">
        <w:trPr>
          <w:trHeight w:val="329"/>
        </w:trPr>
        <w:tc>
          <w:tcPr>
            <w:tcW w:w="8043" w:type="dxa"/>
            <w:gridSpan w:val="2"/>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rPr>
                <w:rFonts w:ascii="Times New Roman" w:eastAsia="Times New Roman" w:hAnsi="Times New Roman" w:cs="Times New Roman"/>
                <w:b/>
                <w:sz w:val="24"/>
                <w:szCs w:val="24"/>
              </w:rPr>
            </w:pPr>
            <w:r w:rsidRPr="00B470A0">
              <w:rPr>
                <w:rFonts w:ascii="Times New Roman" w:eastAsia="Times New Roman" w:hAnsi="Times New Roman" w:cs="Times New Roman"/>
                <w:b/>
                <w:sz w:val="24"/>
                <w:szCs w:val="24"/>
              </w:rPr>
              <w:t>Ogółem</w:t>
            </w:r>
          </w:p>
        </w:tc>
        <w:tc>
          <w:tcPr>
            <w:tcW w:w="987" w:type="dxa"/>
            <w:tcBorders>
              <w:top w:val="single" w:sz="4" w:space="0" w:color="auto"/>
              <w:left w:val="single" w:sz="4" w:space="0" w:color="auto"/>
              <w:bottom w:val="single" w:sz="4" w:space="0" w:color="auto"/>
              <w:right w:val="single" w:sz="4" w:space="0" w:color="auto"/>
            </w:tcBorders>
            <w:vAlign w:val="center"/>
            <w:hideMark/>
          </w:tcPr>
          <w:p w:rsidR="00B470A0" w:rsidRPr="00B470A0" w:rsidRDefault="00B470A0" w:rsidP="00B470A0">
            <w:pPr>
              <w:spacing w:after="0" w:line="276" w:lineRule="auto"/>
              <w:jc w:val="center"/>
              <w:rPr>
                <w:rFonts w:ascii="Times New Roman" w:eastAsia="Times New Roman" w:hAnsi="Times New Roman" w:cs="Times New Roman"/>
                <w:b/>
                <w:sz w:val="24"/>
                <w:szCs w:val="24"/>
              </w:rPr>
            </w:pPr>
            <w:r w:rsidRPr="00B470A0">
              <w:rPr>
                <w:rFonts w:ascii="Times New Roman" w:eastAsia="Times New Roman" w:hAnsi="Times New Roman" w:cs="Times New Roman"/>
                <w:b/>
                <w:sz w:val="24"/>
                <w:szCs w:val="24"/>
              </w:rPr>
              <w:t>8</w:t>
            </w:r>
          </w:p>
        </w:tc>
      </w:tr>
    </w:tbl>
    <w:p w:rsidR="00B470A0" w:rsidRPr="00B470A0" w:rsidRDefault="00B470A0" w:rsidP="00B470A0">
      <w:pPr>
        <w:spacing w:after="0" w:line="240" w:lineRule="auto"/>
        <w:ind w:firstLine="708"/>
        <w:jc w:val="both"/>
        <w:rPr>
          <w:rFonts w:ascii="Times New Roman" w:eastAsia="Times New Roman" w:hAnsi="Times New Roman" w:cs="Times New Roman"/>
          <w:sz w:val="24"/>
          <w:szCs w:val="24"/>
          <w:lang w:eastAsia="pl-PL"/>
        </w:rPr>
      </w:pPr>
    </w:p>
    <w:p w:rsidR="00B470A0" w:rsidRPr="00B470A0" w:rsidRDefault="00B470A0" w:rsidP="00B470A0">
      <w:pPr>
        <w:spacing w:after="0" w:line="240" w:lineRule="auto"/>
        <w:ind w:firstLine="708"/>
        <w:jc w:val="both"/>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 xml:space="preserve">Pracownicy Centrum w roku 2018 wizytowali </w:t>
      </w:r>
      <w:r w:rsidRPr="00B470A0">
        <w:rPr>
          <w:rFonts w:ascii="Times New Roman" w:eastAsia="Times New Roman" w:hAnsi="Times New Roman" w:cs="Times New Roman"/>
          <w:b/>
          <w:sz w:val="24"/>
          <w:szCs w:val="24"/>
          <w:lang w:eastAsia="pl-PL"/>
        </w:rPr>
        <w:t xml:space="preserve">32 razy </w:t>
      </w:r>
      <w:r w:rsidRPr="00B470A0">
        <w:rPr>
          <w:rFonts w:ascii="Times New Roman" w:eastAsia="Times New Roman" w:hAnsi="Times New Roman" w:cs="Times New Roman"/>
          <w:sz w:val="24"/>
          <w:szCs w:val="24"/>
          <w:lang w:eastAsia="pl-PL"/>
        </w:rPr>
        <w:t>(bez wizyt koordynatora)</w:t>
      </w:r>
      <w:r w:rsidRPr="00B470A0">
        <w:rPr>
          <w:rFonts w:ascii="Times New Roman" w:eastAsia="Times New Roman" w:hAnsi="Times New Roman" w:cs="Times New Roman"/>
          <w:sz w:val="24"/>
          <w:szCs w:val="24"/>
          <w:lang w:eastAsia="pl-PL"/>
        </w:rPr>
        <w:br/>
        <w:t xml:space="preserve">w rodzinach zastępczych, w celu weryfikacji aktualnej sytuacji socjalno-bytowej, zdrowotnej, dochodowej, przeprowadzenia diagnoz psychofizycznych podopiecznych, monitoringu wywiązywania się z powierzonych zadań opiekuńczo - wychowawczych wobec małoletnich przebywających w pieczy oraz kontroli wywiązywania się pełnoletnich wychowanków pieczy zastępczej z realizacji indywidualnych programów usamodzielnień, a także planów pomocy dziecku. W czasie spotkań udzielano licznych wskazówek opiekuńczo-wychowawczych oraz wsparcia rodzicom zastępczym i usamodzielniającym się wychowankom. Dodatkowo psycholog i pedagog wizytowali u </w:t>
      </w:r>
      <w:r w:rsidRPr="00B470A0">
        <w:rPr>
          <w:rFonts w:ascii="Times New Roman" w:eastAsia="Times New Roman" w:hAnsi="Times New Roman" w:cs="Times New Roman"/>
          <w:b/>
          <w:sz w:val="24"/>
          <w:szCs w:val="24"/>
          <w:lang w:eastAsia="pl-PL"/>
        </w:rPr>
        <w:t xml:space="preserve">jednej </w:t>
      </w:r>
      <w:r w:rsidRPr="00B470A0">
        <w:rPr>
          <w:rFonts w:ascii="Times New Roman" w:eastAsia="Times New Roman" w:hAnsi="Times New Roman" w:cs="Times New Roman"/>
          <w:sz w:val="24"/>
          <w:szCs w:val="24"/>
          <w:lang w:eastAsia="pl-PL"/>
        </w:rPr>
        <w:t>rodziny będącej kandydatem na rodzinę zastępczą niezawodową, aby dokonać analizy, o której mowa w art. 42 ust. 7 ustawy z dnia 9 czerwca 2011 r.  o wspieraniu rodziny i systemie pieczy zastępczej.</w:t>
      </w:r>
    </w:p>
    <w:p w:rsidR="00B470A0" w:rsidRPr="00B470A0" w:rsidRDefault="00B470A0" w:rsidP="00B470A0">
      <w:pPr>
        <w:spacing w:after="0" w:line="240" w:lineRule="auto"/>
        <w:ind w:firstLine="708"/>
        <w:jc w:val="both"/>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W celu prawidłowego funkcjonowania rodzin zastępczych PCPR współpracował</w:t>
      </w:r>
      <w:r w:rsidRPr="00B470A0">
        <w:rPr>
          <w:rFonts w:ascii="Times New Roman" w:eastAsia="Times New Roman" w:hAnsi="Times New Roman" w:cs="Times New Roman"/>
          <w:sz w:val="24"/>
          <w:szCs w:val="24"/>
          <w:lang w:eastAsia="pl-PL"/>
        </w:rPr>
        <w:br/>
        <w:t>z sądami, ośrodkami pomocy społecznej, szkołami oraz kuratorami sadowymi.</w:t>
      </w:r>
    </w:p>
    <w:p w:rsidR="00B470A0" w:rsidRPr="00B470A0" w:rsidRDefault="00B470A0" w:rsidP="00B470A0">
      <w:pPr>
        <w:spacing w:after="0" w:line="240" w:lineRule="auto"/>
        <w:ind w:firstLine="708"/>
        <w:jc w:val="both"/>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 xml:space="preserve">Do zespołu ds. rodzinnej pieczy zastępczej w roku ubiegłym </w:t>
      </w:r>
      <w:r w:rsidRPr="00B470A0">
        <w:rPr>
          <w:rFonts w:ascii="Times New Roman" w:eastAsia="Times New Roman" w:hAnsi="Times New Roman" w:cs="Times New Roman"/>
          <w:b/>
          <w:sz w:val="24"/>
          <w:szCs w:val="24"/>
          <w:lang w:eastAsia="pl-PL"/>
        </w:rPr>
        <w:t>86</w:t>
      </w:r>
      <w:r w:rsidRPr="00B470A0">
        <w:rPr>
          <w:rFonts w:ascii="Times New Roman" w:eastAsia="Times New Roman" w:hAnsi="Times New Roman" w:cs="Times New Roman"/>
          <w:sz w:val="24"/>
          <w:szCs w:val="24"/>
          <w:lang w:eastAsia="pl-PL"/>
        </w:rPr>
        <w:t xml:space="preserve"> razy zgłaszali się „petenci” w sprawach związanych ze wsparciem w związku z trudną sytuacją życiową, usamodzielnieniem wychowanków, wypełnieniem dokumentacji, trudnościami    wychowawczymi jakie przysparzają małoletni przebywający w rodzinnej pieczy oraz </w:t>
      </w:r>
      <w:r w:rsidRPr="00B470A0">
        <w:rPr>
          <w:rFonts w:ascii="Times New Roman" w:eastAsia="Times New Roman" w:hAnsi="Times New Roman" w:cs="Times New Roman"/>
          <w:sz w:val="24"/>
          <w:szCs w:val="24"/>
          <w:lang w:eastAsia="pl-PL"/>
        </w:rPr>
        <w:lastRenderedPageBreak/>
        <w:t>problemami jakich przysparzają kontakty z rodzicami biologicznymi, a także w celu uzyskania informacji związanych z przepisami prawa, jakie regulują aspekt rodzicielstwa zastępczego.</w:t>
      </w:r>
    </w:p>
    <w:p w:rsidR="00B470A0" w:rsidRPr="00B470A0" w:rsidRDefault="00B470A0" w:rsidP="00B470A0">
      <w:pPr>
        <w:spacing w:after="0" w:line="240" w:lineRule="auto"/>
        <w:ind w:firstLine="708"/>
        <w:jc w:val="both"/>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Pracownicy Powiatowego Centrum Pomocy Rodzinie w Wieruszowie w ramach współpracy z Regionalnym Ośrodkiem Adopcyjnym w Łodzi (ROA) przekazali informacje</w:t>
      </w:r>
      <w:r w:rsidRPr="00B470A0">
        <w:rPr>
          <w:rFonts w:ascii="Times New Roman" w:eastAsia="Times New Roman" w:hAnsi="Times New Roman" w:cs="Times New Roman"/>
          <w:sz w:val="24"/>
          <w:szCs w:val="24"/>
          <w:lang w:eastAsia="pl-PL"/>
        </w:rPr>
        <w:br/>
        <w:t xml:space="preserve">o </w:t>
      </w:r>
      <w:r w:rsidRPr="00B470A0">
        <w:rPr>
          <w:rFonts w:ascii="Times New Roman" w:eastAsia="Times New Roman" w:hAnsi="Times New Roman" w:cs="Times New Roman"/>
          <w:b/>
          <w:sz w:val="24"/>
          <w:szCs w:val="24"/>
          <w:lang w:eastAsia="pl-PL"/>
        </w:rPr>
        <w:t xml:space="preserve">5 </w:t>
      </w:r>
      <w:r w:rsidRPr="00B470A0">
        <w:rPr>
          <w:rFonts w:ascii="Times New Roman" w:eastAsia="Times New Roman" w:hAnsi="Times New Roman" w:cs="Times New Roman"/>
          <w:sz w:val="24"/>
          <w:szCs w:val="24"/>
          <w:lang w:eastAsia="pl-PL"/>
        </w:rPr>
        <w:t xml:space="preserve">małoletnich, którzy przebywają w rodzinnej pieczy zastępczej, a ich sytuacja prawna jest uregulowana, celem rozpoczęcia kwalifikacji do przysposobienia. </w:t>
      </w:r>
      <w:r w:rsidRPr="00B470A0">
        <w:rPr>
          <w:rFonts w:ascii="Times New Roman" w:eastAsia="Times New Roman" w:hAnsi="Times New Roman" w:cs="Times New Roman"/>
          <w:b/>
          <w:sz w:val="24"/>
          <w:szCs w:val="24"/>
          <w:lang w:eastAsia="pl-PL"/>
        </w:rPr>
        <w:t>Jedną</w:t>
      </w:r>
      <w:r w:rsidRPr="00B470A0">
        <w:rPr>
          <w:rFonts w:ascii="Times New Roman" w:eastAsia="Times New Roman" w:hAnsi="Times New Roman" w:cs="Times New Roman"/>
          <w:sz w:val="24"/>
          <w:szCs w:val="24"/>
          <w:lang w:eastAsia="pl-PL"/>
        </w:rPr>
        <w:t xml:space="preserve"> dziewczynkę zakwalifikowano do przysposobienia, </w:t>
      </w:r>
      <w:r w:rsidRPr="00B470A0">
        <w:rPr>
          <w:rFonts w:ascii="Times New Roman" w:eastAsia="Times New Roman" w:hAnsi="Times New Roman" w:cs="Times New Roman"/>
          <w:b/>
          <w:sz w:val="24"/>
          <w:szCs w:val="24"/>
          <w:lang w:eastAsia="pl-PL"/>
        </w:rPr>
        <w:t>jednego</w:t>
      </w:r>
      <w:r w:rsidR="00FF1542">
        <w:rPr>
          <w:rFonts w:ascii="Times New Roman" w:eastAsia="Times New Roman" w:hAnsi="Times New Roman" w:cs="Times New Roman"/>
          <w:sz w:val="24"/>
          <w:szCs w:val="24"/>
          <w:lang w:eastAsia="pl-PL"/>
        </w:rPr>
        <w:t xml:space="preserve"> chłopca </w:t>
      </w:r>
      <w:proofErr w:type="spellStart"/>
      <w:r w:rsidR="00FF1542">
        <w:rPr>
          <w:rFonts w:ascii="Times New Roman" w:eastAsia="Times New Roman" w:hAnsi="Times New Roman" w:cs="Times New Roman"/>
          <w:sz w:val="24"/>
          <w:szCs w:val="24"/>
          <w:lang w:eastAsia="pl-PL"/>
        </w:rPr>
        <w:t>niezakwalifikowano</w:t>
      </w:r>
      <w:proofErr w:type="spellEnd"/>
      <w:r w:rsidRPr="00B470A0">
        <w:rPr>
          <w:rFonts w:ascii="Times New Roman" w:eastAsia="Times New Roman" w:hAnsi="Times New Roman" w:cs="Times New Roman"/>
          <w:sz w:val="24"/>
          <w:szCs w:val="24"/>
          <w:lang w:eastAsia="pl-PL"/>
        </w:rPr>
        <w:t xml:space="preserve">, a w przypadku </w:t>
      </w:r>
      <w:r w:rsidRPr="00B470A0">
        <w:rPr>
          <w:rFonts w:ascii="Times New Roman" w:eastAsia="Times New Roman" w:hAnsi="Times New Roman" w:cs="Times New Roman"/>
          <w:sz w:val="24"/>
          <w:szCs w:val="24"/>
          <w:lang w:eastAsia="pl-PL"/>
        </w:rPr>
        <w:br/>
      </w:r>
      <w:r w:rsidRPr="00B470A0">
        <w:rPr>
          <w:rFonts w:ascii="Times New Roman" w:eastAsia="Times New Roman" w:hAnsi="Times New Roman" w:cs="Times New Roman"/>
          <w:b/>
          <w:sz w:val="24"/>
          <w:szCs w:val="24"/>
          <w:lang w:eastAsia="pl-PL"/>
        </w:rPr>
        <w:t xml:space="preserve">3 </w:t>
      </w:r>
      <w:r w:rsidRPr="00B470A0">
        <w:rPr>
          <w:rFonts w:ascii="Times New Roman" w:eastAsia="Times New Roman" w:hAnsi="Times New Roman" w:cs="Times New Roman"/>
          <w:sz w:val="24"/>
          <w:szCs w:val="24"/>
          <w:lang w:eastAsia="pl-PL"/>
        </w:rPr>
        <w:t xml:space="preserve">pozostałych stwierdzono niemożność podjęcia decyzji w sprawie kwalifikacyjnej.        </w:t>
      </w:r>
    </w:p>
    <w:p w:rsidR="00B470A0" w:rsidRPr="00B470A0" w:rsidRDefault="00B470A0" w:rsidP="00B470A0">
      <w:pPr>
        <w:spacing w:after="0" w:line="240" w:lineRule="auto"/>
        <w:ind w:firstLine="708"/>
        <w:jc w:val="both"/>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 xml:space="preserve">Na dzień 31.12.2018 r. w rodzinach zastępczych funkcjonujących na terenie powiatu wieruszowskiego przebywało </w:t>
      </w:r>
      <w:r w:rsidRPr="00B470A0">
        <w:rPr>
          <w:rFonts w:ascii="Times New Roman" w:eastAsia="Times New Roman" w:hAnsi="Times New Roman" w:cs="Times New Roman"/>
          <w:b/>
          <w:sz w:val="24"/>
          <w:szCs w:val="24"/>
          <w:lang w:eastAsia="pl-PL"/>
        </w:rPr>
        <w:t>19</w:t>
      </w:r>
      <w:r w:rsidRPr="00B470A0">
        <w:rPr>
          <w:rFonts w:ascii="Times New Roman" w:eastAsia="Times New Roman" w:hAnsi="Times New Roman" w:cs="Times New Roman"/>
          <w:sz w:val="24"/>
          <w:szCs w:val="24"/>
          <w:lang w:eastAsia="pl-PL"/>
        </w:rPr>
        <w:t xml:space="preserve"> wychowanków w tym </w:t>
      </w:r>
      <w:r w:rsidRPr="00B470A0">
        <w:rPr>
          <w:rFonts w:ascii="Times New Roman" w:eastAsia="Times New Roman" w:hAnsi="Times New Roman" w:cs="Times New Roman"/>
          <w:b/>
          <w:sz w:val="24"/>
          <w:szCs w:val="24"/>
          <w:lang w:eastAsia="pl-PL"/>
        </w:rPr>
        <w:t>1</w:t>
      </w:r>
      <w:r w:rsidRPr="00B470A0">
        <w:rPr>
          <w:rFonts w:ascii="Times New Roman" w:eastAsia="Times New Roman" w:hAnsi="Times New Roman" w:cs="Times New Roman"/>
          <w:sz w:val="24"/>
          <w:szCs w:val="24"/>
          <w:lang w:eastAsia="pl-PL"/>
        </w:rPr>
        <w:t xml:space="preserve"> pełnoletni, którzy wcześniej zamieszkiwali teren innych powiatów. </w:t>
      </w:r>
      <w:r w:rsidRPr="00B470A0">
        <w:rPr>
          <w:rFonts w:ascii="Times New Roman" w:eastAsia="Times New Roman" w:hAnsi="Times New Roman" w:cs="Times New Roman"/>
          <w:b/>
          <w:sz w:val="24"/>
          <w:szCs w:val="24"/>
          <w:lang w:eastAsia="pl-PL"/>
        </w:rPr>
        <w:t>Sześcioro</w:t>
      </w:r>
      <w:r w:rsidRPr="00B470A0">
        <w:rPr>
          <w:rFonts w:ascii="Times New Roman" w:eastAsia="Times New Roman" w:hAnsi="Times New Roman" w:cs="Times New Roman"/>
          <w:sz w:val="24"/>
          <w:szCs w:val="24"/>
          <w:lang w:eastAsia="pl-PL"/>
        </w:rPr>
        <w:t xml:space="preserve"> wychowanków pochodzących z terenu powiatu wieruszowskiego przebywało w rodzinach zastępczych funkcjonujących na terenie innych powiatów.</w:t>
      </w:r>
    </w:p>
    <w:p w:rsidR="00B470A0" w:rsidRPr="00B470A0" w:rsidRDefault="00B470A0" w:rsidP="00B470A0">
      <w:pPr>
        <w:spacing w:after="0" w:line="240" w:lineRule="auto"/>
        <w:ind w:firstLine="708"/>
        <w:jc w:val="both"/>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 xml:space="preserve">W roku 2018 </w:t>
      </w:r>
      <w:r w:rsidRPr="00B470A0">
        <w:rPr>
          <w:rFonts w:ascii="Times New Roman" w:eastAsia="Times New Roman" w:hAnsi="Times New Roman" w:cs="Times New Roman"/>
          <w:b/>
          <w:sz w:val="24"/>
          <w:szCs w:val="24"/>
          <w:lang w:eastAsia="pl-PL"/>
        </w:rPr>
        <w:t>sześcioro</w:t>
      </w:r>
      <w:r w:rsidRPr="00B470A0">
        <w:rPr>
          <w:rFonts w:ascii="Times New Roman" w:eastAsia="Times New Roman" w:hAnsi="Times New Roman" w:cs="Times New Roman"/>
          <w:sz w:val="24"/>
          <w:szCs w:val="24"/>
          <w:lang w:eastAsia="pl-PL"/>
        </w:rPr>
        <w:t xml:space="preserve"> pełnoletnich wychowanków realizujących proces usamodzielnienia opuściło rodzinę zastępczą. Dwie wychowanki kontynuują naukę, dwoje </w:t>
      </w:r>
      <w:r w:rsidRPr="00B470A0">
        <w:rPr>
          <w:rFonts w:ascii="Times New Roman" w:eastAsia="Times New Roman" w:hAnsi="Times New Roman" w:cs="Times New Roman"/>
          <w:sz w:val="24"/>
          <w:szCs w:val="24"/>
          <w:lang w:eastAsia="pl-PL"/>
        </w:rPr>
        <w:br/>
        <w:t>z niej zrezygnowało i dwie ukończyły edukację.</w:t>
      </w:r>
    </w:p>
    <w:p w:rsidR="00B470A0" w:rsidRPr="00B470A0" w:rsidRDefault="00B470A0" w:rsidP="00B470A0">
      <w:pPr>
        <w:spacing w:after="0" w:line="240" w:lineRule="auto"/>
        <w:ind w:firstLine="708"/>
        <w:jc w:val="both"/>
        <w:rPr>
          <w:rFonts w:ascii="Times New Roman" w:eastAsia="Times New Roman" w:hAnsi="Times New Roman" w:cs="Times New Roman"/>
          <w:sz w:val="24"/>
          <w:szCs w:val="24"/>
          <w:lang w:eastAsia="pl-PL"/>
        </w:rPr>
      </w:pPr>
    </w:p>
    <w:p w:rsidR="00B470A0" w:rsidRPr="00B470A0" w:rsidRDefault="00B470A0" w:rsidP="00B470A0">
      <w:pPr>
        <w:spacing w:after="0" w:line="240" w:lineRule="auto"/>
        <w:jc w:val="both"/>
        <w:rPr>
          <w:rFonts w:ascii="Times New Roman" w:eastAsia="Times New Roman" w:hAnsi="Times New Roman" w:cs="Times New Roman"/>
          <w:b/>
          <w:sz w:val="24"/>
          <w:szCs w:val="24"/>
          <w:u w:val="single"/>
          <w:lang w:eastAsia="pl-PL"/>
        </w:rPr>
      </w:pPr>
      <w:r w:rsidRPr="00B470A0">
        <w:rPr>
          <w:rFonts w:ascii="Times New Roman" w:eastAsia="Times New Roman" w:hAnsi="Times New Roman" w:cs="Times New Roman"/>
          <w:b/>
          <w:sz w:val="24"/>
          <w:szCs w:val="24"/>
          <w:u w:val="single"/>
          <w:lang w:eastAsia="pl-PL"/>
        </w:rPr>
        <w:t>2. Szkolenia dla rodzin zastępczych.</w:t>
      </w:r>
    </w:p>
    <w:p w:rsidR="00B470A0" w:rsidRPr="00B470A0" w:rsidRDefault="00B470A0" w:rsidP="00B470A0">
      <w:pPr>
        <w:spacing w:after="0" w:line="240" w:lineRule="auto"/>
        <w:ind w:left="420"/>
        <w:contextualSpacing/>
        <w:jc w:val="both"/>
        <w:rPr>
          <w:rFonts w:ascii="Times New Roman" w:eastAsia="Times New Roman" w:hAnsi="Times New Roman" w:cs="Times New Roman"/>
          <w:b/>
          <w:sz w:val="24"/>
          <w:szCs w:val="24"/>
          <w:lang w:eastAsia="pl-PL"/>
        </w:rPr>
      </w:pPr>
    </w:p>
    <w:p w:rsidR="00B470A0" w:rsidRPr="00B470A0" w:rsidRDefault="00B470A0" w:rsidP="00B470A0">
      <w:pPr>
        <w:spacing w:after="0" w:line="240" w:lineRule="auto"/>
        <w:ind w:firstLine="708"/>
        <w:jc w:val="both"/>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 xml:space="preserve">Zespół ds. rodzinnej pieczy zastępczej w roku 2018 przeprowadził </w:t>
      </w:r>
      <w:r w:rsidRPr="00B470A0">
        <w:rPr>
          <w:rFonts w:ascii="Times New Roman" w:eastAsia="Times New Roman" w:hAnsi="Times New Roman" w:cs="Times New Roman"/>
          <w:b/>
          <w:sz w:val="24"/>
          <w:szCs w:val="24"/>
          <w:lang w:eastAsia="pl-PL"/>
        </w:rPr>
        <w:t>dwa</w:t>
      </w:r>
      <w:r w:rsidRPr="00B470A0">
        <w:rPr>
          <w:rFonts w:ascii="Times New Roman" w:eastAsia="Times New Roman" w:hAnsi="Times New Roman" w:cs="Times New Roman"/>
          <w:sz w:val="24"/>
          <w:szCs w:val="24"/>
          <w:lang w:eastAsia="pl-PL"/>
        </w:rPr>
        <w:t xml:space="preserve"> szkolenia </w:t>
      </w:r>
      <w:r w:rsidRPr="00B470A0">
        <w:rPr>
          <w:rFonts w:ascii="Times New Roman" w:eastAsia="Times New Roman" w:hAnsi="Times New Roman" w:cs="Times New Roman"/>
          <w:sz w:val="24"/>
          <w:szCs w:val="24"/>
          <w:lang w:eastAsia="pl-PL"/>
        </w:rPr>
        <w:br/>
        <w:t xml:space="preserve">w tym jedno we współpracy z Poradnią </w:t>
      </w:r>
      <w:proofErr w:type="spellStart"/>
      <w:r w:rsidRPr="00B470A0">
        <w:rPr>
          <w:rFonts w:ascii="Times New Roman" w:eastAsia="Times New Roman" w:hAnsi="Times New Roman" w:cs="Times New Roman"/>
          <w:sz w:val="24"/>
          <w:szCs w:val="24"/>
          <w:lang w:eastAsia="pl-PL"/>
        </w:rPr>
        <w:t>Psychologiczno</w:t>
      </w:r>
      <w:proofErr w:type="spellEnd"/>
      <w:r w:rsidRPr="00B470A0">
        <w:rPr>
          <w:rFonts w:ascii="Times New Roman" w:eastAsia="Times New Roman" w:hAnsi="Times New Roman" w:cs="Times New Roman"/>
          <w:sz w:val="24"/>
          <w:szCs w:val="24"/>
          <w:lang w:eastAsia="pl-PL"/>
        </w:rPr>
        <w:t xml:space="preserve"> – Pedagogiczną w Wieruszowie, których adresatami byli rodzice zastępczy:</w:t>
      </w:r>
    </w:p>
    <w:p w:rsidR="00B470A0" w:rsidRPr="00B470A0" w:rsidRDefault="00B470A0" w:rsidP="00B470A0">
      <w:pPr>
        <w:spacing w:after="0" w:line="240" w:lineRule="auto"/>
        <w:jc w:val="both"/>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- 25.06.2018 r. – szkolenie pn. „Uzależnienia – mojego dziecka to nie dotyczy” – prelekcja dla rodziców mająca na celu zwiększenie wiedzy rodziców zastępczych na temat uzależnień,</w:t>
      </w:r>
    </w:p>
    <w:p w:rsidR="00B470A0" w:rsidRPr="00B470A0" w:rsidRDefault="00B470A0" w:rsidP="00B470A0">
      <w:pPr>
        <w:spacing w:after="0" w:line="240" w:lineRule="auto"/>
        <w:jc w:val="both"/>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- 20.12.2018 r. – szkolenie pn. „Rodzinna piecza zastępcza w świetle przepisów prawnych” mające na celu uaktualnienie wiedzy rodziców zastępczych na temat ich praw i obowiązków.</w:t>
      </w:r>
    </w:p>
    <w:p w:rsidR="00B470A0" w:rsidRPr="00B470A0" w:rsidRDefault="00B470A0" w:rsidP="00B470A0">
      <w:pPr>
        <w:spacing w:after="0" w:line="240" w:lineRule="auto"/>
        <w:ind w:firstLine="708"/>
        <w:jc w:val="both"/>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 xml:space="preserve">Ponadto przeprowadzono </w:t>
      </w:r>
      <w:r w:rsidRPr="00B470A0">
        <w:rPr>
          <w:rFonts w:ascii="Times New Roman" w:eastAsia="Times New Roman" w:hAnsi="Times New Roman" w:cs="Times New Roman"/>
          <w:b/>
          <w:sz w:val="24"/>
          <w:szCs w:val="24"/>
          <w:lang w:eastAsia="pl-PL"/>
        </w:rPr>
        <w:t>jedno</w:t>
      </w:r>
      <w:r w:rsidRPr="00B470A0">
        <w:rPr>
          <w:rFonts w:ascii="Times New Roman" w:eastAsia="Times New Roman" w:hAnsi="Times New Roman" w:cs="Times New Roman"/>
          <w:sz w:val="24"/>
          <w:szCs w:val="24"/>
          <w:lang w:eastAsia="pl-PL"/>
        </w:rPr>
        <w:t xml:space="preserve"> szkolenie dla rodziców biologicznych dzieci umieszczonych w pieczy zastępczej, pn. „Dziecko w rodzinie zastępczej. Co to oznacza?”, które odbyło się dnia 27.09.2018 r.</w:t>
      </w:r>
    </w:p>
    <w:p w:rsidR="00EA4379" w:rsidRPr="00B470A0" w:rsidRDefault="00EA4379" w:rsidP="00B470A0">
      <w:pPr>
        <w:spacing w:after="0" w:line="240" w:lineRule="auto"/>
        <w:jc w:val="both"/>
        <w:rPr>
          <w:rFonts w:ascii="Times New Roman" w:eastAsia="Times New Roman" w:hAnsi="Times New Roman" w:cs="Times New Roman"/>
          <w:sz w:val="24"/>
          <w:szCs w:val="24"/>
          <w:lang w:eastAsia="pl-PL"/>
        </w:rPr>
      </w:pPr>
    </w:p>
    <w:p w:rsidR="00B470A0" w:rsidRPr="00B470A0" w:rsidRDefault="00B470A0" w:rsidP="00B470A0">
      <w:pPr>
        <w:spacing w:after="0" w:line="240" w:lineRule="auto"/>
        <w:jc w:val="both"/>
        <w:rPr>
          <w:rFonts w:ascii="Times New Roman" w:eastAsia="Times New Roman" w:hAnsi="Times New Roman" w:cs="Times New Roman"/>
          <w:b/>
          <w:sz w:val="24"/>
          <w:szCs w:val="24"/>
          <w:u w:val="single"/>
          <w:lang w:eastAsia="pl-PL"/>
        </w:rPr>
      </w:pPr>
      <w:r w:rsidRPr="00B470A0">
        <w:rPr>
          <w:rFonts w:ascii="Times New Roman" w:eastAsia="Times New Roman" w:hAnsi="Times New Roman" w:cs="Times New Roman"/>
          <w:b/>
          <w:sz w:val="24"/>
          <w:szCs w:val="24"/>
          <w:u w:val="single"/>
          <w:lang w:eastAsia="pl-PL"/>
        </w:rPr>
        <w:t>3. Usamodzielnienia.</w:t>
      </w:r>
    </w:p>
    <w:p w:rsidR="00B470A0" w:rsidRPr="00B470A0" w:rsidRDefault="00B470A0" w:rsidP="00B470A0">
      <w:pPr>
        <w:spacing w:after="0" w:line="240" w:lineRule="auto"/>
        <w:ind w:left="420"/>
        <w:contextualSpacing/>
        <w:jc w:val="both"/>
        <w:rPr>
          <w:rFonts w:ascii="Times New Roman" w:eastAsia="Times New Roman" w:hAnsi="Times New Roman" w:cs="Times New Roman"/>
          <w:b/>
          <w:sz w:val="24"/>
          <w:szCs w:val="24"/>
          <w:lang w:eastAsia="pl-PL"/>
        </w:rPr>
      </w:pPr>
    </w:p>
    <w:p w:rsidR="00B470A0" w:rsidRPr="00B470A0" w:rsidRDefault="00B470A0" w:rsidP="00B470A0">
      <w:pPr>
        <w:spacing w:after="0" w:line="240" w:lineRule="auto"/>
        <w:ind w:firstLine="708"/>
        <w:jc w:val="both"/>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 xml:space="preserve">W roku 2018 </w:t>
      </w:r>
      <w:r w:rsidRPr="00B470A0">
        <w:rPr>
          <w:rFonts w:ascii="Times New Roman" w:eastAsia="Times New Roman" w:hAnsi="Times New Roman" w:cs="Times New Roman"/>
          <w:b/>
          <w:sz w:val="24"/>
          <w:szCs w:val="24"/>
          <w:lang w:eastAsia="pl-PL"/>
        </w:rPr>
        <w:t>pięcioro</w:t>
      </w:r>
      <w:r w:rsidRPr="00B470A0">
        <w:rPr>
          <w:rFonts w:ascii="Times New Roman" w:eastAsia="Times New Roman" w:hAnsi="Times New Roman" w:cs="Times New Roman"/>
          <w:sz w:val="24"/>
          <w:szCs w:val="24"/>
          <w:lang w:eastAsia="pl-PL"/>
        </w:rPr>
        <w:t xml:space="preserve"> wychowanków rodzinnej pieczy zastępczej osiągnęło pełnoletność. Wszyscy podjęli decyzję o dalszej edukacji i pozostaniu w rodzinie zastępczej.</w:t>
      </w:r>
    </w:p>
    <w:p w:rsidR="00B470A0" w:rsidRPr="00B470A0" w:rsidRDefault="00B470A0" w:rsidP="00B470A0">
      <w:pPr>
        <w:spacing w:after="0" w:line="240" w:lineRule="auto"/>
        <w:ind w:firstLine="708"/>
        <w:jc w:val="both"/>
        <w:rPr>
          <w:rFonts w:ascii="Times New Roman" w:eastAsia="Times New Roman" w:hAnsi="Times New Roman" w:cs="Times New Roman"/>
          <w:sz w:val="24"/>
          <w:szCs w:val="24"/>
          <w:lang w:eastAsia="pl-PL"/>
        </w:rPr>
      </w:pPr>
    </w:p>
    <w:p w:rsidR="00B470A0" w:rsidRPr="00B470A0" w:rsidRDefault="00B470A0" w:rsidP="00B470A0">
      <w:pPr>
        <w:spacing w:after="0" w:line="240" w:lineRule="auto"/>
        <w:jc w:val="both"/>
        <w:rPr>
          <w:rFonts w:ascii="Times New Roman" w:eastAsia="Times New Roman" w:hAnsi="Times New Roman" w:cs="Times New Roman"/>
          <w:sz w:val="24"/>
          <w:szCs w:val="24"/>
          <w:u w:val="single"/>
          <w:lang w:eastAsia="pl-PL"/>
        </w:rPr>
      </w:pPr>
      <w:r w:rsidRPr="00B470A0">
        <w:rPr>
          <w:rFonts w:ascii="Times New Roman" w:eastAsia="Times New Roman" w:hAnsi="Times New Roman" w:cs="Times New Roman"/>
          <w:b/>
          <w:sz w:val="24"/>
          <w:szCs w:val="24"/>
          <w:u w:val="single"/>
          <w:lang w:eastAsia="pl-PL"/>
        </w:rPr>
        <w:t>4.Postępowanie alimentacyjne.</w:t>
      </w:r>
    </w:p>
    <w:p w:rsidR="00B470A0" w:rsidRPr="00B470A0" w:rsidRDefault="00B470A0" w:rsidP="00B470A0">
      <w:pPr>
        <w:spacing w:after="0" w:line="240" w:lineRule="auto"/>
        <w:jc w:val="both"/>
        <w:rPr>
          <w:rFonts w:ascii="Times New Roman" w:eastAsia="Times New Roman" w:hAnsi="Times New Roman" w:cs="Times New Roman"/>
          <w:b/>
          <w:sz w:val="24"/>
          <w:szCs w:val="24"/>
          <w:lang w:eastAsia="pl-PL"/>
        </w:rPr>
      </w:pPr>
    </w:p>
    <w:p w:rsidR="00B470A0" w:rsidRPr="00B470A0" w:rsidRDefault="00B470A0" w:rsidP="00B470A0">
      <w:pPr>
        <w:spacing w:after="0" w:line="240" w:lineRule="auto"/>
        <w:jc w:val="both"/>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ab/>
        <w:t xml:space="preserve">PCPR w Wieruszowie w 2018 roku wystąpiło do sądu z </w:t>
      </w:r>
      <w:r w:rsidRPr="00B470A0">
        <w:rPr>
          <w:rFonts w:ascii="Times New Roman" w:eastAsia="Times New Roman" w:hAnsi="Times New Roman" w:cs="Times New Roman"/>
          <w:b/>
          <w:sz w:val="24"/>
          <w:szCs w:val="24"/>
          <w:lang w:eastAsia="pl-PL"/>
        </w:rPr>
        <w:t>3</w:t>
      </w:r>
      <w:r w:rsidRPr="00B470A0">
        <w:rPr>
          <w:rFonts w:ascii="Times New Roman" w:eastAsia="Times New Roman" w:hAnsi="Times New Roman" w:cs="Times New Roman"/>
          <w:sz w:val="24"/>
          <w:szCs w:val="24"/>
          <w:lang w:eastAsia="pl-PL"/>
        </w:rPr>
        <w:t xml:space="preserve"> pozwami o zasądzenie alimentów od 1 ojca biologicznego i 2 matek biologicznych. Sprawy zakończyły się zasądzeniem alimentów od pozwanych. </w:t>
      </w:r>
    </w:p>
    <w:p w:rsidR="00B470A0" w:rsidRPr="00B470A0" w:rsidRDefault="00B470A0" w:rsidP="00B470A0">
      <w:pPr>
        <w:spacing w:after="0" w:line="240" w:lineRule="auto"/>
        <w:jc w:val="both"/>
        <w:rPr>
          <w:rFonts w:ascii="Times New Roman" w:eastAsia="Times New Roman" w:hAnsi="Times New Roman" w:cs="Times New Roman"/>
          <w:sz w:val="24"/>
          <w:szCs w:val="24"/>
          <w:lang w:eastAsia="pl-PL"/>
        </w:rPr>
      </w:pPr>
    </w:p>
    <w:p w:rsidR="00B470A0" w:rsidRPr="00B470A0" w:rsidRDefault="00B470A0" w:rsidP="00B470A0">
      <w:pPr>
        <w:spacing w:after="0" w:line="240" w:lineRule="auto"/>
        <w:jc w:val="both"/>
        <w:rPr>
          <w:rFonts w:ascii="Times New Roman" w:eastAsia="Times New Roman" w:hAnsi="Times New Roman" w:cs="Times New Roman"/>
          <w:b/>
          <w:sz w:val="24"/>
          <w:szCs w:val="24"/>
          <w:u w:val="single"/>
          <w:lang w:eastAsia="pl-PL"/>
        </w:rPr>
      </w:pPr>
      <w:r w:rsidRPr="00B470A0">
        <w:rPr>
          <w:rFonts w:ascii="Times New Roman" w:eastAsia="Times New Roman" w:hAnsi="Times New Roman" w:cs="Times New Roman"/>
          <w:b/>
          <w:sz w:val="24"/>
          <w:szCs w:val="24"/>
          <w:u w:val="single"/>
          <w:lang w:eastAsia="pl-PL"/>
        </w:rPr>
        <w:t>5.Uregulowanie sytuacji prawnej dziecka</w:t>
      </w:r>
    </w:p>
    <w:p w:rsidR="00B470A0" w:rsidRPr="00B470A0" w:rsidRDefault="00B470A0" w:rsidP="00B470A0">
      <w:pPr>
        <w:spacing w:after="0" w:line="240" w:lineRule="auto"/>
        <w:jc w:val="both"/>
        <w:rPr>
          <w:rFonts w:ascii="Times New Roman" w:eastAsia="Times New Roman" w:hAnsi="Times New Roman" w:cs="Times New Roman"/>
          <w:b/>
          <w:sz w:val="24"/>
          <w:szCs w:val="24"/>
          <w:lang w:eastAsia="pl-PL"/>
        </w:rPr>
      </w:pPr>
    </w:p>
    <w:p w:rsidR="005B77F1" w:rsidRPr="005B77F1" w:rsidRDefault="00B470A0" w:rsidP="00B470A0">
      <w:pPr>
        <w:spacing w:after="0" w:line="240" w:lineRule="auto"/>
        <w:jc w:val="both"/>
        <w:rPr>
          <w:rFonts w:ascii="Times New Roman" w:eastAsia="Times New Roman" w:hAnsi="Times New Roman" w:cs="Times New Roman"/>
          <w:sz w:val="24"/>
          <w:szCs w:val="24"/>
          <w:lang w:eastAsia="pl-PL"/>
        </w:rPr>
      </w:pPr>
      <w:r w:rsidRPr="00B470A0">
        <w:rPr>
          <w:rFonts w:ascii="Times New Roman" w:eastAsia="Times New Roman" w:hAnsi="Times New Roman" w:cs="Times New Roman"/>
          <w:b/>
          <w:sz w:val="24"/>
          <w:szCs w:val="24"/>
          <w:lang w:eastAsia="pl-PL"/>
        </w:rPr>
        <w:tab/>
      </w:r>
      <w:r w:rsidRPr="00B470A0">
        <w:rPr>
          <w:rFonts w:ascii="Times New Roman" w:eastAsia="Times New Roman" w:hAnsi="Times New Roman" w:cs="Times New Roman"/>
          <w:sz w:val="24"/>
          <w:szCs w:val="24"/>
          <w:lang w:eastAsia="pl-PL"/>
        </w:rPr>
        <w:t xml:space="preserve">W roku 2018 roku organizator rodzinnej pieczy zastępczej wystąpił z </w:t>
      </w:r>
      <w:r w:rsidRPr="00B470A0">
        <w:rPr>
          <w:rFonts w:ascii="Times New Roman" w:eastAsia="Times New Roman" w:hAnsi="Times New Roman" w:cs="Times New Roman"/>
          <w:b/>
          <w:sz w:val="24"/>
          <w:szCs w:val="24"/>
          <w:lang w:eastAsia="pl-PL"/>
        </w:rPr>
        <w:t>3</w:t>
      </w:r>
      <w:r w:rsidRPr="00B470A0">
        <w:rPr>
          <w:rFonts w:ascii="Times New Roman" w:eastAsia="Times New Roman" w:hAnsi="Times New Roman" w:cs="Times New Roman"/>
          <w:sz w:val="24"/>
          <w:szCs w:val="24"/>
          <w:lang w:eastAsia="pl-PL"/>
        </w:rPr>
        <w:t xml:space="preserve"> wnioskami </w:t>
      </w:r>
      <w:r w:rsidRPr="00B470A0">
        <w:rPr>
          <w:rFonts w:ascii="Times New Roman" w:eastAsia="Times New Roman" w:hAnsi="Times New Roman" w:cs="Times New Roman"/>
          <w:sz w:val="24"/>
          <w:szCs w:val="24"/>
          <w:lang w:eastAsia="pl-PL"/>
        </w:rPr>
        <w:br/>
        <w:t>o wszczęcie z urzędu postępowania o wydanie zarządzeń wobec dzieci celem uregulowania ich sytuacji prawnej.</w:t>
      </w:r>
    </w:p>
    <w:p w:rsidR="005B77F1" w:rsidRPr="00B470A0" w:rsidRDefault="005B77F1" w:rsidP="00B470A0">
      <w:pPr>
        <w:spacing w:after="0" w:line="240" w:lineRule="auto"/>
        <w:jc w:val="both"/>
        <w:rPr>
          <w:rFonts w:ascii="Times New Roman" w:eastAsia="Times New Roman" w:hAnsi="Times New Roman" w:cs="Times New Roman"/>
          <w:b/>
          <w:sz w:val="24"/>
          <w:szCs w:val="24"/>
          <w:u w:val="single"/>
          <w:lang w:eastAsia="pl-PL"/>
        </w:rPr>
      </w:pPr>
    </w:p>
    <w:p w:rsidR="00B470A0" w:rsidRPr="00B470A0" w:rsidRDefault="00B470A0" w:rsidP="00B470A0">
      <w:pPr>
        <w:spacing w:after="0" w:line="240" w:lineRule="auto"/>
        <w:jc w:val="both"/>
        <w:rPr>
          <w:rFonts w:ascii="Times New Roman" w:eastAsia="Times New Roman" w:hAnsi="Times New Roman" w:cs="Times New Roman"/>
          <w:sz w:val="24"/>
          <w:szCs w:val="24"/>
          <w:u w:val="single"/>
          <w:lang w:eastAsia="pl-PL"/>
        </w:rPr>
      </w:pPr>
      <w:r w:rsidRPr="00B470A0">
        <w:rPr>
          <w:rFonts w:ascii="Times New Roman" w:eastAsia="Times New Roman" w:hAnsi="Times New Roman" w:cs="Times New Roman"/>
          <w:b/>
          <w:sz w:val="24"/>
          <w:szCs w:val="24"/>
          <w:u w:val="single"/>
          <w:lang w:eastAsia="pl-PL"/>
        </w:rPr>
        <w:t>6.Koordynatorzy rodzinnej pieczy zastępczej.</w:t>
      </w:r>
      <w:r w:rsidRPr="00B470A0">
        <w:rPr>
          <w:rFonts w:ascii="Times New Roman" w:eastAsia="Times New Roman" w:hAnsi="Times New Roman" w:cs="Times New Roman"/>
          <w:sz w:val="24"/>
          <w:szCs w:val="24"/>
          <w:u w:val="single"/>
          <w:lang w:eastAsia="pl-PL"/>
        </w:rPr>
        <w:t xml:space="preserve"> </w:t>
      </w:r>
    </w:p>
    <w:p w:rsidR="00B470A0" w:rsidRPr="00B470A0" w:rsidRDefault="00B470A0" w:rsidP="00B470A0">
      <w:pPr>
        <w:spacing w:after="0" w:line="240" w:lineRule="auto"/>
        <w:jc w:val="both"/>
        <w:rPr>
          <w:rFonts w:ascii="Times New Roman" w:eastAsia="Times New Roman" w:hAnsi="Times New Roman" w:cs="Times New Roman"/>
          <w:sz w:val="24"/>
          <w:szCs w:val="24"/>
          <w:u w:val="single"/>
          <w:lang w:eastAsia="pl-PL"/>
        </w:rPr>
      </w:pPr>
    </w:p>
    <w:p w:rsidR="00B470A0" w:rsidRPr="00B470A0" w:rsidRDefault="00B470A0" w:rsidP="00B470A0">
      <w:pPr>
        <w:spacing w:after="0" w:line="240" w:lineRule="auto"/>
        <w:ind w:firstLine="708"/>
        <w:jc w:val="both"/>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 xml:space="preserve">Na dzień 31 grudnia 2018 r. pod opieką koordynatorów rodzinnej pieczy zastępczej znajdowało się łącznie </w:t>
      </w:r>
      <w:r w:rsidRPr="00B470A0">
        <w:rPr>
          <w:rFonts w:ascii="Times New Roman" w:eastAsia="Times New Roman" w:hAnsi="Times New Roman" w:cs="Times New Roman"/>
          <w:b/>
          <w:sz w:val="24"/>
          <w:szCs w:val="24"/>
          <w:lang w:eastAsia="pl-PL"/>
        </w:rPr>
        <w:t>29</w:t>
      </w:r>
      <w:r w:rsidRPr="00B470A0">
        <w:rPr>
          <w:rFonts w:ascii="Times New Roman" w:eastAsia="Times New Roman" w:hAnsi="Times New Roman" w:cs="Times New Roman"/>
          <w:sz w:val="24"/>
          <w:szCs w:val="24"/>
          <w:lang w:eastAsia="pl-PL"/>
        </w:rPr>
        <w:t xml:space="preserve"> rodzin zastępczych, w których przebywało </w:t>
      </w:r>
      <w:r w:rsidRPr="00B470A0">
        <w:rPr>
          <w:rFonts w:ascii="Times New Roman" w:eastAsia="Times New Roman" w:hAnsi="Times New Roman" w:cs="Times New Roman"/>
          <w:b/>
          <w:sz w:val="24"/>
          <w:szCs w:val="24"/>
          <w:lang w:eastAsia="pl-PL"/>
        </w:rPr>
        <w:t>39</w:t>
      </w:r>
      <w:r w:rsidRPr="00B470A0">
        <w:rPr>
          <w:rFonts w:ascii="Times New Roman" w:eastAsia="Times New Roman" w:hAnsi="Times New Roman" w:cs="Times New Roman"/>
          <w:sz w:val="24"/>
          <w:szCs w:val="24"/>
          <w:lang w:eastAsia="pl-PL"/>
        </w:rPr>
        <w:t xml:space="preserve"> wychowanków.</w:t>
      </w:r>
      <w:r w:rsidRPr="00B470A0">
        <w:rPr>
          <w:rFonts w:ascii="Times New Roman" w:eastAsia="Times New Roman" w:hAnsi="Times New Roman" w:cs="Times New Roman"/>
          <w:sz w:val="24"/>
          <w:szCs w:val="24"/>
          <w:lang w:eastAsia="pl-PL"/>
        </w:rPr>
        <w:br/>
        <w:t xml:space="preserve">W 2018 r. pod opiekę jednego z koordynatorów trafiły </w:t>
      </w:r>
      <w:r w:rsidRPr="00B470A0">
        <w:rPr>
          <w:rFonts w:ascii="Times New Roman" w:eastAsia="Times New Roman" w:hAnsi="Times New Roman" w:cs="Times New Roman"/>
          <w:b/>
          <w:sz w:val="24"/>
          <w:szCs w:val="24"/>
          <w:lang w:eastAsia="pl-PL"/>
        </w:rPr>
        <w:t>4</w:t>
      </w:r>
      <w:r w:rsidRPr="00B470A0">
        <w:rPr>
          <w:rFonts w:ascii="Times New Roman" w:eastAsia="Times New Roman" w:hAnsi="Times New Roman" w:cs="Times New Roman"/>
          <w:sz w:val="24"/>
          <w:szCs w:val="24"/>
          <w:lang w:eastAsia="pl-PL"/>
        </w:rPr>
        <w:t xml:space="preserve"> nowo utworzone rodziny zastępcze, ponadto </w:t>
      </w:r>
      <w:r w:rsidRPr="00B470A0">
        <w:rPr>
          <w:rFonts w:ascii="Times New Roman" w:eastAsia="Times New Roman" w:hAnsi="Times New Roman" w:cs="Times New Roman"/>
          <w:b/>
          <w:sz w:val="24"/>
          <w:szCs w:val="24"/>
          <w:lang w:eastAsia="pl-PL"/>
        </w:rPr>
        <w:t>jedna</w:t>
      </w:r>
      <w:r w:rsidRPr="00B470A0">
        <w:rPr>
          <w:rFonts w:ascii="Times New Roman" w:eastAsia="Times New Roman" w:hAnsi="Times New Roman" w:cs="Times New Roman"/>
          <w:sz w:val="24"/>
          <w:szCs w:val="24"/>
          <w:lang w:eastAsia="pl-PL"/>
        </w:rPr>
        <w:t xml:space="preserve"> rodzina przestała istnieć z powodu śmierci opiekuna zastępczego.</w:t>
      </w:r>
    </w:p>
    <w:p w:rsidR="00B470A0" w:rsidRPr="00B470A0" w:rsidRDefault="00B470A0" w:rsidP="00B470A0">
      <w:pPr>
        <w:spacing w:after="0" w:line="240" w:lineRule="exact"/>
        <w:rPr>
          <w:rFonts w:ascii="Times New Roman" w:eastAsia="Times New Roman" w:hAnsi="Times New Roman" w:cs="Times New Roman"/>
          <w:sz w:val="24"/>
          <w:szCs w:val="24"/>
          <w:lang w:eastAsia="pl-PL"/>
        </w:rPr>
      </w:pPr>
    </w:p>
    <w:p w:rsidR="00B470A0" w:rsidRPr="00B470A0" w:rsidRDefault="00B470A0" w:rsidP="00B470A0">
      <w:pPr>
        <w:spacing w:after="0" w:line="240" w:lineRule="exact"/>
        <w:rPr>
          <w:rFonts w:ascii="Times New Roman" w:eastAsia="Times New Roman" w:hAnsi="Times New Roman" w:cs="Times New Roman"/>
          <w:sz w:val="24"/>
          <w:szCs w:val="24"/>
          <w:lang w:eastAsia="pl-PL"/>
        </w:rPr>
      </w:pPr>
    </w:p>
    <w:p w:rsidR="00B470A0" w:rsidRPr="00EA4379" w:rsidRDefault="009904A7" w:rsidP="00B470A0">
      <w:pPr>
        <w:spacing w:after="0" w:line="240" w:lineRule="exact"/>
        <w:ind w:left="709" w:hanging="709"/>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Tabela </w:t>
      </w:r>
      <w:r w:rsidR="00EA4379" w:rsidRPr="00EA4379">
        <w:rPr>
          <w:rFonts w:ascii="Times New Roman" w:eastAsia="Times New Roman" w:hAnsi="Times New Roman" w:cs="Times New Roman"/>
          <w:lang w:eastAsia="pl-PL"/>
        </w:rPr>
        <w:t>14</w:t>
      </w:r>
      <w:r w:rsidR="00B470A0" w:rsidRPr="00EA4379">
        <w:rPr>
          <w:rFonts w:ascii="Times New Roman" w:eastAsia="Times New Roman" w:hAnsi="Times New Roman" w:cs="Times New Roman"/>
          <w:lang w:eastAsia="pl-PL"/>
        </w:rPr>
        <w:t>.Liczba działań koordynatorów rodzinnej pieczy zastępczej w poszczególnych miesiącach.</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67"/>
        <w:gridCol w:w="567"/>
        <w:gridCol w:w="567"/>
        <w:gridCol w:w="567"/>
        <w:gridCol w:w="567"/>
        <w:gridCol w:w="567"/>
        <w:gridCol w:w="709"/>
        <w:gridCol w:w="708"/>
        <w:gridCol w:w="567"/>
        <w:gridCol w:w="567"/>
        <w:gridCol w:w="567"/>
        <w:gridCol w:w="851"/>
        <w:gridCol w:w="709"/>
      </w:tblGrid>
      <w:tr w:rsidR="00B470A0" w:rsidRPr="00B470A0" w:rsidTr="00DA4370">
        <w:tc>
          <w:tcPr>
            <w:tcW w:w="1560" w:type="dxa"/>
            <w:vMerge w:val="restart"/>
            <w:vAlign w:val="center"/>
          </w:tcPr>
          <w:p w:rsidR="00B470A0" w:rsidRPr="00B470A0" w:rsidRDefault="00B470A0" w:rsidP="00B470A0">
            <w:pPr>
              <w:spacing w:after="0" w:line="240" w:lineRule="auto"/>
              <w:jc w:val="center"/>
              <w:rPr>
                <w:rFonts w:ascii="Times New Roman" w:eastAsia="Times New Roman" w:hAnsi="Times New Roman" w:cs="Times New Roman"/>
                <w:b/>
                <w:sz w:val="24"/>
                <w:szCs w:val="24"/>
                <w:lang w:eastAsia="pl-PL"/>
              </w:rPr>
            </w:pPr>
            <w:r w:rsidRPr="00B470A0">
              <w:rPr>
                <w:rFonts w:ascii="Times New Roman" w:eastAsia="Times New Roman" w:hAnsi="Times New Roman" w:cs="Times New Roman"/>
                <w:b/>
                <w:sz w:val="24"/>
                <w:szCs w:val="24"/>
                <w:lang w:eastAsia="pl-PL"/>
              </w:rPr>
              <w:t>Rodzaj działania</w:t>
            </w:r>
          </w:p>
        </w:tc>
        <w:tc>
          <w:tcPr>
            <w:tcW w:w="7371" w:type="dxa"/>
            <w:gridSpan w:val="12"/>
            <w:vAlign w:val="center"/>
          </w:tcPr>
          <w:p w:rsidR="00B470A0" w:rsidRPr="00B470A0" w:rsidRDefault="00B470A0" w:rsidP="00B470A0">
            <w:pPr>
              <w:spacing w:after="0" w:line="240" w:lineRule="auto"/>
              <w:jc w:val="center"/>
              <w:rPr>
                <w:rFonts w:ascii="Times New Roman" w:eastAsia="Times New Roman" w:hAnsi="Times New Roman" w:cs="Times New Roman"/>
                <w:b/>
                <w:sz w:val="24"/>
                <w:szCs w:val="24"/>
                <w:lang w:eastAsia="pl-PL"/>
              </w:rPr>
            </w:pPr>
            <w:r w:rsidRPr="00B470A0">
              <w:rPr>
                <w:rFonts w:ascii="Times New Roman" w:eastAsia="Times New Roman" w:hAnsi="Times New Roman" w:cs="Times New Roman"/>
                <w:b/>
                <w:sz w:val="24"/>
                <w:szCs w:val="24"/>
                <w:lang w:eastAsia="pl-PL"/>
              </w:rPr>
              <w:t>Liczba w poszczególnych miesiącach</w:t>
            </w:r>
          </w:p>
        </w:tc>
        <w:tc>
          <w:tcPr>
            <w:tcW w:w="709" w:type="dxa"/>
            <w:vMerge w:val="restart"/>
            <w:vAlign w:val="center"/>
          </w:tcPr>
          <w:p w:rsidR="00B470A0" w:rsidRPr="00B470A0" w:rsidRDefault="00B470A0" w:rsidP="00B470A0">
            <w:pPr>
              <w:spacing w:after="0" w:line="240" w:lineRule="auto"/>
              <w:rPr>
                <w:rFonts w:ascii="Times New Roman" w:eastAsia="Times New Roman" w:hAnsi="Times New Roman" w:cs="Times New Roman"/>
                <w:b/>
                <w:sz w:val="24"/>
                <w:szCs w:val="24"/>
                <w:lang w:eastAsia="pl-PL"/>
              </w:rPr>
            </w:pPr>
            <w:r w:rsidRPr="00B470A0">
              <w:rPr>
                <w:rFonts w:ascii="Times New Roman" w:eastAsia="Times New Roman" w:hAnsi="Times New Roman" w:cs="Times New Roman"/>
                <w:b/>
                <w:sz w:val="24"/>
                <w:szCs w:val="24"/>
                <w:lang w:eastAsia="pl-PL"/>
              </w:rPr>
              <w:t>Razem</w:t>
            </w:r>
          </w:p>
        </w:tc>
      </w:tr>
      <w:tr w:rsidR="00B470A0" w:rsidRPr="00B470A0" w:rsidTr="00DA4370">
        <w:tc>
          <w:tcPr>
            <w:tcW w:w="1560" w:type="dxa"/>
            <w:vMerge/>
          </w:tcPr>
          <w:p w:rsidR="00B470A0" w:rsidRPr="00B470A0" w:rsidRDefault="00B470A0" w:rsidP="00B470A0">
            <w:pPr>
              <w:spacing w:after="0" w:line="240" w:lineRule="auto"/>
              <w:rPr>
                <w:rFonts w:ascii="Times New Roman" w:eastAsia="Times New Roman" w:hAnsi="Times New Roman" w:cs="Times New Roman"/>
                <w:sz w:val="24"/>
                <w:szCs w:val="24"/>
                <w:lang w:eastAsia="pl-PL"/>
              </w:rPr>
            </w:pP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b/>
                <w:sz w:val="24"/>
                <w:szCs w:val="24"/>
                <w:lang w:eastAsia="pl-PL"/>
              </w:rPr>
            </w:pPr>
            <w:r w:rsidRPr="00B470A0">
              <w:rPr>
                <w:rFonts w:ascii="Times New Roman" w:eastAsia="Times New Roman" w:hAnsi="Times New Roman" w:cs="Times New Roman"/>
                <w:b/>
                <w:sz w:val="24"/>
                <w:szCs w:val="24"/>
                <w:lang w:eastAsia="pl-PL"/>
              </w:rPr>
              <w:t>I</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b/>
                <w:sz w:val="24"/>
                <w:szCs w:val="24"/>
                <w:lang w:eastAsia="pl-PL"/>
              </w:rPr>
            </w:pPr>
            <w:r w:rsidRPr="00B470A0">
              <w:rPr>
                <w:rFonts w:ascii="Times New Roman" w:eastAsia="Times New Roman" w:hAnsi="Times New Roman" w:cs="Times New Roman"/>
                <w:b/>
                <w:sz w:val="24"/>
                <w:szCs w:val="24"/>
                <w:lang w:eastAsia="pl-PL"/>
              </w:rPr>
              <w:t>II</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b/>
                <w:sz w:val="24"/>
                <w:szCs w:val="24"/>
                <w:lang w:eastAsia="pl-PL"/>
              </w:rPr>
            </w:pPr>
            <w:r w:rsidRPr="00B470A0">
              <w:rPr>
                <w:rFonts w:ascii="Times New Roman" w:eastAsia="Times New Roman" w:hAnsi="Times New Roman" w:cs="Times New Roman"/>
                <w:b/>
                <w:sz w:val="24"/>
                <w:szCs w:val="24"/>
                <w:lang w:eastAsia="pl-PL"/>
              </w:rPr>
              <w:t>III</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b/>
                <w:sz w:val="24"/>
                <w:szCs w:val="24"/>
                <w:lang w:eastAsia="pl-PL"/>
              </w:rPr>
            </w:pPr>
            <w:r w:rsidRPr="00B470A0">
              <w:rPr>
                <w:rFonts w:ascii="Times New Roman" w:eastAsia="Times New Roman" w:hAnsi="Times New Roman" w:cs="Times New Roman"/>
                <w:b/>
                <w:sz w:val="24"/>
                <w:szCs w:val="24"/>
                <w:lang w:eastAsia="pl-PL"/>
              </w:rPr>
              <w:t>IV</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b/>
                <w:sz w:val="24"/>
                <w:szCs w:val="24"/>
                <w:lang w:eastAsia="pl-PL"/>
              </w:rPr>
            </w:pPr>
            <w:r w:rsidRPr="00B470A0">
              <w:rPr>
                <w:rFonts w:ascii="Times New Roman" w:eastAsia="Times New Roman" w:hAnsi="Times New Roman" w:cs="Times New Roman"/>
                <w:b/>
                <w:sz w:val="24"/>
                <w:szCs w:val="24"/>
                <w:lang w:eastAsia="pl-PL"/>
              </w:rPr>
              <w:t>V</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b/>
                <w:sz w:val="24"/>
                <w:szCs w:val="24"/>
                <w:lang w:eastAsia="pl-PL"/>
              </w:rPr>
            </w:pPr>
            <w:r w:rsidRPr="00B470A0">
              <w:rPr>
                <w:rFonts w:ascii="Times New Roman" w:eastAsia="Times New Roman" w:hAnsi="Times New Roman" w:cs="Times New Roman"/>
                <w:b/>
                <w:sz w:val="24"/>
                <w:szCs w:val="24"/>
                <w:lang w:eastAsia="pl-PL"/>
              </w:rPr>
              <w:t>VI</w:t>
            </w:r>
          </w:p>
        </w:tc>
        <w:tc>
          <w:tcPr>
            <w:tcW w:w="709" w:type="dxa"/>
            <w:vAlign w:val="center"/>
          </w:tcPr>
          <w:p w:rsidR="00B470A0" w:rsidRPr="00B470A0" w:rsidRDefault="00B470A0" w:rsidP="00B470A0">
            <w:pPr>
              <w:spacing w:after="0" w:line="240" w:lineRule="auto"/>
              <w:jc w:val="center"/>
              <w:rPr>
                <w:rFonts w:ascii="Times New Roman" w:eastAsia="Times New Roman" w:hAnsi="Times New Roman" w:cs="Times New Roman"/>
                <w:b/>
                <w:sz w:val="24"/>
                <w:szCs w:val="24"/>
                <w:lang w:eastAsia="pl-PL"/>
              </w:rPr>
            </w:pPr>
            <w:r w:rsidRPr="00B470A0">
              <w:rPr>
                <w:rFonts w:ascii="Times New Roman" w:eastAsia="Times New Roman" w:hAnsi="Times New Roman" w:cs="Times New Roman"/>
                <w:b/>
                <w:sz w:val="24"/>
                <w:szCs w:val="24"/>
                <w:lang w:eastAsia="pl-PL"/>
              </w:rPr>
              <w:t>VII</w:t>
            </w:r>
          </w:p>
        </w:tc>
        <w:tc>
          <w:tcPr>
            <w:tcW w:w="708" w:type="dxa"/>
            <w:vAlign w:val="center"/>
          </w:tcPr>
          <w:p w:rsidR="00B470A0" w:rsidRPr="00B470A0" w:rsidRDefault="00B470A0" w:rsidP="00B470A0">
            <w:pPr>
              <w:spacing w:after="0" w:line="240" w:lineRule="auto"/>
              <w:jc w:val="center"/>
              <w:rPr>
                <w:rFonts w:ascii="Times New Roman" w:eastAsia="Times New Roman" w:hAnsi="Times New Roman" w:cs="Times New Roman"/>
                <w:b/>
                <w:sz w:val="24"/>
                <w:szCs w:val="24"/>
                <w:lang w:eastAsia="pl-PL"/>
              </w:rPr>
            </w:pPr>
            <w:r w:rsidRPr="00B470A0">
              <w:rPr>
                <w:rFonts w:ascii="Times New Roman" w:eastAsia="Times New Roman" w:hAnsi="Times New Roman" w:cs="Times New Roman"/>
                <w:b/>
                <w:sz w:val="24"/>
                <w:szCs w:val="24"/>
                <w:lang w:eastAsia="pl-PL"/>
              </w:rPr>
              <w:t>VIII</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b/>
                <w:sz w:val="24"/>
                <w:szCs w:val="24"/>
                <w:lang w:eastAsia="pl-PL"/>
              </w:rPr>
            </w:pPr>
            <w:r w:rsidRPr="00B470A0">
              <w:rPr>
                <w:rFonts w:ascii="Times New Roman" w:eastAsia="Times New Roman" w:hAnsi="Times New Roman" w:cs="Times New Roman"/>
                <w:b/>
                <w:sz w:val="24"/>
                <w:szCs w:val="24"/>
                <w:lang w:eastAsia="pl-PL"/>
              </w:rPr>
              <w:t>IX</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b/>
                <w:sz w:val="24"/>
                <w:szCs w:val="24"/>
                <w:lang w:eastAsia="pl-PL"/>
              </w:rPr>
            </w:pPr>
            <w:r w:rsidRPr="00B470A0">
              <w:rPr>
                <w:rFonts w:ascii="Times New Roman" w:eastAsia="Times New Roman" w:hAnsi="Times New Roman" w:cs="Times New Roman"/>
                <w:b/>
                <w:sz w:val="24"/>
                <w:szCs w:val="24"/>
                <w:lang w:eastAsia="pl-PL"/>
              </w:rPr>
              <w:t>X</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b/>
                <w:sz w:val="24"/>
                <w:szCs w:val="24"/>
                <w:lang w:eastAsia="pl-PL"/>
              </w:rPr>
            </w:pPr>
            <w:r w:rsidRPr="00B470A0">
              <w:rPr>
                <w:rFonts w:ascii="Times New Roman" w:eastAsia="Times New Roman" w:hAnsi="Times New Roman" w:cs="Times New Roman"/>
                <w:b/>
                <w:sz w:val="24"/>
                <w:szCs w:val="24"/>
                <w:lang w:eastAsia="pl-PL"/>
              </w:rPr>
              <w:t>XI</w:t>
            </w:r>
          </w:p>
        </w:tc>
        <w:tc>
          <w:tcPr>
            <w:tcW w:w="851" w:type="dxa"/>
            <w:vAlign w:val="center"/>
          </w:tcPr>
          <w:p w:rsidR="00B470A0" w:rsidRPr="00B470A0" w:rsidRDefault="00B470A0" w:rsidP="00B470A0">
            <w:pPr>
              <w:spacing w:after="0" w:line="240" w:lineRule="auto"/>
              <w:jc w:val="center"/>
              <w:rPr>
                <w:rFonts w:ascii="Times New Roman" w:eastAsia="Times New Roman" w:hAnsi="Times New Roman" w:cs="Times New Roman"/>
                <w:b/>
                <w:sz w:val="24"/>
                <w:szCs w:val="24"/>
                <w:lang w:eastAsia="pl-PL"/>
              </w:rPr>
            </w:pPr>
            <w:r w:rsidRPr="00B470A0">
              <w:rPr>
                <w:rFonts w:ascii="Times New Roman" w:eastAsia="Times New Roman" w:hAnsi="Times New Roman" w:cs="Times New Roman"/>
                <w:b/>
                <w:sz w:val="24"/>
                <w:szCs w:val="24"/>
                <w:lang w:eastAsia="pl-PL"/>
              </w:rPr>
              <w:t>XII</w:t>
            </w:r>
          </w:p>
        </w:tc>
        <w:tc>
          <w:tcPr>
            <w:tcW w:w="709" w:type="dxa"/>
            <w:vMerge/>
          </w:tcPr>
          <w:p w:rsidR="00B470A0" w:rsidRPr="00B470A0" w:rsidRDefault="00B470A0" w:rsidP="00B470A0">
            <w:pPr>
              <w:spacing w:after="0" w:line="240" w:lineRule="auto"/>
              <w:jc w:val="center"/>
              <w:rPr>
                <w:rFonts w:ascii="Times New Roman" w:eastAsia="Times New Roman" w:hAnsi="Times New Roman" w:cs="Times New Roman"/>
                <w:b/>
                <w:sz w:val="24"/>
                <w:szCs w:val="24"/>
                <w:lang w:eastAsia="pl-PL"/>
              </w:rPr>
            </w:pPr>
          </w:p>
        </w:tc>
      </w:tr>
      <w:tr w:rsidR="00B470A0" w:rsidRPr="00B470A0" w:rsidTr="00DA4370">
        <w:tc>
          <w:tcPr>
            <w:tcW w:w="1560" w:type="dxa"/>
            <w:vAlign w:val="center"/>
          </w:tcPr>
          <w:p w:rsidR="00B470A0" w:rsidRPr="00B470A0" w:rsidRDefault="00B470A0" w:rsidP="00B470A0">
            <w:pPr>
              <w:spacing w:after="0" w:line="240" w:lineRule="auto"/>
              <w:rPr>
                <w:rFonts w:ascii="Times New Roman" w:eastAsia="Times New Roman" w:hAnsi="Times New Roman" w:cs="Times New Roman"/>
                <w:sz w:val="21"/>
                <w:szCs w:val="21"/>
                <w:lang w:eastAsia="pl-PL"/>
              </w:rPr>
            </w:pPr>
            <w:r w:rsidRPr="00B470A0">
              <w:rPr>
                <w:rFonts w:ascii="Times New Roman" w:eastAsia="Times New Roman" w:hAnsi="Times New Roman" w:cs="Times New Roman"/>
                <w:sz w:val="21"/>
                <w:szCs w:val="21"/>
                <w:lang w:eastAsia="pl-PL"/>
              </w:rPr>
              <w:t xml:space="preserve">Wizyty </w:t>
            </w:r>
            <w:r w:rsidRPr="00B470A0">
              <w:rPr>
                <w:rFonts w:ascii="Times New Roman" w:eastAsia="Times New Roman" w:hAnsi="Times New Roman" w:cs="Times New Roman"/>
                <w:sz w:val="21"/>
                <w:szCs w:val="21"/>
                <w:lang w:eastAsia="pl-PL"/>
              </w:rPr>
              <w:br/>
              <w:t>w miejscu zamieszkania rodzin</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46</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40</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44</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36</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44</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43</w:t>
            </w:r>
          </w:p>
        </w:tc>
        <w:tc>
          <w:tcPr>
            <w:tcW w:w="709"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44</w:t>
            </w:r>
          </w:p>
        </w:tc>
        <w:tc>
          <w:tcPr>
            <w:tcW w:w="708"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40</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46</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46</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50</w:t>
            </w:r>
          </w:p>
        </w:tc>
        <w:tc>
          <w:tcPr>
            <w:tcW w:w="851"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38</w:t>
            </w:r>
          </w:p>
        </w:tc>
        <w:tc>
          <w:tcPr>
            <w:tcW w:w="709"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517</w:t>
            </w:r>
          </w:p>
        </w:tc>
      </w:tr>
      <w:tr w:rsidR="00B470A0" w:rsidRPr="00B470A0" w:rsidTr="00DA4370">
        <w:tc>
          <w:tcPr>
            <w:tcW w:w="1560" w:type="dxa"/>
            <w:vAlign w:val="center"/>
          </w:tcPr>
          <w:p w:rsidR="00B470A0" w:rsidRPr="00B470A0" w:rsidRDefault="00B470A0" w:rsidP="00B470A0">
            <w:pPr>
              <w:spacing w:after="0" w:line="240" w:lineRule="auto"/>
              <w:rPr>
                <w:rFonts w:ascii="Times New Roman" w:eastAsia="Times New Roman" w:hAnsi="Times New Roman" w:cs="Times New Roman"/>
                <w:sz w:val="21"/>
                <w:szCs w:val="21"/>
                <w:lang w:eastAsia="pl-PL"/>
              </w:rPr>
            </w:pPr>
            <w:r w:rsidRPr="00B470A0">
              <w:rPr>
                <w:rFonts w:ascii="Times New Roman" w:eastAsia="Times New Roman" w:hAnsi="Times New Roman" w:cs="Times New Roman"/>
                <w:sz w:val="21"/>
                <w:szCs w:val="21"/>
                <w:lang w:eastAsia="pl-PL"/>
              </w:rPr>
              <w:t>Wizyty w placówkach opiekuńczo-wychowawczych typu rodzinnego</w:t>
            </w:r>
            <w:r w:rsidRPr="00B470A0">
              <w:rPr>
                <w:rFonts w:ascii="Times New Roman" w:eastAsia="Times New Roman" w:hAnsi="Times New Roman" w:cs="Times New Roman"/>
                <w:b/>
                <w:sz w:val="21"/>
                <w:szCs w:val="21"/>
                <w:lang w:eastAsia="pl-PL"/>
              </w:rPr>
              <w:t xml:space="preserve"> </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2</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2</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2</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3</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2</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3</w:t>
            </w:r>
          </w:p>
        </w:tc>
        <w:tc>
          <w:tcPr>
            <w:tcW w:w="709"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2</w:t>
            </w:r>
          </w:p>
        </w:tc>
        <w:tc>
          <w:tcPr>
            <w:tcW w:w="708"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3</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2</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2</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2</w:t>
            </w:r>
          </w:p>
        </w:tc>
        <w:tc>
          <w:tcPr>
            <w:tcW w:w="851"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3</w:t>
            </w:r>
          </w:p>
        </w:tc>
        <w:tc>
          <w:tcPr>
            <w:tcW w:w="709"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28</w:t>
            </w:r>
          </w:p>
        </w:tc>
      </w:tr>
      <w:tr w:rsidR="00B470A0" w:rsidRPr="00B470A0" w:rsidTr="00DA4370">
        <w:tc>
          <w:tcPr>
            <w:tcW w:w="1560" w:type="dxa"/>
            <w:vAlign w:val="center"/>
          </w:tcPr>
          <w:p w:rsidR="00B470A0" w:rsidRPr="00B470A0" w:rsidRDefault="00B470A0" w:rsidP="00B470A0">
            <w:pPr>
              <w:spacing w:after="0" w:line="240" w:lineRule="auto"/>
              <w:rPr>
                <w:rFonts w:ascii="Times New Roman" w:eastAsia="Times New Roman" w:hAnsi="Times New Roman" w:cs="Times New Roman"/>
                <w:sz w:val="21"/>
                <w:szCs w:val="21"/>
                <w:lang w:eastAsia="pl-PL"/>
              </w:rPr>
            </w:pPr>
            <w:r w:rsidRPr="00B470A0">
              <w:rPr>
                <w:rFonts w:ascii="Times New Roman" w:eastAsia="Times New Roman" w:hAnsi="Times New Roman" w:cs="Times New Roman"/>
                <w:sz w:val="21"/>
                <w:szCs w:val="21"/>
                <w:lang w:eastAsia="pl-PL"/>
              </w:rPr>
              <w:t xml:space="preserve">Kontakty </w:t>
            </w:r>
            <w:r w:rsidRPr="00B470A0">
              <w:rPr>
                <w:rFonts w:ascii="Times New Roman" w:eastAsia="Times New Roman" w:hAnsi="Times New Roman" w:cs="Times New Roman"/>
                <w:sz w:val="21"/>
                <w:szCs w:val="21"/>
                <w:lang w:eastAsia="pl-PL"/>
              </w:rPr>
              <w:br/>
              <w:t>z instytucjami</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4</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4</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3</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2</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8</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9</w:t>
            </w:r>
          </w:p>
        </w:tc>
        <w:tc>
          <w:tcPr>
            <w:tcW w:w="709"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5</w:t>
            </w:r>
          </w:p>
        </w:tc>
        <w:tc>
          <w:tcPr>
            <w:tcW w:w="708"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3</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2</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2</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11</w:t>
            </w:r>
          </w:p>
        </w:tc>
        <w:tc>
          <w:tcPr>
            <w:tcW w:w="851"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3</w:t>
            </w:r>
          </w:p>
        </w:tc>
        <w:tc>
          <w:tcPr>
            <w:tcW w:w="709"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56</w:t>
            </w:r>
          </w:p>
        </w:tc>
      </w:tr>
      <w:tr w:rsidR="00B470A0" w:rsidRPr="00B470A0" w:rsidTr="00DA4370">
        <w:tc>
          <w:tcPr>
            <w:tcW w:w="1560" w:type="dxa"/>
            <w:vAlign w:val="center"/>
          </w:tcPr>
          <w:p w:rsidR="00B470A0" w:rsidRPr="00B470A0" w:rsidRDefault="00B470A0" w:rsidP="00B470A0">
            <w:pPr>
              <w:spacing w:after="0" w:line="240" w:lineRule="auto"/>
              <w:rPr>
                <w:rFonts w:ascii="Times New Roman" w:eastAsia="Times New Roman" w:hAnsi="Times New Roman" w:cs="Times New Roman"/>
                <w:sz w:val="21"/>
                <w:szCs w:val="21"/>
                <w:lang w:eastAsia="pl-PL"/>
              </w:rPr>
            </w:pPr>
            <w:r w:rsidRPr="00B470A0">
              <w:rPr>
                <w:rFonts w:ascii="Times New Roman" w:eastAsia="Times New Roman" w:hAnsi="Times New Roman" w:cs="Times New Roman"/>
                <w:sz w:val="21"/>
                <w:szCs w:val="21"/>
                <w:lang w:eastAsia="pl-PL"/>
              </w:rPr>
              <w:t>Zapewnienie dostępu rodzinom do specjalistycznej pomocy dla dzieci</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2</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1</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3</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2</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1</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1</w:t>
            </w:r>
          </w:p>
        </w:tc>
        <w:tc>
          <w:tcPr>
            <w:tcW w:w="709"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6</w:t>
            </w:r>
          </w:p>
        </w:tc>
        <w:tc>
          <w:tcPr>
            <w:tcW w:w="708"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0</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8</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2</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2</w:t>
            </w:r>
          </w:p>
        </w:tc>
        <w:tc>
          <w:tcPr>
            <w:tcW w:w="851"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8</w:t>
            </w:r>
          </w:p>
        </w:tc>
        <w:tc>
          <w:tcPr>
            <w:tcW w:w="709"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36</w:t>
            </w:r>
          </w:p>
        </w:tc>
      </w:tr>
      <w:tr w:rsidR="00B470A0" w:rsidRPr="00B470A0" w:rsidTr="00DA4370">
        <w:tc>
          <w:tcPr>
            <w:tcW w:w="1560" w:type="dxa"/>
            <w:vAlign w:val="center"/>
          </w:tcPr>
          <w:p w:rsidR="00B470A0" w:rsidRPr="00B470A0" w:rsidRDefault="00B470A0" w:rsidP="00B470A0">
            <w:pPr>
              <w:spacing w:after="0" w:line="240" w:lineRule="auto"/>
              <w:rPr>
                <w:rFonts w:ascii="Times New Roman" w:eastAsia="Times New Roman" w:hAnsi="Times New Roman" w:cs="Times New Roman"/>
                <w:sz w:val="21"/>
                <w:szCs w:val="21"/>
                <w:lang w:eastAsia="pl-PL"/>
              </w:rPr>
            </w:pPr>
            <w:r w:rsidRPr="00B470A0">
              <w:rPr>
                <w:rFonts w:ascii="Times New Roman" w:eastAsia="Times New Roman" w:hAnsi="Times New Roman" w:cs="Times New Roman"/>
                <w:sz w:val="21"/>
                <w:szCs w:val="21"/>
                <w:lang w:eastAsia="pl-PL"/>
              </w:rPr>
              <w:t>Udział w zespole ds. oceny sytuacji dziecka umieszczonego w rodzinie zastępczej</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6</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6</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4</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9</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10</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1</w:t>
            </w:r>
          </w:p>
        </w:tc>
        <w:tc>
          <w:tcPr>
            <w:tcW w:w="709"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7</w:t>
            </w:r>
          </w:p>
        </w:tc>
        <w:tc>
          <w:tcPr>
            <w:tcW w:w="708"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6</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6</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6</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10</w:t>
            </w:r>
          </w:p>
        </w:tc>
        <w:tc>
          <w:tcPr>
            <w:tcW w:w="851"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0</w:t>
            </w:r>
          </w:p>
        </w:tc>
        <w:tc>
          <w:tcPr>
            <w:tcW w:w="709"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71</w:t>
            </w:r>
          </w:p>
        </w:tc>
      </w:tr>
      <w:tr w:rsidR="00B470A0" w:rsidRPr="00B470A0" w:rsidTr="00DA4370">
        <w:tc>
          <w:tcPr>
            <w:tcW w:w="1560" w:type="dxa"/>
            <w:vAlign w:val="center"/>
          </w:tcPr>
          <w:p w:rsidR="00B470A0" w:rsidRPr="00B470A0" w:rsidRDefault="00B470A0" w:rsidP="00B470A0">
            <w:pPr>
              <w:spacing w:after="0" w:line="240" w:lineRule="auto"/>
              <w:rPr>
                <w:rFonts w:ascii="Times New Roman" w:eastAsia="Times New Roman" w:hAnsi="Times New Roman" w:cs="Times New Roman"/>
                <w:sz w:val="21"/>
                <w:szCs w:val="21"/>
                <w:lang w:eastAsia="pl-PL"/>
              </w:rPr>
            </w:pPr>
            <w:r w:rsidRPr="00B470A0">
              <w:rPr>
                <w:rFonts w:ascii="Times New Roman" w:eastAsia="Times New Roman" w:hAnsi="Times New Roman" w:cs="Times New Roman"/>
                <w:sz w:val="21"/>
                <w:szCs w:val="21"/>
                <w:lang w:eastAsia="pl-PL"/>
              </w:rPr>
              <w:t>Przygotowanie we współpracy z rodziną zastępczą  oraz asystentem rodziny planu pomocy dziecku</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1</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5</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7</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2</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14</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9</w:t>
            </w:r>
          </w:p>
        </w:tc>
        <w:tc>
          <w:tcPr>
            <w:tcW w:w="709"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7</w:t>
            </w:r>
          </w:p>
        </w:tc>
        <w:tc>
          <w:tcPr>
            <w:tcW w:w="708"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6</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6</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6</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9</w:t>
            </w:r>
          </w:p>
        </w:tc>
        <w:tc>
          <w:tcPr>
            <w:tcW w:w="851"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0</w:t>
            </w:r>
          </w:p>
        </w:tc>
        <w:tc>
          <w:tcPr>
            <w:tcW w:w="709"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72</w:t>
            </w:r>
          </w:p>
        </w:tc>
      </w:tr>
      <w:tr w:rsidR="00B470A0" w:rsidRPr="00B470A0" w:rsidTr="00DA4370">
        <w:tc>
          <w:tcPr>
            <w:tcW w:w="1560" w:type="dxa"/>
            <w:vAlign w:val="center"/>
          </w:tcPr>
          <w:p w:rsidR="00B470A0" w:rsidRPr="00B470A0" w:rsidRDefault="00B470A0" w:rsidP="00B470A0">
            <w:pPr>
              <w:spacing w:after="0" w:line="240" w:lineRule="auto"/>
              <w:rPr>
                <w:rFonts w:ascii="Times New Roman" w:eastAsia="Times New Roman" w:hAnsi="Times New Roman" w:cs="Times New Roman"/>
                <w:sz w:val="21"/>
                <w:szCs w:val="21"/>
                <w:lang w:eastAsia="pl-PL"/>
              </w:rPr>
            </w:pPr>
            <w:r w:rsidRPr="00B470A0">
              <w:rPr>
                <w:rFonts w:ascii="Times New Roman" w:eastAsia="Times New Roman" w:hAnsi="Times New Roman" w:cs="Times New Roman"/>
                <w:sz w:val="21"/>
                <w:szCs w:val="21"/>
                <w:lang w:eastAsia="pl-PL"/>
              </w:rPr>
              <w:t>Zgłoszenie dzieci do ROA</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0</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0</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0</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0</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0</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3</w:t>
            </w:r>
          </w:p>
        </w:tc>
        <w:tc>
          <w:tcPr>
            <w:tcW w:w="709"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0</w:t>
            </w:r>
          </w:p>
        </w:tc>
        <w:tc>
          <w:tcPr>
            <w:tcW w:w="708"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0</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1</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1</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0</w:t>
            </w:r>
          </w:p>
        </w:tc>
        <w:tc>
          <w:tcPr>
            <w:tcW w:w="851"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0</w:t>
            </w:r>
          </w:p>
        </w:tc>
        <w:tc>
          <w:tcPr>
            <w:tcW w:w="709"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5</w:t>
            </w:r>
          </w:p>
        </w:tc>
      </w:tr>
      <w:tr w:rsidR="00B470A0" w:rsidRPr="00B470A0" w:rsidTr="00DA4370">
        <w:tc>
          <w:tcPr>
            <w:tcW w:w="1560" w:type="dxa"/>
            <w:vAlign w:val="center"/>
          </w:tcPr>
          <w:p w:rsidR="00B470A0" w:rsidRPr="00B470A0" w:rsidRDefault="00B470A0" w:rsidP="00B470A0">
            <w:pPr>
              <w:spacing w:after="0" w:line="240" w:lineRule="auto"/>
              <w:rPr>
                <w:rFonts w:ascii="Times New Roman" w:eastAsia="Times New Roman" w:hAnsi="Times New Roman" w:cs="Times New Roman"/>
                <w:sz w:val="21"/>
                <w:szCs w:val="21"/>
                <w:lang w:eastAsia="pl-PL"/>
              </w:rPr>
            </w:pPr>
            <w:r w:rsidRPr="00B470A0">
              <w:rPr>
                <w:rFonts w:ascii="Times New Roman" w:eastAsia="Times New Roman" w:hAnsi="Times New Roman" w:cs="Times New Roman"/>
                <w:sz w:val="21"/>
                <w:szCs w:val="21"/>
                <w:lang w:eastAsia="pl-PL"/>
              </w:rPr>
              <w:t>Udział w dokonywaniu oceny rodziny zastępczej</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1</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0</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1</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0</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0</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0</w:t>
            </w:r>
          </w:p>
        </w:tc>
        <w:tc>
          <w:tcPr>
            <w:tcW w:w="709"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1</w:t>
            </w:r>
          </w:p>
        </w:tc>
        <w:tc>
          <w:tcPr>
            <w:tcW w:w="708"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0</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0</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1</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1</w:t>
            </w:r>
          </w:p>
        </w:tc>
        <w:tc>
          <w:tcPr>
            <w:tcW w:w="851"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1</w:t>
            </w:r>
          </w:p>
        </w:tc>
        <w:tc>
          <w:tcPr>
            <w:tcW w:w="709"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6</w:t>
            </w:r>
          </w:p>
        </w:tc>
      </w:tr>
      <w:tr w:rsidR="00B470A0" w:rsidRPr="00B470A0" w:rsidTr="00DA4370">
        <w:tc>
          <w:tcPr>
            <w:tcW w:w="1560" w:type="dxa"/>
            <w:vAlign w:val="center"/>
          </w:tcPr>
          <w:p w:rsidR="00B470A0" w:rsidRPr="00B470A0" w:rsidRDefault="00B470A0" w:rsidP="00B470A0">
            <w:pPr>
              <w:spacing w:after="0" w:line="240" w:lineRule="auto"/>
              <w:rPr>
                <w:rFonts w:ascii="Times New Roman" w:eastAsia="Times New Roman" w:hAnsi="Times New Roman" w:cs="Times New Roman"/>
                <w:sz w:val="21"/>
                <w:szCs w:val="21"/>
                <w:lang w:eastAsia="pl-PL"/>
              </w:rPr>
            </w:pPr>
            <w:r w:rsidRPr="00B470A0">
              <w:rPr>
                <w:rFonts w:ascii="Times New Roman" w:eastAsia="Times New Roman" w:hAnsi="Times New Roman" w:cs="Times New Roman"/>
                <w:sz w:val="21"/>
                <w:szCs w:val="21"/>
                <w:lang w:eastAsia="pl-PL"/>
              </w:rPr>
              <w:t>Pomoc osobie usamodzielnianej</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0</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0</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0</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3</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0</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0</w:t>
            </w:r>
          </w:p>
        </w:tc>
        <w:tc>
          <w:tcPr>
            <w:tcW w:w="709"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0</w:t>
            </w:r>
          </w:p>
        </w:tc>
        <w:tc>
          <w:tcPr>
            <w:tcW w:w="708"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0</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0</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2</w:t>
            </w:r>
          </w:p>
        </w:tc>
        <w:tc>
          <w:tcPr>
            <w:tcW w:w="567"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0</w:t>
            </w:r>
          </w:p>
        </w:tc>
        <w:tc>
          <w:tcPr>
            <w:tcW w:w="851"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0</w:t>
            </w:r>
          </w:p>
        </w:tc>
        <w:tc>
          <w:tcPr>
            <w:tcW w:w="709" w:type="dxa"/>
            <w:vAlign w:val="center"/>
          </w:tcPr>
          <w:p w:rsidR="00B470A0" w:rsidRPr="00B470A0" w:rsidRDefault="00B470A0" w:rsidP="00B470A0">
            <w:pPr>
              <w:spacing w:after="0" w:line="240" w:lineRule="auto"/>
              <w:jc w:val="center"/>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5</w:t>
            </w:r>
          </w:p>
        </w:tc>
      </w:tr>
    </w:tbl>
    <w:p w:rsidR="00B470A0" w:rsidRPr="00B470A0" w:rsidRDefault="00B470A0" w:rsidP="00B470A0">
      <w:pPr>
        <w:spacing w:after="0" w:line="240" w:lineRule="exact"/>
        <w:rPr>
          <w:rFonts w:ascii="Times New Roman" w:eastAsia="Times New Roman" w:hAnsi="Times New Roman" w:cs="Times New Roman"/>
          <w:sz w:val="24"/>
          <w:szCs w:val="24"/>
          <w:lang w:eastAsia="pl-PL"/>
        </w:rPr>
      </w:pPr>
    </w:p>
    <w:p w:rsidR="00B470A0" w:rsidRPr="00B470A0" w:rsidRDefault="00B470A0" w:rsidP="00B470A0">
      <w:pPr>
        <w:spacing w:after="0" w:line="240" w:lineRule="auto"/>
        <w:ind w:firstLine="708"/>
        <w:jc w:val="both"/>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 xml:space="preserve">Koordynatorzy rodzinnej pieczy zastępczej w roku 2018 wizytowali </w:t>
      </w:r>
      <w:r w:rsidRPr="00B470A0">
        <w:rPr>
          <w:rFonts w:ascii="Times New Roman" w:eastAsia="Times New Roman" w:hAnsi="Times New Roman" w:cs="Times New Roman"/>
          <w:b/>
          <w:sz w:val="24"/>
          <w:szCs w:val="24"/>
          <w:lang w:eastAsia="pl-PL"/>
        </w:rPr>
        <w:t>517</w:t>
      </w:r>
      <w:r w:rsidRPr="00B470A0">
        <w:rPr>
          <w:rFonts w:ascii="Times New Roman" w:eastAsia="Times New Roman" w:hAnsi="Times New Roman" w:cs="Times New Roman"/>
          <w:sz w:val="24"/>
          <w:szCs w:val="24"/>
          <w:lang w:eastAsia="pl-PL"/>
        </w:rPr>
        <w:t xml:space="preserve"> razy </w:t>
      </w:r>
      <w:r w:rsidRPr="00B470A0">
        <w:rPr>
          <w:rFonts w:ascii="Times New Roman" w:eastAsia="Times New Roman" w:hAnsi="Times New Roman" w:cs="Times New Roman"/>
          <w:sz w:val="24"/>
          <w:szCs w:val="24"/>
          <w:lang w:eastAsia="pl-PL"/>
        </w:rPr>
        <w:br/>
        <w:t xml:space="preserve">w rodzinach zastępczych, w celu weryfikacji bieżących problemów rodzin i dzieci, aktualnej </w:t>
      </w:r>
      <w:r w:rsidRPr="00B470A0">
        <w:rPr>
          <w:rFonts w:ascii="Times New Roman" w:eastAsia="Times New Roman" w:hAnsi="Times New Roman" w:cs="Times New Roman"/>
          <w:sz w:val="24"/>
          <w:szCs w:val="24"/>
          <w:lang w:eastAsia="pl-PL"/>
        </w:rPr>
        <w:lastRenderedPageBreak/>
        <w:t xml:space="preserve">sytuacji opiekuńczo-wychowawczej, </w:t>
      </w:r>
      <w:proofErr w:type="spellStart"/>
      <w:r w:rsidRPr="00B470A0">
        <w:rPr>
          <w:rFonts w:ascii="Times New Roman" w:eastAsia="Times New Roman" w:hAnsi="Times New Roman" w:cs="Times New Roman"/>
          <w:sz w:val="24"/>
          <w:szCs w:val="24"/>
          <w:lang w:eastAsia="pl-PL"/>
        </w:rPr>
        <w:t>socjalno</w:t>
      </w:r>
      <w:proofErr w:type="spellEnd"/>
      <w:r w:rsidRPr="00B470A0">
        <w:rPr>
          <w:rFonts w:ascii="Times New Roman" w:eastAsia="Times New Roman" w:hAnsi="Times New Roman" w:cs="Times New Roman"/>
          <w:sz w:val="24"/>
          <w:szCs w:val="24"/>
          <w:lang w:eastAsia="pl-PL"/>
        </w:rPr>
        <w:t xml:space="preserve"> – bytowej, szkolnej, zdrowotnej, relacji</w:t>
      </w:r>
      <w:r w:rsidRPr="00B470A0">
        <w:rPr>
          <w:rFonts w:ascii="Times New Roman" w:eastAsia="Times New Roman" w:hAnsi="Times New Roman" w:cs="Times New Roman"/>
          <w:sz w:val="24"/>
          <w:szCs w:val="24"/>
          <w:lang w:eastAsia="pl-PL"/>
        </w:rPr>
        <w:br/>
        <w:t>z rodzicami dziecka, wywiązywania się z powierzonych zadań opiekuńczo-wychowawczych wobec małoletnich przebywających w pieczy oraz dokonywania monitoringu realizacji planów pomocy dziecku, a także indywidualnych programów usamodzielnień pełnoletnich wychowanków. W czasie spotkań koordynatorzy udzielali wsparcia rodzinom zastępczym,</w:t>
      </w:r>
      <w:r w:rsidRPr="00B470A0">
        <w:rPr>
          <w:rFonts w:ascii="Times New Roman" w:eastAsia="Times New Roman" w:hAnsi="Times New Roman" w:cs="Times New Roman"/>
          <w:sz w:val="24"/>
          <w:szCs w:val="24"/>
          <w:lang w:eastAsia="pl-PL"/>
        </w:rPr>
        <w:br/>
        <w:t>a także wychowankom oraz udzielali licznych wskazówek opiekuńczo - wychowawczych. Praca prowadzona z rodzinami dokumentowana była na bieżąco w kartach pracy z rodzinami zastępczymi.</w:t>
      </w:r>
    </w:p>
    <w:p w:rsidR="00B470A0" w:rsidRPr="00B470A0" w:rsidRDefault="00B470A0" w:rsidP="00B470A0">
      <w:pPr>
        <w:spacing w:after="0" w:line="240" w:lineRule="auto"/>
        <w:ind w:firstLine="708"/>
        <w:jc w:val="both"/>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 xml:space="preserve">W trakcie udzielania rodzinom wsparcia w realizacji zadań wynikających z pełnienia funkcji rodziny zastępczej, koordynatorzy współpracowali z ośrodkami pomocy społecznej, Poradnią Psychologiczno-Pedagogiczną w Wieruszowie, nauczycielami, pedagogami szkolnymi, kuratorami sądowymi. Koordynatorzy zapewnili rodzinom zastępczym dostęp do specjalistycznej pomocy dla dzieci w postaci kontaktów z psychologami, pedagogami, specjalistami z Punktu Interwencji Kryzysowej, psychiatrą oraz innymi specjalistami </w:t>
      </w:r>
      <w:r w:rsidRPr="00B470A0">
        <w:rPr>
          <w:rFonts w:ascii="Times New Roman" w:eastAsia="Times New Roman" w:hAnsi="Times New Roman" w:cs="Times New Roman"/>
          <w:sz w:val="24"/>
          <w:szCs w:val="24"/>
          <w:lang w:eastAsia="pl-PL"/>
        </w:rPr>
        <w:br/>
        <w:t>z zakresu medycyny.</w:t>
      </w:r>
    </w:p>
    <w:p w:rsidR="00B470A0" w:rsidRPr="00B470A0" w:rsidRDefault="00B470A0" w:rsidP="00B470A0">
      <w:pPr>
        <w:spacing w:after="0" w:line="240" w:lineRule="auto"/>
        <w:ind w:firstLine="708"/>
        <w:jc w:val="both"/>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 xml:space="preserve">Współuczestniczyli w dokonywaniu </w:t>
      </w:r>
      <w:r w:rsidRPr="00B470A0">
        <w:rPr>
          <w:rFonts w:ascii="Times New Roman" w:eastAsia="Times New Roman" w:hAnsi="Times New Roman" w:cs="Times New Roman"/>
          <w:b/>
          <w:sz w:val="24"/>
          <w:szCs w:val="24"/>
          <w:lang w:eastAsia="pl-PL"/>
        </w:rPr>
        <w:t xml:space="preserve">71 </w:t>
      </w:r>
      <w:r w:rsidRPr="00B470A0">
        <w:rPr>
          <w:rFonts w:ascii="Times New Roman" w:eastAsia="Times New Roman" w:hAnsi="Times New Roman" w:cs="Times New Roman"/>
          <w:sz w:val="24"/>
          <w:szCs w:val="24"/>
          <w:lang w:eastAsia="pl-PL"/>
        </w:rPr>
        <w:t>ocen sytuacji dzieci przez zespół ds. rodzinnej pieczy zastępczej oraz modyfikacji planów pracy z dziećmi dostosowując je, w porozumieniu</w:t>
      </w:r>
      <w:r w:rsidRPr="00B470A0">
        <w:rPr>
          <w:rFonts w:ascii="Times New Roman" w:eastAsia="Times New Roman" w:hAnsi="Times New Roman" w:cs="Times New Roman"/>
          <w:sz w:val="24"/>
          <w:szCs w:val="24"/>
          <w:lang w:eastAsia="pl-PL"/>
        </w:rPr>
        <w:br/>
        <w:t xml:space="preserve">z rodziną, do poziomu rozwoju i bieżących potrzeb opiekuńczo-wychowawczych małoletnich. Koordynatorzy modyfikowali </w:t>
      </w:r>
      <w:r w:rsidRPr="00B470A0">
        <w:rPr>
          <w:rFonts w:ascii="Times New Roman" w:eastAsia="Times New Roman" w:hAnsi="Times New Roman" w:cs="Times New Roman"/>
          <w:b/>
          <w:sz w:val="24"/>
          <w:szCs w:val="24"/>
          <w:lang w:eastAsia="pl-PL"/>
        </w:rPr>
        <w:t>72</w:t>
      </w:r>
      <w:r w:rsidRPr="00B470A0">
        <w:rPr>
          <w:rFonts w:ascii="Times New Roman" w:eastAsia="Times New Roman" w:hAnsi="Times New Roman" w:cs="Times New Roman"/>
          <w:sz w:val="24"/>
          <w:szCs w:val="24"/>
          <w:lang w:eastAsia="pl-PL"/>
        </w:rPr>
        <w:t xml:space="preserve"> plany pomocy dziecku we współpracy z rodziną zastępczą</w:t>
      </w:r>
      <w:r w:rsidRPr="00B470A0">
        <w:rPr>
          <w:rFonts w:ascii="Times New Roman" w:eastAsia="Times New Roman" w:hAnsi="Times New Roman" w:cs="Times New Roman"/>
          <w:sz w:val="24"/>
          <w:szCs w:val="24"/>
          <w:lang w:eastAsia="pl-PL"/>
        </w:rPr>
        <w:br/>
        <w:t xml:space="preserve">i asystentem rodziny, w przypadku gdy został on przydzielony. </w:t>
      </w:r>
    </w:p>
    <w:p w:rsidR="00B470A0" w:rsidRPr="00B470A0" w:rsidRDefault="00B470A0" w:rsidP="00B470A0">
      <w:pPr>
        <w:spacing w:after="0" w:line="240" w:lineRule="auto"/>
        <w:ind w:firstLine="708"/>
        <w:jc w:val="both"/>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 xml:space="preserve">Koordynatorzy uczestniczyli w dokonywaniu </w:t>
      </w:r>
      <w:r w:rsidRPr="00B470A0">
        <w:rPr>
          <w:rFonts w:ascii="Times New Roman" w:eastAsia="Times New Roman" w:hAnsi="Times New Roman" w:cs="Times New Roman"/>
          <w:b/>
          <w:sz w:val="24"/>
          <w:szCs w:val="24"/>
          <w:lang w:eastAsia="pl-PL"/>
        </w:rPr>
        <w:t>6</w:t>
      </w:r>
      <w:r w:rsidRPr="00B470A0">
        <w:rPr>
          <w:rFonts w:ascii="Times New Roman" w:eastAsia="Times New Roman" w:hAnsi="Times New Roman" w:cs="Times New Roman"/>
          <w:sz w:val="24"/>
          <w:szCs w:val="24"/>
          <w:lang w:eastAsia="pl-PL"/>
        </w:rPr>
        <w:t xml:space="preserve"> ocen rodzin zastępczych pod względem predyspozycji do pełnienia powierzonej im funkcji oraz jakości wykonywanej pracy.</w:t>
      </w:r>
    </w:p>
    <w:p w:rsidR="00B470A0" w:rsidRPr="00B470A0" w:rsidRDefault="00B470A0" w:rsidP="00B470A0">
      <w:pPr>
        <w:spacing w:after="0" w:line="240" w:lineRule="auto"/>
        <w:ind w:firstLine="708"/>
        <w:jc w:val="both"/>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 xml:space="preserve">Koordynatorzy udzielali wsparcia w procesie usamodzielniania </w:t>
      </w:r>
      <w:r w:rsidRPr="00B470A0">
        <w:rPr>
          <w:rFonts w:ascii="Times New Roman" w:eastAsia="Times New Roman" w:hAnsi="Times New Roman" w:cs="Times New Roman"/>
          <w:b/>
          <w:sz w:val="24"/>
          <w:szCs w:val="24"/>
          <w:lang w:eastAsia="pl-PL"/>
        </w:rPr>
        <w:t>5</w:t>
      </w:r>
      <w:r w:rsidRPr="00B470A0">
        <w:rPr>
          <w:rFonts w:ascii="Times New Roman" w:eastAsia="Times New Roman" w:hAnsi="Times New Roman" w:cs="Times New Roman"/>
          <w:sz w:val="24"/>
          <w:szCs w:val="24"/>
          <w:lang w:eastAsia="pl-PL"/>
        </w:rPr>
        <w:t xml:space="preserve"> wychowankom,</w:t>
      </w:r>
      <w:r w:rsidRPr="00B470A0">
        <w:rPr>
          <w:rFonts w:ascii="Times New Roman" w:eastAsia="Times New Roman" w:hAnsi="Times New Roman" w:cs="Times New Roman"/>
          <w:sz w:val="24"/>
          <w:szCs w:val="24"/>
          <w:lang w:eastAsia="pl-PL"/>
        </w:rPr>
        <w:br/>
        <w:t>którzy pozostali w pieczy zastępczej.</w:t>
      </w:r>
    </w:p>
    <w:p w:rsidR="00B470A0" w:rsidRPr="00B470A0" w:rsidRDefault="00B470A0" w:rsidP="00B470A0">
      <w:pPr>
        <w:spacing w:after="0" w:line="240" w:lineRule="auto"/>
        <w:ind w:firstLine="708"/>
        <w:jc w:val="both"/>
        <w:rPr>
          <w:rFonts w:ascii="Times New Roman" w:eastAsia="Times New Roman" w:hAnsi="Times New Roman" w:cs="Times New Roman"/>
          <w:sz w:val="24"/>
          <w:szCs w:val="24"/>
          <w:lang w:eastAsia="pl-PL"/>
        </w:rPr>
      </w:pPr>
      <w:r w:rsidRPr="00B470A0">
        <w:rPr>
          <w:rFonts w:ascii="Times New Roman" w:eastAsia="Times New Roman" w:hAnsi="Times New Roman" w:cs="Times New Roman"/>
          <w:sz w:val="24"/>
          <w:szCs w:val="24"/>
          <w:lang w:eastAsia="pl-PL"/>
        </w:rPr>
        <w:t xml:space="preserve">Koordynatorzy w 2018 roku wydali </w:t>
      </w:r>
      <w:r w:rsidRPr="00B470A0">
        <w:rPr>
          <w:rFonts w:ascii="Times New Roman" w:eastAsia="Times New Roman" w:hAnsi="Times New Roman" w:cs="Times New Roman"/>
          <w:b/>
          <w:sz w:val="24"/>
          <w:szCs w:val="24"/>
          <w:lang w:eastAsia="pl-PL"/>
        </w:rPr>
        <w:t>3</w:t>
      </w:r>
      <w:r w:rsidRPr="00B470A0">
        <w:rPr>
          <w:rFonts w:ascii="Times New Roman" w:eastAsia="Times New Roman" w:hAnsi="Times New Roman" w:cs="Times New Roman"/>
          <w:sz w:val="24"/>
          <w:szCs w:val="24"/>
          <w:lang w:eastAsia="pl-PL"/>
        </w:rPr>
        <w:t xml:space="preserve"> opinie do wniosku organizatora rodzinnej pieczy zastępczej o wszczęcie z urzędu postępowania o wydanie zarządzeń wobec dzieci umieszczonych w rodzinie zastępczej, celem uregulowania ich sytuacji prawnej.</w:t>
      </w:r>
    </w:p>
    <w:p w:rsidR="00EA4379" w:rsidRPr="003861E8" w:rsidRDefault="00EA4379" w:rsidP="003861E8">
      <w:pPr>
        <w:suppressAutoHyphens/>
        <w:spacing w:after="0" w:line="240" w:lineRule="auto"/>
        <w:rPr>
          <w:rFonts w:ascii="Times New Roman" w:eastAsia="Times New Roman" w:hAnsi="Times New Roman" w:cs="Times New Roman"/>
          <w:b/>
          <w:sz w:val="28"/>
          <w:szCs w:val="28"/>
          <w:u w:val="single"/>
          <w:lang w:eastAsia="zh-CN"/>
        </w:rPr>
      </w:pPr>
    </w:p>
    <w:p w:rsidR="00891901" w:rsidRPr="00891901" w:rsidRDefault="00891901" w:rsidP="00891901">
      <w:pPr>
        <w:suppressAutoHyphens/>
        <w:spacing w:after="0" w:line="240" w:lineRule="auto"/>
        <w:rPr>
          <w:rFonts w:ascii="Times New Roman" w:eastAsia="Times New Roman" w:hAnsi="Times New Roman" w:cs="Times New Roman"/>
          <w:b/>
          <w:sz w:val="28"/>
          <w:szCs w:val="28"/>
          <w:u w:val="single"/>
          <w:lang w:eastAsia="zh-CN"/>
        </w:rPr>
      </w:pPr>
      <w:r w:rsidRPr="00891901">
        <w:rPr>
          <w:rFonts w:ascii="Times New Roman" w:eastAsia="Times New Roman" w:hAnsi="Times New Roman" w:cs="Times New Roman"/>
          <w:b/>
          <w:sz w:val="28"/>
          <w:szCs w:val="28"/>
          <w:u w:val="single"/>
          <w:lang w:eastAsia="zh-CN"/>
        </w:rPr>
        <w:t>III. Rodzinna piecza zastępcza.</w:t>
      </w:r>
    </w:p>
    <w:p w:rsidR="00891901" w:rsidRPr="00891901" w:rsidRDefault="00891901" w:rsidP="00891901">
      <w:pPr>
        <w:suppressAutoHyphens/>
        <w:spacing w:after="0" w:line="240" w:lineRule="auto"/>
        <w:rPr>
          <w:rFonts w:ascii="Times New Roman" w:eastAsia="Times New Roman" w:hAnsi="Times New Roman" w:cs="Times New Roman"/>
          <w:b/>
          <w:sz w:val="28"/>
          <w:szCs w:val="28"/>
          <w:u w:val="single"/>
          <w:lang w:eastAsia="zh-CN"/>
        </w:rPr>
      </w:pPr>
    </w:p>
    <w:p w:rsidR="00891901" w:rsidRPr="00891901" w:rsidRDefault="00891901" w:rsidP="00891901">
      <w:pPr>
        <w:suppressAutoHyphens/>
        <w:spacing w:after="0" w:line="240" w:lineRule="auto"/>
        <w:jc w:val="both"/>
        <w:rPr>
          <w:rFonts w:ascii="Times New Roman" w:eastAsia="Times New Roman" w:hAnsi="Times New Roman" w:cs="Times New Roman"/>
          <w:b/>
          <w:sz w:val="24"/>
          <w:szCs w:val="24"/>
          <w:u w:val="single"/>
          <w:lang w:eastAsia="zh-CN"/>
        </w:rPr>
      </w:pPr>
      <w:r w:rsidRPr="00891901">
        <w:rPr>
          <w:rFonts w:ascii="Times New Roman" w:eastAsia="Times New Roman" w:hAnsi="Times New Roman" w:cs="Times New Roman"/>
          <w:b/>
          <w:sz w:val="24"/>
          <w:szCs w:val="24"/>
          <w:u w:val="single"/>
          <w:lang w:eastAsia="zh-CN"/>
        </w:rPr>
        <w:t>1.Świadczenia dla rodzin zastępczych.</w:t>
      </w:r>
    </w:p>
    <w:p w:rsidR="00891901" w:rsidRPr="00891901" w:rsidRDefault="00891901" w:rsidP="00891901">
      <w:pPr>
        <w:suppressAutoHyphens/>
        <w:spacing w:after="0" w:line="240" w:lineRule="auto"/>
        <w:jc w:val="both"/>
        <w:rPr>
          <w:rFonts w:ascii="Times New Roman" w:eastAsia="Times New Roman" w:hAnsi="Times New Roman" w:cs="Times New Roman"/>
          <w:sz w:val="24"/>
          <w:szCs w:val="24"/>
          <w:lang w:eastAsia="zh-CN"/>
        </w:rPr>
      </w:pPr>
    </w:p>
    <w:p w:rsidR="00891901" w:rsidRPr="00891901" w:rsidRDefault="009904A7" w:rsidP="00891901">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Tabela</w:t>
      </w:r>
      <w:r w:rsidR="00891901" w:rsidRPr="00891901">
        <w:rPr>
          <w:rFonts w:ascii="Times New Roman" w:eastAsia="Times New Roman" w:hAnsi="Times New Roman" w:cs="Times New Roman"/>
          <w:sz w:val="20"/>
          <w:szCs w:val="20"/>
          <w:lang w:eastAsia="zh-CN"/>
        </w:rPr>
        <w:t xml:space="preserve"> 15. Udzielane świadczenia rodzinom zastępczym 2018r.</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314"/>
      </w:tblGrid>
      <w:tr w:rsidR="00891901" w:rsidRPr="00891901" w:rsidTr="00F347DB">
        <w:tc>
          <w:tcPr>
            <w:tcW w:w="4644" w:type="dxa"/>
            <w:tcBorders>
              <w:top w:val="single" w:sz="4" w:space="0" w:color="auto"/>
              <w:left w:val="single" w:sz="4" w:space="0" w:color="auto"/>
              <w:bottom w:val="single" w:sz="4" w:space="0" w:color="auto"/>
              <w:right w:val="single" w:sz="4" w:space="0" w:color="auto"/>
            </w:tcBorders>
          </w:tcPr>
          <w:p w:rsidR="00891901" w:rsidRPr="00891901" w:rsidRDefault="00891901" w:rsidP="00891901">
            <w:pPr>
              <w:suppressAutoHyphens/>
              <w:spacing w:after="0" w:line="240" w:lineRule="auto"/>
              <w:jc w:val="center"/>
              <w:rPr>
                <w:rFonts w:ascii="Times New Roman" w:eastAsia="Times New Roman" w:hAnsi="Times New Roman" w:cs="Times New Roman"/>
                <w:b/>
                <w:sz w:val="24"/>
                <w:szCs w:val="24"/>
                <w:lang w:eastAsia="zh-CN"/>
              </w:rPr>
            </w:pPr>
          </w:p>
          <w:p w:rsidR="00891901" w:rsidRPr="00891901" w:rsidRDefault="00891901" w:rsidP="00891901">
            <w:pPr>
              <w:suppressAutoHyphens/>
              <w:spacing w:after="0" w:line="240" w:lineRule="auto"/>
              <w:jc w:val="center"/>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b/>
                <w:sz w:val="24"/>
                <w:szCs w:val="24"/>
                <w:lang w:eastAsia="zh-CN"/>
              </w:rPr>
              <w:t>Rodzaj świadczenia</w:t>
            </w:r>
          </w:p>
        </w:tc>
        <w:tc>
          <w:tcPr>
            <w:tcW w:w="2410" w:type="dxa"/>
            <w:tcBorders>
              <w:top w:val="single" w:sz="4" w:space="0" w:color="auto"/>
              <w:left w:val="single" w:sz="4" w:space="0" w:color="auto"/>
              <w:bottom w:val="single" w:sz="4" w:space="0" w:color="auto"/>
              <w:right w:val="single" w:sz="4" w:space="0" w:color="auto"/>
            </w:tcBorders>
          </w:tcPr>
          <w:p w:rsidR="00891901" w:rsidRPr="00891901" w:rsidRDefault="00891901" w:rsidP="00891901">
            <w:pPr>
              <w:suppressAutoHyphens/>
              <w:spacing w:after="0" w:line="240" w:lineRule="auto"/>
              <w:jc w:val="center"/>
              <w:rPr>
                <w:rFonts w:ascii="Times New Roman" w:eastAsia="Times New Roman" w:hAnsi="Times New Roman" w:cs="Times New Roman"/>
                <w:b/>
                <w:sz w:val="24"/>
                <w:szCs w:val="24"/>
                <w:lang w:eastAsia="zh-CN"/>
              </w:rPr>
            </w:pPr>
          </w:p>
          <w:p w:rsidR="00891901" w:rsidRPr="00891901" w:rsidRDefault="00891901" w:rsidP="00891901">
            <w:pPr>
              <w:suppressAutoHyphens/>
              <w:spacing w:after="0" w:line="240" w:lineRule="auto"/>
              <w:jc w:val="center"/>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b/>
                <w:sz w:val="24"/>
                <w:szCs w:val="24"/>
                <w:lang w:eastAsia="zh-CN"/>
              </w:rPr>
              <w:t>Ilość przyznanych świadczeń</w:t>
            </w:r>
          </w:p>
        </w:tc>
        <w:tc>
          <w:tcPr>
            <w:tcW w:w="2314" w:type="dxa"/>
            <w:tcBorders>
              <w:top w:val="single" w:sz="4" w:space="0" w:color="auto"/>
              <w:left w:val="single" w:sz="4" w:space="0" w:color="auto"/>
              <w:bottom w:val="single" w:sz="4" w:space="0" w:color="auto"/>
              <w:right w:val="single" w:sz="4" w:space="0" w:color="auto"/>
            </w:tcBorders>
          </w:tcPr>
          <w:p w:rsidR="00891901" w:rsidRPr="00891901" w:rsidRDefault="00891901" w:rsidP="00891901">
            <w:pPr>
              <w:suppressAutoHyphens/>
              <w:spacing w:after="0" w:line="240" w:lineRule="auto"/>
              <w:jc w:val="center"/>
              <w:rPr>
                <w:rFonts w:ascii="Times New Roman" w:eastAsia="Times New Roman" w:hAnsi="Times New Roman" w:cs="Times New Roman"/>
                <w:b/>
                <w:sz w:val="24"/>
                <w:szCs w:val="24"/>
                <w:lang w:eastAsia="zh-CN"/>
              </w:rPr>
            </w:pPr>
          </w:p>
          <w:p w:rsidR="00891901" w:rsidRPr="00891901" w:rsidRDefault="00891901" w:rsidP="00891901">
            <w:pPr>
              <w:suppressAutoHyphens/>
              <w:spacing w:after="0" w:line="240" w:lineRule="auto"/>
              <w:jc w:val="center"/>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b/>
                <w:sz w:val="24"/>
                <w:szCs w:val="24"/>
                <w:lang w:eastAsia="zh-CN"/>
              </w:rPr>
              <w:t>Kwota przyznanych świadczeń</w:t>
            </w:r>
          </w:p>
          <w:p w:rsidR="00891901" w:rsidRPr="00891901" w:rsidRDefault="00891901" w:rsidP="00891901">
            <w:pPr>
              <w:suppressAutoHyphens/>
              <w:spacing w:after="0" w:line="240" w:lineRule="auto"/>
              <w:jc w:val="center"/>
              <w:rPr>
                <w:rFonts w:ascii="Times New Roman" w:eastAsia="Times New Roman" w:hAnsi="Times New Roman" w:cs="Times New Roman"/>
                <w:b/>
                <w:sz w:val="24"/>
                <w:szCs w:val="24"/>
                <w:lang w:eastAsia="zh-CN"/>
              </w:rPr>
            </w:pPr>
          </w:p>
        </w:tc>
      </w:tr>
      <w:tr w:rsidR="00891901" w:rsidRPr="00891901" w:rsidTr="00F347DB">
        <w:tc>
          <w:tcPr>
            <w:tcW w:w="4644"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uppressAutoHyphens/>
              <w:spacing w:after="0" w:line="240" w:lineRule="auto"/>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Pomoc pieniężna  na częściowe pokrycie kosztów utrzymania dziecka w rodzinie zastępczej</w:t>
            </w:r>
          </w:p>
        </w:tc>
        <w:tc>
          <w:tcPr>
            <w:tcW w:w="2410"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uppressAutoHyphens/>
              <w:spacing w:after="0" w:line="240" w:lineRule="auto"/>
              <w:jc w:val="center"/>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576</w:t>
            </w:r>
          </w:p>
        </w:tc>
        <w:tc>
          <w:tcPr>
            <w:tcW w:w="2314"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uppressAutoHyphens/>
              <w:spacing w:after="0" w:line="240" w:lineRule="auto"/>
              <w:jc w:val="center"/>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460.786,53 zł</w:t>
            </w:r>
          </w:p>
        </w:tc>
      </w:tr>
      <w:tr w:rsidR="00891901" w:rsidRPr="00891901" w:rsidTr="00F347DB">
        <w:tc>
          <w:tcPr>
            <w:tcW w:w="4644"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uppressAutoHyphens/>
              <w:spacing w:after="0" w:line="240" w:lineRule="auto"/>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Pomoc na pokrycie niezbędnych wydatków związanych z potrzebami przyjmowanego dziecka do nowej rodziny zastępczej</w:t>
            </w:r>
          </w:p>
        </w:tc>
        <w:tc>
          <w:tcPr>
            <w:tcW w:w="2410"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uppressAutoHyphens/>
              <w:spacing w:after="0" w:line="240" w:lineRule="auto"/>
              <w:jc w:val="center"/>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0</w:t>
            </w:r>
          </w:p>
        </w:tc>
        <w:tc>
          <w:tcPr>
            <w:tcW w:w="2314"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uppressAutoHyphens/>
              <w:spacing w:after="0" w:line="240" w:lineRule="auto"/>
              <w:jc w:val="center"/>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0 zł</w:t>
            </w:r>
          </w:p>
        </w:tc>
      </w:tr>
      <w:tr w:rsidR="00891901" w:rsidRPr="00891901" w:rsidTr="00F347DB">
        <w:tc>
          <w:tcPr>
            <w:tcW w:w="4644" w:type="dxa"/>
            <w:tcBorders>
              <w:top w:val="single" w:sz="4" w:space="0" w:color="auto"/>
              <w:left w:val="single" w:sz="4" w:space="0" w:color="auto"/>
              <w:bottom w:val="single" w:sz="4" w:space="0" w:color="auto"/>
              <w:right w:val="single" w:sz="4" w:space="0" w:color="auto"/>
            </w:tcBorders>
          </w:tcPr>
          <w:p w:rsidR="00891901" w:rsidRPr="00891901" w:rsidRDefault="00891901" w:rsidP="00891901">
            <w:pPr>
              <w:suppressAutoHyphens/>
              <w:spacing w:after="0" w:line="240" w:lineRule="auto"/>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Świadczenie na pokrycie kosztów związanych z wystąpieniem zdarzenia losowego lub innych zdarzeń mających wpływ na jakość sprawowanej opieki</w:t>
            </w:r>
          </w:p>
        </w:tc>
        <w:tc>
          <w:tcPr>
            <w:tcW w:w="2410" w:type="dxa"/>
            <w:tcBorders>
              <w:top w:val="single" w:sz="4" w:space="0" w:color="auto"/>
              <w:left w:val="single" w:sz="4" w:space="0" w:color="auto"/>
              <w:bottom w:val="single" w:sz="4" w:space="0" w:color="auto"/>
              <w:right w:val="single" w:sz="4" w:space="0" w:color="auto"/>
            </w:tcBorders>
          </w:tcPr>
          <w:p w:rsidR="00891901" w:rsidRPr="00891901" w:rsidRDefault="00891901" w:rsidP="00891901">
            <w:pPr>
              <w:suppressAutoHyphens/>
              <w:spacing w:after="0" w:line="240" w:lineRule="auto"/>
              <w:jc w:val="center"/>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1</w:t>
            </w:r>
          </w:p>
        </w:tc>
        <w:tc>
          <w:tcPr>
            <w:tcW w:w="2314" w:type="dxa"/>
            <w:tcBorders>
              <w:top w:val="single" w:sz="4" w:space="0" w:color="auto"/>
              <w:left w:val="single" w:sz="4" w:space="0" w:color="auto"/>
              <w:bottom w:val="single" w:sz="4" w:space="0" w:color="auto"/>
              <w:right w:val="single" w:sz="4" w:space="0" w:color="auto"/>
            </w:tcBorders>
          </w:tcPr>
          <w:p w:rsidR="00891901" w:rsidRPr="00891901" w:rsidRDefault="00891901" w:rsidP="00891901">
            <w:pPr>
              <w:suppressAutoHyphens/>
              <w:spacing w:after="0" w:line="240" w:lineRule="auto"/>
              <w:jc w:val="center"/>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800,00 zł</w:t>
            </w:r>
          </w:p>
        </w:tc>
      </w:tr>
      <w:tr w:rsidR="00891901" w:rsidRPr="00891901" w:rsidTr="00F347DB">
        <w:tc>
          <w:tcPr>
            <w:tcW w:w="4644"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uppressAutoHyphens/>
              <w:spacing w:after="0" w:line="240" w:lineRule="auto"/>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 xml:space="preserve">Dofinansowanie do wypoczynku poza </w:t>
            </w:r>
            <w:r w:rsidRPr="00891901">
              <w:rPr>
                <w:rFonts w:ascii="Times New Roman" w:eastAsia="Times New Roman" w:hAnsi="Times New Roman" w:cs="Times New Roman"/>
                <w:sz w:val="24"/>
                <w:szCs w:val="24"/>
                <w:lang w:eastAsia="zh-CN"/>
              </w:rPr>
              <w:lastRenderedPageBreak/>
              <w:t>miejscem zamieszkania.</w:t>
            </w:r>
          </w:p>
        </w:tc>
        <w:tc>
          <w:tcPr>
            <w:tcW w:w="2410"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uppressAutoHyphens/>
              <w:spacing w:after="0" w:line="240" w:lineRule="auto"/>
              <w:jc w:val="center"/>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lastRenderedPageBreak/>
              <w:t>3</w:t>
            </w:r>
          </w:p>
        </w:tc>
        <w:tc>
          <w:tcPr>
            <w:tcW w:w="2314"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uppressAutoHyphens/>
              <w:spacing w:after="0" w:line="240" w:lineRule="auto"/>
              <w:jc w:val="center"/>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600,00 zł</w:t>
            </w:r>
          </w:p>
        </w:tc>
      </w:tr>
      <w:tr w:rsidR="00891901" w:rsidRPr="00891901" w:rsidTr="00F347DB">
        <w:tc>
          <w:tcPr>
            <w:tcW w:w="4644"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uppressAutoHyphens/>
              <w:spacing w:after="0" w:line="240" w:lineRule="auto"/>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lastRenderedPageBreak/>
              <w:t>Dodatek na zwiększone koszty utrzymania dziecka niepełnosprawnego</w:t>
            </w:r>
          </w:p>
        </w:tc>
        <w:tc>
          <w:tcPr>
            <w:tcW w:w="2410"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uppressAutoHyphens/>
              <w:spacing w:after="0" w:line="240" w:lineRule="auto"/>
              <w:jc w:val="center"/>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34</w:t>
            </w:r>
          </w:p>
        </w:tc>
        <w:tc>
          <w:tcPr>
            <w:tcW w:w="2314"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uppressAutoHyphens/>
              <w:spacing w:after="0" w:line="240" w:lineRule="auto"/>
              <w:jc w:val="center"/>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6.895,52 zł</w:t>
            </w:r>
          </w:p>
        </w:tc>
      </w:tr>
      <w:tr w:rsidR="00891901" w:rsidRPr="00891901" w:rsidTr="00F347DB">
        <w:tc>
          <w:tcPr>
            <w:tcW w:w="4644"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uppressAutoHyphens/>
              <w:spacing w:after="0" w:line="240" w:lineRule="auto"/>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Świadczenie na utrzymanie lokalu mieszkalnego lub domu jednorodzinnego</w:t>
            </w:r>
          </w:p>
        </w:tc>
        <w:tc>
          <w:tcPr>
            <w:tcW w:w="2410"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uppressAutoHyphens/>
              <w:spacing w:after="0" w:line="240" w:lineRule="auto"/>
              <w:jc w:val="center"/>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4</w:t>
            </w:r>
          </w:p>
        </w:tc>
        <w:tc>
          <w:tcPr>
            <w:tcW w:w="2314"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uppressAutoHyphens/>
              <w:spacing w:after="0" w:line="240" w:lineRule="auto"/>
              <w:jc w:val="center"/>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8.000,00 zł</w:t>
            </w:r>
          </w:p>
        </w:tc>
      </w:tr>
      <w:tr w:rsidR="00891901" w:rsidRPr="00891901" w:rsidTr="00F347DB">
        <w:trPr>
          <w:trHeight w:val="145"/>
        </w:trPr>
        <w:tc>
          <w:tcPr>
            <w:tcW w:w="4644"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uppressAutoHyphens/>
              <w:spacing w:after="0" w:line="240" w:lineRule="auto"/>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Dodatek wychowawczy dla dzieci umieszczonych w rodzinach zastępczych</w:t>
            </w:r>
          </w:p>
        </w:tc>
        <w:tc>
          <w:tcPr>
            <w:tcW w:w="2410"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uppressAutoHyphens/>
              <w:spacing w:after="0" w:line="360" w:lineRule="auto"/>
              <w:jc w:val="center"/>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456</w:t>
            </w:r>
          </w:p>
        </w:tc>
        <w:tc>
          <w:tcPr>
            <w:tcW w:w="2314"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uppressAutoHyphens/>
              <w:spacing w:after="0" w:line="240" w:lineRule="auto"/>
              <w:jc w:val="center"/>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226.195,24 zł</w:t>
            </w:r>
          </w:p>
        </w:tc>
      </w:tr>
      <w:tr w:rsidR="00891901" w:rsidRPr="00891901" w:rsidTr="00F347DB">
        <w:trPr>
          <w:trHeight w:val="145"/>
        </w:trPr>
        <w:tc>
          <w:tcPr>
            <w:tcW w:w="4644" w:type="dxa"/>
            <w:tcBorders>
              <w:top w:val="single" w:sz="4" w:space="0" w:color="auto"/>
              <w:left w:val="single" w:sz="4" w:space="0" w:color="auto"/>
              <w:bottom w:val="single" w:sz="4" w:space="0" w:color="auto"/>
              <w:right w:val="single" w:sz="4" w:space="0" w:color="auto"/>
            </w:tcBorders>
          </w:tcPr>
          <w:p w:rsidR="00891901" w:rsidRPr="00891901" w:rsidRDefault="00891901" w:rsidP="00891901">
            <w:pPr>
              <w:suppressAutoHyphens/>
              <w:spacing w:after="0" w:line="240" w:lineRule="auto"/>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Świadczenie „Dobry Start”</w:t>
            </w:r>
          </w:p>
        </w:tc>
        <w:tc>
          <w:tcPr>
            <w:tcW w:w="2410" w:type="dxa"/>
            <w:tcBorders>
              <w:top w:val="single" w:sz="4" w:space="0" w:color="auto"/>
              <w:left w:val="single" w:sz="4" w:space="0" w:color="auto"/>
              <w:bottom w:val="single" w:sz="4" w:space="0" w:color="auto"/>
              <w:right w:val="single" w:sz="4" w:space="0" w:color="auto"/>
            </w:tcBorders>
          </w:tcPr>
          <w:p w:rsidR="00891901" w:rsidRPr="00891901" w:rsidRDefault="00891901" w:rsidP="00891901">
            <w:pPr>
              <w:suppressAutoHyphens/>
              <w:spacing w:after="0" w:line="360" w:lineRule="auto"/>
              <w:jc w:val="center"/>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36</w:t>
            </w:r>
          </w:p>
        </w:tc>
        <w:tc>
          <w:tcPr>
            <w:tcW w:w="2314" w:type="dxa"/>
            <w:tcBorders>
              <w:top w:val="single" w:sz="4" w:space="0" w:color="auto"/>
              <w:left w:val="single" w:sz="4" w:space="0" w:color="auto"/>
              <w:bottom w:val="single" w:sz="4" w:space="0" w:color="auto"/>
              <w:right w:val="single" w:sz="4" w:space="0" w:color="auto"/>
            </w:tcBorders>
          </w:tcPr>
          <w:p w:rsidR="00891901" w:rsidRPr="00891901" w:rsidRDefault="00891901" w:rsidP="00891901">
            <w:pPr>
              <w:suppressAutoHyphens/>
              <w:spacing w:after="0" w:line="240" w:lineRule="auto"/>
              <w:jc w:val="center"/>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10.800,00 zł</w:t>
            </w:r>
          </w:p>
        </w:tc>
      </w:tr>
      <w:tr w:rsidR="00891901" w:rsidRPr="00891901" w:rsidTr="00F347DB">
        <w:trPr>
          <w:trHeight w:val="145"/>
        </w:trPr>
        <w:tc>
          <w:tcPr>
            <w:tcW w:w="4644"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uppressAutoHyphens/>
              <w:spacing w:after="0" w:line="240" w:lineRule="auto"/>
              <w:jc w:val="right"/>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b/>
                <w:sz w:val="24"/>
                <w:szCs w:val="24"/>
                <w:lang w:eastAsia="zh-CN"/>
              </w:rPr>
              <w:t>RAZEM</w:t>
            </w:r>
          </w:p>
        </w:tc>
        <w:tc>
          <w:tcPr>
            <w:tcW w:w="2410"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uppressAutoHyphens/>
              <w:spacing w:after="0" w:line="360" w:lineRule="auto"/>
              <w:jc w:val="center"/>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b/>
                <w:sz w:val="24"/>
                <w:szCs w:val="24"/>
                <w:lang w:eastAsia="zh-CN"/>
              </w:rPr>
              <w:t>1.110 świadczeń</w:t>
            </w:r>
          </w:p>
        </w:tc>
        <w:tc>
          <w:tcPr>
            <w:tcW w:w="2314"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uppressAutoHyphens/>
              <w:spacing w:after="0" w:line="240" w:lineRule="auto"/>
              <w:jc w:val="center"/>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b/>
                <w:sz w:val="24"/>
                <w:szCs w:val="24"/>
                <w:lang w:eastAsia="zh-CN"/>
              </w:rPr>
              <w:t>714.077,29 zł</w:t>
            </w:r>
          </w:p>
        </w:tc>
      </w:tr>
    </w:tbl>
    <w:p w:rsidR="00891901" w:rsidRPr="00891901" w:rsidRDefault="00891901" w:rsidP="00891901">
      <w:pPr>
        <w:suppressAutoHyphens/>
        <w:spacing w:after="0" w:line="240" w:lineRule="auto"/>
        <w:jc w:val="both"/>
        <w:rPr>
          <w:rFonts w:ascii="Times New Roman" w:eastAsia="Times New Roman" w:hAnsi="Times New Roman" w:cs="Times New Roman"/>
          <w:b/>
          <w:sz w:val="24"/>
          <w:szCs w:val="24"/>
          <w:lang w:eastAsia="zh-CN"/>
        </w:rPr>
      </w:pPr>
    </w:p>
    <w:p w:rsidR="00891901" w:rsidRPr="00891901" w:rsidRDefault="00891901" w:rsidP="00891901">
      <w:pPr>
        <w:suppressAutoHyphens/>
        <w:spacing w:after="0" w:line="240" w:lineRule="auto"/>
        <w:jc w:val="both"/>
        <w:rPr>
          <w:rFonts w:ascii="Times New Roman" w:eastAsia="Times New Roman" w:hAnsi="Times New Roman" w:cs="Times New Roman"/>
          <w:b/>
          <w:sz w:val="24"/>
          <w:szCs w:val="24"/>
          <w:lang w:eastAsia="zh-CN"/>
        </w:rPr>
      </w:pPr>
    </w:p>
    <w:p w:rsidR="00891901" w:rsidRPr="00891901" w:rsidRDefault="00891901" w:rsidP="00891901">
      <w:pPr>
        <w:suppressAutoHyphens/>
        <w:spacing w:after="0" w:line="240" w:lineRule="auto"/>
        <w:jc w:val="both"/>
        <w:rPr>
          <w:rFonts w:ascii="Times New Roman" w:eastAsia="Times New Roman" w:hAnsi="Times New Roman" w:cs="Times New Roman"/>
          <w:b/>
          <w:sz w:val="24"/>
          <w:szCs w:val="24"/>
          <w:u w:val="single"/>
          <w:lang w:eastAsia="zh-CN"/>
        </w:rPr>
      </w:pPr>
      <w:r w:rsidRPr="00891901">
        <w:rPr>
          <w:rFonts w:ascii="Times New Roman" w:eastAsia="Times New Roman" w:hAnsi="Times New Roman" w:cs="Times New Roman"/>
          <w:b/>
          <w:sz w:val="24"/>
          <w:szCs w:val="24"/>
          <w:u w:val="single"/>
          <w:lang w:eastAsia="zh-CN"/>
        </w:rPr>
        <w:t>2. Świadczenia dla usamodzielnionych wychowanków rodzin zastępczych.</w:t>
      </w:r>
    </w:p>
    <w:p w:rsidR="00891901" w:rsidRPr="00891901" w:rsidRDefault="00891901" w:rsidP="00891901">
      <w:pPr>
        <w:suppressAutoHyphens/>
        <w:spacing w:after="0" w:line="240" w:lineRule="auto"/>
        <w:jc w:val="both"/>
        <w:rPr>
          <w:rFonts w:ascii="Times New Roman" w:eastAsia="Times New Roman" w:hAnsi="Times New Roman" w:cs="Times New Roman"/>
          <w:sz w:val="24"/>
          <w:szCs w:val="24"/>
          <w:lang w:eastAsia="zh-CN"/>
        </w:rPr>
      </w:pPr>
    </w:p>
    <w:p w:rsidR="00891901" w:rsidRPr="00891901" w:rsidRDefault="00891901" w:rsidP="00891901">
      <w:pPr>
        <w:suppressAutoHyphens/>
        <w:spacing w:after="0" w:line="240" w:lineRule="auto"/>
        <w:ind w:firstLine="708"/>
        <w:jc w:val="both"/>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 xml:space="preserve">W 2018 roku 13 wychowanków, którzy opuścili rodziny zastępcze, otrzymało świadczenia - zgodnie z przepisami ustawy z dnia 9 czerwca 2011r. o wspieraniu rodziny                  i systemie pieczy zastępczej. </w:t>
      </w:r>
    </w:p>
    <w:p w:rsidR="00891901" w:rsidRPr="00891901" w:rsidRDefault="00891901" w:rsidP="00891901">
      <w:pPr>
        <w:suppressAutoHyphens/>
        <w:spacing w:after="0" w:line="240" w:lineRule="auto"/>
        <w:jc w:val="both"/>
        <w:rPr>
          <w:rFonts w:ascii="Times New Roman" w:eastAsia="Times New Roman" w:hAnsi="Times New Roman" w:cs="Times New Roman"/>
          <w:sz w:val="24"/>
          <w:szCs w:val="24"/>
          <w:lang w:eastAsia="zh-CN"/>
        </w:rPr>
      </w:pPr>
    </w:p>
    <w:p w:rsidR="00891901" w:rsidRPr="00891901" w:rsidRDefault="00891901" w:rsidP="00891901">
      <w:pPr>
        <w:suppressAutoHyphens/>
        <w:spacing w:after="0" w:line="240" w:lineRule="auto"/>
        <w:jc w:val="both"/>
        <w:rPr>
          <w:rFonts w:ascii="Times New Roman" w:eastAsia="Times New Roman" w:hAnsi="Times New Roman" w:cs="Times New Roman"/>
          <w:sz w:val="20"/>
          <w:szCs w:val="20"/>
          <w:lang w:eastAsia="zh-CN"/>
        </w:rPr>
      </w:pPr>
      <w:r w:rsidRPr="00891901">
        <w:rPr>
          <w:rFonts w:ascii="Times New Roman" w:eastAsia="Times New Roman" w:hAnsi="Times New Roman" w:cs="Times New Roman"/>
          <w:sz w:val="20"/>
          <w:szCs w:val="20"/>
          <w:lang w:eastAsia="zh-CN"/>
        </w:rPr>
        <w:t>T</w:t>
      </w:r>
      <w:r w:rsidR="009904A7">
        <w:rPr>
          <w:rFonts w:ascii="Times New Roman" w:eastAsia="Times New Roman" w:hAnsi="Times New Roman" w:cs="Times New Roman"/>
          <w:sz w:val="20"/>
          <w:szCs w:val="20"/>
          <w:lang w:eastAsia="zh-CN"/>
        </w:rPr>
        <w:t>abela</w:t>
      </w:r>
      <w:r w:rsidRPr="00891901">
        <w:rPr>
          <w:rFonts w:ascii="Times New Roman" w:eastAsia="Times New Roman" w:hAnsi="Times New Roman" w:cs="Times New Roman"/>
          <w:sz w:val="20"/>
          <w:szCs w:val="20"/>
          <w:lang w:eastAsia="zh-CN"/>
        </w:rPr>
        <w:t xml:space="preserve"> 16. Udzielone świadczenia dla usamodzielnianych wychowanków rodzin zastępczych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3440"/>
        <w:gridCol w:w="2509"/>
      </w:tblGrid>
      <w:tr w:rsidR="00891901" w:rsidRPr="00891901" w:rsidTr="00F347DB">
        <w:trPr>
          <w:trHeight w:val="959"/>
        </w:trPr>
        <w:tc>
          <w:tcPr>
            <w:tcW w:w="3339" w:type="dxa"/>
            <w:tcBorders>
              <w:top w:val="single" w:sz="4" w:space="0" w:color="auto"/>
              <w:left w:val="single" w:sz="4" w:space="0" w:color="auto"/>
              <w:bottom w:val="single" w:sz="4" w:space="0" w:color="auto"/>
              <w:right w:val="single" w:sz="4" w:space="0" w:color="auto"/>
            </w:tcBorders>
          </w:tcPr>
          <w:p w:rsidR="00891901" w:rsidRPr="00891901" w:rsidRDefault="00891901" w:rsidP="00891901">
            <w:pPr>
              <w:suppressAutoHyphens/>
              <w:spacing w:after="0" w:line="240" w:lineRule="auto"/>
              <w:jc w:val="center"/>
              <w:rPr>
                <w:rFonts w:ascii="Times New Roman" w:eastAsia="Times New Roman" w:hAnsi="Times New Roman" w:cs="Times New Roman"/>
                <w:b/>
                <w:sz w:val="24"/>
                <w:szCs w:val="24"/>
                <w:lang w:eastAsia="zh-CN"/>
              </w:rPr>
            </w:pPr>
          </w:p>
          <w:p w:rsidR="00891901" w:rsidRPr="00891901" w:rsidRDefault="00891901" w:rsidP="00891901">
            <w:pPr>
              <w:suppressAutoHyphens/>
              <w:spacing w:after="0" w:line="240" w:lineRule="auto"/>
              <w:jc w:val="center"/>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b/>
                <w:sz w:val="24"/>
                <w:szCs w:val="24"/>
                <w:lang w:eastAsia="zh-CN"/>
              </w:rPr>
              <w:t>Rodzaj świadczenia</w:t>
            </w:r>
          </w:p>
        </w:tc>
        <w:tc>
          <w:tcPr>
            <w:tcW w:w="3440" w:type="dxa"/>
            <w:tcBorders>
              <w:top w:val="single" w:sz="4" w:space="0" w:color="auto"/>
              <w:left w:val="single" w:sz="4" w:space="0" w:color="auto"/>
              <w:bottom w:val="single" w:sz="4" w:space="0" w:color="auto"/>
              <w:right w:val="single" w:sz="4" w:space="0" w:color="auto"/>
            </w:tcBorders>
          </w:tcPr>
          <w:p w:rsidR="00891901" w:rsidRPr="00891901" w:rsidRDefault="00891901" w:rsidP="00891901">
            <w:pPr>
              <w:suppressAutoHyphens/>
              <w:spacing w:after="0" w:line="240" w:lineRule="auto"/>
              <w:jc w:val="center"/>
              <w:rPr>
                <w:rFonts w:ascii="Times New Roman" w:eastAsia="Times New Roman" w:hAnsi="Times New Roman" w:cs="Times New Roman"/>
                <w:b/>
                <w:sz w:val="24"/>
                <w:szCs w:val="24"/>
                <w:lang w:eastAsia="zh-CN"/>
              </w:rPr>
            </w:pPr>
          </w:p>
          <w:p w:rsidR="00891901" w:rsidRPr="00891901" w:rsidRDefault="00891901" w:rsidP="00891901">
            <w:pPr>
              <w:suppressAutoHyphens/>
              <w:spacing w:after="0" w:line="240" w:lineRule="auto"/>
              <w:jc w:val="center"/>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b/>
                <w:sz w:val="24"/>
                <w:szCs w:val="24"/>
                <w:lang w:eastAsia="zh-CN"/>
              </w:rPr>
              <w:t>Ilość osób / wypłaconych świadczeń</w:t>
            </w:r>
          </w:p>
        </w:tc>
        <w:tc>
          <w:tcPr>
            <w:tcW w:w="2509" w:type="dxa"/>
            <w:tcBorders>
              <w:top w:val="single" w:sz="4" w:space="0" w:color="auto"/>
              <w:left w:val="single" w:sz="4" w:space="0" w:color="auto"/>
              <w:bottom w:val="single" w:sz="4" w:space="0" w:color="auto"/>
              <w:right w:val="single" w:sz="4" w:space="0" w:color="auto"/>
            </w:tcBorders>
          </w:tcPr>
          <w:p w:rsidR="00891901" w:rsidRPr="00891901" w:rsidRDefault="00891901" w:rsidP="00891901">
            <w:pPr>
              <w:suppressAutoHyphens/>
              <w:spacing w:after="0" w:line="240" w:lineRule="auto"/>
              <w:jc w:val="center"/>
              <w:rPr>
                <w:rFonts w:ascii="Times New Roman" w:eastAsia="Times New Roman" w:hAnsi="Times New Roman" w:cs="Times New Roman"/>
                <w:b/>
                <w:sz w:val="24"/>
                <w:szCs w:val="24"/>
                <w:lang w:eastAsia="zh-CN"/>
              </w:rPr>
            </w:pPr>
          </w:p>
          <w:p w:rsidR="00891901" w:rsidRPr="00891901" w:rsidRDefault="00891901" w:rsidP="00891901">
            <w:pPr>
              <w:suppressAutoHyphens/>
              <w:spacing w:after="0" w:line="240" w:lineRule="auto"/>
              <w:jc w:val="center"/>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b/>
                <w:sz w:val="24"/>
                <w:szCs w:val="24"/>
                <w:lang w:eastAsia="zh-CN"/>
              </w:rPr>
              <w:t xml:space="preserve">Kwota przyznanych świadczeń </w:t>
            </w:r>
          </w:p>
        </w:tc>
      </w:tr>
      <w:tr w:rsidR="00891901" w:rsidRPr="00891901" w:rsidTr="00F347DB">
        <w:tc>
          <w:tcPr>
            <w:tcW w:w="3339"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uppressAutoHyphens/>
              <w:spacing w:after="0" w:line="240" w:lineRule="auto"/>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Pomoc pieniężna na kontynuowanie nauki</w:t>
            </w:r>
          </w:p>
        </w:tc>
        <w:tc>
          <w:tcPr>
            <w:tcW w:w="3440"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uppressAutoHyphens/>
              <w:spacing w:after="0" w:line="360" w:lineRule="auto"/>
              <w:jc w:val="center"/>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83 świadczenia</w:t>
            </w:r>
          </w:p>
        </w:tc>
        <w:tc>
          <w:tcPr>
            <w:tcW w:w="2509"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uppressAutoHyphens/>
              <w:spacing w:after="0" w:line="360" w:lineRule="auto"/>
              <w:jc w:val="center"/>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42.579,48 zł</w:t>
            </w:r>
          </w:p>
        </w:tc>
      </w:tr>
      <w:tr w:rsidR="00891901" w:rsidRPr="00891901" w:rsidTr="00F347DB">
        <w:tc>
          <w:tcPr>
            <w:tcW w:w="3339"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uppressAutoHyphens/>
              <w:spacing w:after="0" w:line="240" w:lineRule="auto"/>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Pomoc na usamodzielnienie</w:t>
            </w:r>
          </w:p>
        </w:tc>
        <w:tc>
          <w:tcPr>
            <w:tcW w:w="3440"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uppressAutoHyphens/>
              <w:spacing w:after="0" w:line="360" w:lineRule="auto"/>
              <w:jc w:val="center"/>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 xml:space="preserve"> 4 świadczenia</w:t>
            </w:r>
          </w:p>
        </w:tc>
        <w:tc>
          <w:tcPr>
            <w:tcW w:w="2509"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uppressAutoHyphens/>
              <w:spacing w:after="0" w:line="360" w:lineRule="auto"/>
              <w:jc w:val="center"/>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20.479,00 zł</w:t>
            </w:r>
          </w:p>
        </w:tc>
      </w:tr>
      <w:tr w:rsidR="00891901" w:rsidRPr="00891901" w:rsidTr="00F347DB">
        <w:tc>
          <w:tcPr>
            <w:tcW w:w="3339" w:type="dxa"/>
            <w:tcBorders>
              <w:top w:val="single" w:sz="4" w:space="0" w:color="auto"/>
              <w:left w:val="single" w:sz="4" w:space="0" w:color="auto"/>
              <w:bottom w:val="single" w:sz="4" w:space="0" w:color="auto"/>
              <w:right w:val="single" w:sz="4" w:space="0" w:color="auto"/>
            </w:tcBorders>
          </w:tcPr>
          <w:p w:rsidR="00891901" w:rsidRPr="00891901" w:rsidRDefault="00891901" w:rsidP="00891901">
            <w:pPr>
              <w:suppressAutoHyphens/>
              <w:spacing w:after="0" w:line="240" w:lineRule="auto"/>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Pomoc na zagospodarowanie</w:t>
            </w:r>
          </w:p>
        </w:tc>
        <w:tc>
          <w:tcPr>
            <w:tcW w:w="3440" w:type="dxa"/>
            <w:tcBorders>
              <w:top w:val="single" w:sz="4" w:space="0" w:color="auto"/>
              <w:left w:val="single" w:sz="4" w:space="0" w:color="auto"/>
              <w:bottom w:val="single" w:sz="4" w:space="0" w:color="auto"/>
              <w:right w:val="single" w:sz="4" w:space="0" w:color="auto"/>
            </w:tcBorders>
          </w:tcPr>
          <w:p w:rsidR="00891901" w:rsidRPr="00891901" w:rsidRDefault="00891901" w:rsidP="00891901">
            <w:pPr>
              <w:suppressAutoHyphens/>
              <w:spacing w:after="0" w:line="360" w:lineRule="auto"/>
              <w:jc w:val="center"/>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4 świadczenia</w:t>
            </w:r>
          </w:p>
        </w:tc>
        <w:tc>
          <w:tcPr>
            <w:tcW w:w="2509" w:type="dxa"/>
            <w:tcBorders>
              <w:top w:val="single" w:sz="4" w:space="0" w:color="auto"/>
              <w:left w:val="single" w:sz="4" w:space="0" w:color="auto"/>
              <w:bottom w:val="single" w:sz="4" w:space="0" w:color="auto"/>
              <w:right w:val="single" w:sz="4" w:space="0" w:color="auto"/>
            </w:tcBorders>
          </w:tcPr>
          <w:p w:rsidR="00891901" w:rsidRPr="00891901" w:rsidRDefault="00891901" w:rsidP="00891901">
            <w:pPr>
              <w:suppressAutoHyphens/>
              <w:spacing w:after="0" w:line="360" w:lineRule="auto"/>
              <w:jc w:val="center"/>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6.077,00 zł</w:t>
            </w:r>
          </w:p>
        </w:tc>
      </w:tr>
      <w:tr w:rsidR="00891901" w:rsidRPr="00891901" w:rsidTr="00F347DB">
        <w:tc>
          <w:tcPr>
            <w:tcW w:w="3339"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uppressAutoHyphens/>
              <w:spacing w:after="0" w:line="240" w:lineRule="auto"/>
              <w:jc w:val="right"/>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b/>
                <w:sz w:val="24"/>
                <w:szCs w:val="24"/>
                <w:lang w:eastAsia="zh-CN"/>
              </w:rPr>
              <w:t>RAZEM</w:t>
            </w:r>
          </w:p>
        </w:tc>
        <w:tc>
          <w:tcPr>
            <w:tcW w:w="3440"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uppressAutoHyphens/>
              <w:spacing w:after="0" w:line="360" w:lineRule="auto"/>
              <w:jc w:val="center"/>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b/>
                <w:sz w:val="24"/>
                <w:szCs w:val="24"/>
                <w:lang w:eastAsia="zh-CN"/>
              </w:rPr>
              <w:t>91 świadczeń</w:t>
            </w:r>
          </w:p>
        </w:tc>
        <w:tc>
          <w:tcPr>
            <w:tcW w:w="2509"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uppressAutoHyphens/>
              <w:spacing w:after="0" w:line="360" w:lineRule="auto"/>
              <w:jc w:val="center"/>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b/>
                <w:sz w:val="24"/>
                <w:szCs w:val="24"/>
                <w:lang w:eastAsia="zh-CN"/>
              </w:rPr>
              <w:t>69.135,48 zł</w:t>
            </w:r>
          </w:p>
        </w:tc>
      </w:tr>
    </w:tbl>
    <w:p w:rsidR="00891901" w:rsidRPr="00891901" w:rsidRDefault="00891901" w:rsidP="00891901">
      <w:pPr>
        <w:suppressAutoHyphens/>
        <w:spacing w:after="0" w:line="240" w:lineRule="auto"/>
        <w:jc w:val="both"/>
        <w:rPr>
          <w:rFonts w:ascii="Times New Roman" w:eastAsia="Times New Roman" w:hAnsi="Times New Roman" w:cs="Times New Roman"/>
          <w:sz w:val="24"/>
          <w:szCs w:val="24"/>
          <w:lang w:eastAsia="zh-CN"/>
        </w:rPr>
      </w:pPr>
    </w:p>
    <w:p w:rsidR="00891901" w:rsidRPr="00891901" w:rsidRDefault="00891901" w:rsidP="00891901">
      <w:pPr>
        <w:suppressAutoHyphens/>
        <w:spacing w:after="0" w:line="240" w:lineRule="auto"/>
        <w:jc w:val="both"/>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W związku z realizacją zadania dotyczącego usamodzielnień wychowanków rodzin zastępczych zostały wydane następujące decyzje:</w:t>
      </w:r>
    </w:p>
    <w:p w:rsidR="00891901" w:rsidRPr="00891901" w:rsidRDefault="00891901" w:rsidP="00891901">
      <w:pPr>
        <w:numPr>
          <w:ilvl w:val="0"/>
          <w:numId w:val="9"/>
        </w:numPr>
        <w:tabs>
          <w:tab w:val="num" w:pos="-900"/>
        </w:tabs>
        <w:suppressAutoHyphens/>
        <w:spacing w:after="0" w:line="240" w:lineRule="auto"/>
        <w:ind w:left="360"/>
        <w:jc w:val="both"/>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 xml:space="preserve">14 decyzji dotyczących pomocy na kontynuowanie nauki z tego: </w:t>
      </w:r>
    </w:p>
    <w:p w:rsidR="00891901" w:rsidRPr="00891901" w:rsidRDefault="00891901" w:rsidP="00891901">
      <w:pPr>
        <w:spacing w:after="0" w:line="240" w:lineRule="auto"/>
        <w:ind w:left="360"/>
        <w:jc w:val="both"/>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 xml:space="preserve">- 12 decyzji przyznających pomoc na kontynuowanie nauki, </w:t>
      </w:r>
    </w:p>
    <w:p w:rsidR="00891901" w:rsidRPr="00891901" w:rsidRDefault="00891901" w:rsidP="00891901">
      <w:pPr>
        <w:spacing w:after="0" w:line="240" w:lineRule="auto"/>
        <w:ind w:left="360"/>
        <w:jc w:val="both"/>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- 1 decyzja uchylająca przyznane świadczenie,</w:t>
      </w:r>
    </w:p>
    <w:p w:rsidR="00891901" w:rsidRPr="00891901" w:rsidRDefault="00891901" w:rsidP="00891901">
      <w:pPr>
        <w:spacing w:after="0" w:line="240" w:lineRule="auto"/>
        <w:ind w:left="360"/>
        <w:jc w:val="both"/>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- 1 decyzja nakazująca zwrot świadczenia,</w:t>
      </w:r>
    </w:p>
    <w:p w:rsidR="00891901" w:rsidRPr="00891901" w:rsidRDefault="00891901" w:rsidP="00891901">
      <w:pPr>
        <w:numPr>
          <w:ilvl w:val="0"/>
          <w:numId w:val="9"/>
        </w:numPr>
        <w:tabs>
          <w:tab w:val="num" w:pos="-2700"/>
        </w:tabs>
        <w:suppressAutoHyphens/>
        <w:spacing w:after="0" w:line="240" w:lineRule="auto"/>
        <w:ind w:left="360"/>
        <w:jc w:val="both"/>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4 decyzje przyznające pomoc na usamodzielnienie dla pełnoletnich wychowanków rodzin zastępczych,</w:t>
      </w:r>
    </w:p>
    <w:p w:rsidR="00891901" w:rsidRPr="00891901" w:rsidRDefault="00891901" w:rsidP="00891901">
      <w:pPr>
        <w:numPr>
          <w:ilvl w:val="0"/>
          <w:numId w:val="9"/>
        </w:numPr>
        <w:tabs>
          <w:tab w:val="num" w:pos="-2700"/>
        </w:tabs>
        <w:suppressAutoHyphens/>
        <w:spacing w:after="0" w:line="240" w:lineRule="auto"/>
        <w:ind w:left="360"/>
        <w:jc w:val="both"/>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4 decyzje przyznające pomoc na zagospodarowanie dla pełnoletnich wychowanków rodzin zastępczych.</w:t>
      </w:r>
    </w:p>
    <w:p w:rsidR="00891901" w:rsidRPr="00891901" w:rsidRDefault="00891901" w:rsidP="00891901">
      <w:pPr>
        <w:suppressAutoHyphens/>
        <w:spacing w:after="0" w:line="240" w:lineRule="auto"/>
        <w:jc w:val="both"/>
        <w:rPr>
          <w:rFonts w:ascii="Times New Roman" w:eastAsia="Times New Roman" w:hAnsi="Times New Roman" w:cs="Times New Roman"/>
          <w:sz w:val="24"/>
          <w:szCs w:val="24"/>
          <w:lang w:eastAsia="zh-CN"/>
        </w:rPr>
      </w:pPr>
    </w:p>
    <w:p w:rsidR="00891901" w:rsidRPr="00891901" w:rsidRDefault="00891901" w:rsidP="00891901">
      <w:pPr>
        <w:suppressAutoHyphens/>
        <w:spacing w:after="0" w:line="240" w:lineRule="auto"/>
        <w:jc w:val="both"/>
        <w:rPr>
          <w:rFonts w:ascii="Times New Roman" w:eastAsia="Times New Roman" w:hAnsi="Times New Roman" w:cs="Times New Roman"/>
          <w:b/>
          <w:sz w:val="24"/>
          <w:szCs w:val="24"/>
          <w:u w:val="single"/>
          <w:lang w:eastAsia="zh-CN"/>
        </w:rPr>
      </w:pPr>
      <w:r w:rsidRPr="00891901">
        <w:rPr>
          <w:rFonts w:ascii="Times New Roman" w:eastAsia="Times New Roman" w:hAnsi="Times New Roman" w:cs="Times New Roman"/>
          <w:b/>
          <w:sz w:val="24"/>
          <w:szCs w:val="24"/>
          <w:u w:val="single"/>
          <w:lang w:eastAsia="zh-CN"/>
        </w:rPr>
        <w:t xml:space="preserve"> 3. Porozumienia między powiatami.</w:t>
      </w:r>
    </w:p>
    <w:p w:rsidR="00891901" w:rsidRPr="00891901" w:rsidRDefault="00891901" w:rsidP="00891901">
      <w:pPr>
        <w:suppressAutoHyphens/>
        <w:spacing w:after="0" w:line="240" w:lineRule="auto"/>
        <w:jc w:val="both"/>
        <w:rPr>
          <w:rFonts w:ascii="Times New Roman" w:eastAsia="Times New Roman" w:hAnsi="Times New Roman" w:cs="Times New Roman"/>
          <w:b/>
          <w:sz w:val="24"/>
          <w:szCs w:val="24"/>
          <w:lang w:eastAsia="zh-CN"/>
        </w:rPr>
      </w:pPr>
    </w:p>
    <w:p w:rsidR="00891901" w:rsidRPr="00891901" w:rsidRDefault="00891901" w:rsidP="00891901">
      <w:pPr>
        <w:suppressAutoHyphens/>
        <w:spacing w:after="0" w:line="240" w:lineRule="auto"/>
        <w:jc w:val="both"/>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ab/>
        <w:t xml:space="preserve">W 2018 roku obsługiwano </w:t>
      </w:r>
      <w:r w:rsidRPr="00891901">
        <w:rPr>
          <w:rFonts w:ascii="Times New Roman" w:eastAsia="Times New Roman" w:hAnsi="Times New Roman" w:cs="Times New Roman"/>
          <w:b/>
          <w:sz w:val="24"/>
          <w:szCs w:val="24"/>
          <w:lang w:eastAsia="zh-CN"/>
        </w:rPr>
        <w:t xml:space="preserve">17 </w:t>
      </w:r>
      <w:r w:rsidRPr="00891901">
        <w:rPr>
          <w:rFonts w:ascii="Times New Roman" w:eastAsia="Times New Roman" w:hAnsi="Times New Roman" w:cs="Times New Roman"/>
          <w:sz w:val="24"/>
          <w:szCs w:val="24"/>
          <w:lang w:eastAsia="zh-CN"/>
        </w:rPr>
        <w:t>rodzin zastępczych, w których umieszczone było 23 dzieci pochodzących z terenu innych powiatów (Krotoszyn, Kluczbork, Sieradz, Wrocław, Wieluń, Kępno, Tarnów, Działdowo, Chodzież, Łask, Ostrów Wielkopolski, Sucha Beskidzka).</w:t>
      </w:r>
    </w:p>
    <w:p w:rsidR="00891901" w:rsidRDefault="00891901" w:rsidP="004749C0">
      <w:pPr>
        <w:suppressAutoHyphens/>
        <w:spacing w:after="0" w:line="240" w:lineRule="auto"/>
        <w:ind w:firstLine="708"/>
        <w:jc w:val="both"/>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 xml:space="preserve">Ponadto w 2018 roku </w:t>
      </w:r>
      <w:r w:rsidRPr="00891901">
        <w:rPr>
          <w:rFonts w:ascii="Times New Roman" w:eastAsia="Times New Roman" w:hAnsi="Times New Roman" w:cs="Times New Roman"/>
          <w:b/>
          <w:sz w:val="24"/>
          <w:szCs w:val="24"/>
          <w:lang w:eastAsia="zh-CN"/>
        </w:rPr>
        <w:t>6</w:t>
      </w:r>
      <w:r w:rsidRPr="00891901">
        <w:rPr>
          <w:rFonts w:ascii="Times New Roman" w:eastAsia="Times New Roman" w:hAnsi="Times New Roman" w:cs="Times New Roman"/>
          <w:sz w:val="24"/>
          <w:szCs w:val="24"/>
          <w:lang w:eastAsia="zh-CN"/>
        </w:rPr>
        <w:t xml:space="preserve"> dzieci pochodzących z terenu powiatu wieruszowskiego przebywała na terenie innych powiatów takich jak: wałbrzyski, kępiński, wieluński, łódzki, </w:t>
      </w:r>
      <w:r w:rsidRPr="00891901">
        <w:rPr>
          <w:rFonts w:ascii="Times New Roman" w:eastAsia="Times New Roman" w:hAnsi="Times New Roman" w:cs="Times New Roman"/>
          <w:sz w:val="24"/>
          <w:szCs w:val="24"/>
          <w:lang w:eastAsia="zh-CN"/>
        </w:rPr>
        <w:lastRenderedPageBreak/>
        <w:t>sieradzki oraz radomski. Powiat wieruszowski w 2018 roku poniósł wydatki za pobyt dzieci w rodzinach zastępczych na terenie innych powiatów w łącznej kwocie 55.844,12 zł.</w:t>
      </w:r>
    </w:p>
    <w:p w:rsidR="00040CE9" w:rsidRDefault="00040CE9" w:rsidP="001E4346">
      <w:pPr>
        <w:suppressAutoHyphens/>
        <w:spacing w:after="0" w:line="240" w:lineRule="auto"/>
        <w:jc w:val="both"/>
        <w:rPr>
          <w:rFonts w:ascii="Times New Roman" w:eastAsia="Times New Roman" w:hAnsi="Times New Roman" w:cs="Times New Roman"/>
          <w:sz w:val="24"/>
          <w:szCs w:val="24"/>
          <w:lang w:eastAsia="zh-CN"/>
        </w:rPr>
      </w:pPr>
    </w:p>
    <w:p w:rsidR="00040CE9" w:rsidRPr="00891901" w:rsidRDefault="00040CE9" w:rsidP="004749C0">
      <w:pPr>
        <w:suppressAutoHyphens/>
        <w:spacing w:after="0" w:line="240" w:lineRule="auto"/>
        <w:ind w:firstLine="708"/>
        <w:jc w:val="both"/>
        <w:rPr>
          <w:rFonts w:ascii="Times New Roman" w:eastAsia="Times New Roman" w:hAnsi="Times New Roman" w:cs="Times New Roman"/>
          <w:sz w:val="24"/>
          <w:szCs w:val="24"/>
          <w:lang w:eastAsia="zh-CN"/>
        </w:rPr>
      </w:pPr>
    </w:p>
    <w:p w:rsidR="00891901" w:rsidRPr="00891901" w:rsidRDefault="00891901" w:rsidP="00891901">
      <w:pPr>
        <w:spacing w:after="0" w:line="240" w:lineRule="auto"/>
        <w:jc w:val="both"/>
        <w:rPr>
          <w:rFonts w:ascii="Times New Roman" w:eastAsia="Times New Roman" w:hAnsi="Times New Roman" w:cs="Times New Roman"/>
          <w:sz w:val="28"/>
          <w:szCs w:val="28"/>
          <w:lang w:eastAsia="pl-PL"/>
        </w:rPr>
      </w:pPr>
      <w:r w:rsidRPr="00891901">
        <w:rPr>
          <w:rFonts w:ascii="Times New Roman" w:eastAsia="Times New Roman" w:hAnsi="Times New Roman" w:cs="Times New Roman"/>
          <w:b/>
          <w:sz w:val="28"/>
          <w:szCs w:val="28"/>
          <w:u w:val="single"/>
          <w:lang w:eastAsia="pl-PL"/>
        </w:rPr>
        <w:t>IV. Instytucjonalna piecza zastępcza.</w:t>
      </w:r>
    </w:p>
    <w:p w:rsidR="00891901" w:rsidRPr="00891901" w:rsidRDefault="00891901" w:rsidP="00891901">
      <w:pPr>
        <w:spacing w:after="0" w:line="240" w:lineRule="auto"/>
        <w:jc w:val="both"/>
        <w:rPr>
          <w:rFonts w:ascii="Times New Roman" w:eastAsia="Times New Roman" w:hAnsi="Times New Roman" w:cs="Times New Roman"/>
          <w:b/>
          <w:sz w:val="16"/>
          <w:szCs w:val="24"/>
          <w:u w:val="single"/>
          <w:lang w:eastAsia="pl-PL"/>
        </w:rPr>
      </w:pPr>
    </w:p>
    <w:p w:rsidR="00891901" w:rsidRPr="00891901" w:rsidRDefault="00891901" w:rsidP="00891901">
      <w:pPr>
        <w:spacing w:after="0" w:line="240" w:lineRule="auto"/>
        <w:ind w:firstLine="708"/>
        <w:jc w:val="both"/>
        <w:rPr>
          <w:rFonts w:ascii="Times New Roman" w:eastAsia="Times New Roman" w:hAnsi="Times New Roman" w:cs="Times New Roman"/>
          <w:sz w:val="24"/>
          <w:szCs w:val="24"/>
          <w:lang w:eastAsia="pl-PL"/>
        </w:rPr>
      </w:pPr>
      <w:r w:rsidRPr="00891901">
        <w:rPr>
          <w:rFonts w:ascii="Times New Roman" w:eastAsia="Times New Roman" w:hAnsi="Times New Roman" w:cs="Times New Roman"/>
          <w:sz w:val="24"/>
          <w:szCs w:val="24"/>
          <w:lang w:eastAsia="pl-PL"/>
        </w:rPr>
        <w:t>Na dzień 31 grudnia 2018r. na ternie powiatu wieruszowskiego przebywało</w:t>
      </w:r>
      <w:r w:rsidRPr="00891901">
        <w:rPr>
          <w:rFonts w:ascii="Times New Roman" w:eastAsia="Times New Roman" w:hAnsi="Times New Roman" w:cs="Times New Roman"/>
          <w:b/>
          <w:sz w:val="24"/>
          <w:szCs w:val="24"/>
          <w:lang w:eastAsia="pl-PL"/>
        </w:rPr>
        <w:t xml:space="preserve"> 25</w:t>
      </w:r>
      <w:r w:rsidRPr="00891901">
        <w:rPr>
          <w:rFonts w:ascii="Times New Roman" w:eastAsia="Times New Roman" w:hAnsi="Times New Roman" w:cs="Times New Roman"/>
          <w:sz w:val="24"/>
          <w:szCs w:val="24"/>
          <w:lang w:eastAsia="pl-PL"/>
        </w:rPr>
        <w:t xml:space="preserve"> dzieci                z tego w:</w:t>
      </w:r>
    </w:p>
    <w:p w:rsidR="00891901" w:rsidRPr="00891901" w:rsidRDefault="00891901" w:rsidP="00891901">
      <w:pPr>
        <w:spacing w:after="0" w:line="240" w:lineRule="auto"/>
        <w:jc w:val="both"/>
        <w:rPr>
          <w:rFonts w:ascii="Times New Roman" w:eastAsia="Times New Roman" w:hAnsi="Times New Roman" w:cs="Times New Roman"/>
          <w:sz w:val="24"/>
          <w:szCs w:val="24"/>
          <w:lang w:eastAsia="pl-PL"/>
        </w:rPr>
      </w:pPr>
      <w:r w:rsidRPr="00891901">
        <w:rPr>
          <w:rFonts w:ascii="Times New Roman" w:eastAsia="Times New Roman" w:hAnsi="Times New Roman" w:cs="Times New Roman"/>
          <w:sz w:val="24"/>
          <w:szCs w:val="24"/>
          <w:lang w:eastAsia="pl-PL"/>
        </w:rPr>
        <w:t xml:space="preserve">- Rodzinnym Domu Fundacji ”Happy Kids” nr 5 w Lubczynie, przebywało </w:t>
      </w:r>
      <w:r w:rsidRPr="00891901">
        <w:rPr>
          <w:rFonts w:ascii="Times New Roman" w:eastAsia="Times New Roman" w:hAnsi="Times New Roman" w:cs="Times New Roman"/>
          <w:b/>
          <w:sz w:val="24"/>
          <w:szCs w:val="24"/>
          <w:lang w:eastAsia="pl-PL"/>
        </w:rPr>
        <w:t xml:space="preserve">8 </w:t>
      </w:r>
      <w:r w:rsidRPr="00891901">
        <w:rPr>
          <w:rFonts w:ascii="Times New Roman" w:eastAsia="Times New Roman" w:hAnsi="Times New Roman" w:cs="Times New Roman"/>
          <w:sz w:val="24"/>
          <w:szCs w:val="24"/>
          <w:lang w:eastAsia="pl-PL"/>
        </w:rPr>
        <w:t>wychowanków                            z powiatu wieruszowskiego,</w:t>
      </w:r>
    </w:p>
    <w:p w:rsidR="00891901" w:rsidRPr="00891901" w:rsidRDefault="00891901" w:rsidP="00891901">
      <w:pPr>
        <w:spacing w:after="0" w:line="240" w:lineRule="auto"/>
        <w:jc w:val="both"/>
        <w:rPr>
          <w:rFonts w:ascii="Times New Roman" w:eastAsia="Times New Roman" w:hAnsi="Times New Roman" w:cs="Times New Roman"/>
          <w:sz w:val="24"/>
          <w:szCs w:val="24"/>
          <w:lang w:eastAsia="pl-PL"/>
        </w:rPr>
      </w:pPr>
      <w:r w:rsidRPr="00891901">
        <w:rPr>
          <w:rFonts w:ascii="Times New Roman" w:eastAsia="Times New Roman" w:hAnsi="Times New Roman" w:cs="Times New Roman"/>
          <w:sz w:val="24"/>
          <w:szCs w:val="24"/>
          <w:lang w:eastAsia="pl-PL"/>
        </w:rPr>
        <w:t xml:space="preserve">- Rodzinnym Domu Fundacji „Happy Kids” nr 9 w Sokolnikach, przebywało </w:t>
      </w:r>
      <w:r w:rsidRPr="00891901">
        <w:rPr>
          <w:rFonts w:ascii="Times New Roman" w:eastAsia="Times New Roman" w:hAnsi="Times New Roman" w:cs="Times New Roman"/>
          <w:b/>
          <w:sz w:val="24"/>
          <w:szCs w:val="24"/>
          <w:lang w:eastAsia="pl-PL"/>
        </w:rPr>
        <w:t>8</w:t>
      </w:r>
      <w:r w:rsidRPr="00891901">
        <w:rPr>
          <w:rFonts w:ascii="Times New Roman" w:eastAsia="Times New Roman" w:hAnsi="Times New Roman" w:cs="Times New Roman"/>
          <w:sz w:val="24"/>
          <w:szCs w:val="24"/>
          <w:lang w:eastAsia="pl-PL"/>
        </w:rPr>
        <w:t xml:space="preserve"> wychowanków (w tym 3 wychowanków z powiatu wieruszowskiego, 4 wychowanków z powiatu zgierskiego i 1 wychowanek z powiatu wieluńskiego). </w:t>
      </w:r>
    </w:p>
    <w:p w:rsidR="00891901" w:rsidRPr="00891901" w:rsidRDefault="00891901" w:rsidP="00891901">
      <w:pPr>
        <w:spacing w:after="0" w:line="240" w:lineRule="auto"/>
        <w:jc w:val="both"/>
        <w:rPr>
          <w:rFonts w:ascii="Times New Roman" w:eastAsia="Times New Roman" w:hAnsi="Times New Roman" w:cs="Times New Roman"/>
          <w:sz w:val="24"/>
          <w:szCs w:val="24"/>
          <w:lang w:eastAsia="pl-PL"/>
        </w:rPr>
      </w:pPr>
      <w:r w:rsidRPr="00891901">
        <w:rPr>
          <w:rFonts w:ascii="Times New Roman" w:eastAsia="Times New Roman" w:hAnsi="Times New Roman" w:cs="Times New Roman"/>
          <w:sz w:val="24"/>
          <w:szCs w:val="24"/>
          <w:lang w:eastAsia="pl-PL"/>
        </w:rPr>
        <w:t xml:space="preserve">- Rodzinnym Domu Fundacji ”Happy Kids” nr 14 w Czastarach, przebywało </w:t>
      </w:r>
      <w:r w:rsidRPr="00891901">
        <w:rPr>
          <w:rFonts w:ascii="Times New Roman" w:eastAsia="Times New Roman" w:hAnsi="Times New Roman" w:cs="Times New Roman"/>
          <w:b/>
          <w:sz w:val="24"/>
          <w:szCs w:val="24"/>
          <w:lang w:eastAsia="pl-PL"/>
        </w:rPr>
        <w:t>9</w:t>
      </w:r>
      <w:r w:rsidRPr="00891901">
        <w:rPr>
          <w:rFonts w:ascii="Times New Roman" w:eastAsia="Times New Roman" w:hAnsi="Times New Roman" w:cs="Times New Roman"/>
          <w:sz w:val="24"/>
          <w:szCs w:val="24"/>
          <w:lang w:eastAsia="pl-PL"/>
        </w:rPr>
        <w:t xml:space="preserve"> wychowanków (w tym 4 wychowanków z powiatu wieruszowskiego, 3 wychowanków z miasta Łodzi,                              1 wychowanek z powiaty wieluńskiego, 1 wychowanek z miasta Skierniewice).</w:t>
      </w:r>
    </w:p>
    <w:p w:rsidR="005B77F1" w:rsidRPr="00891901" w:rsidRDefault="00891901" w:rsidP="00A91AEA">
      <w:pPr>
        <w:spacing w:after="0" w:line="240" w:lineRule="auto"/>
        <w:ind w:firstLine="708"/>
        <w:jc w:val="both"/>
        <w:rPr>
          <w:rFonts w:ascii="Times New Roman" w:eastAsia="Times New Roman" w:hAnsi="Times New Roman" w:cs="Times New Roman"/>
          <w:sz w:val="24"/>
          <w:szCs w:val="24"/>
          <w:lang w:eastAsia="pl-PL"/>
        </w:rPr>
      </w:pPr>
      <w:r w:rsidRPr="00891901">
        <w:rPr>
          <w:rFonts w:ascii="Times New Roman" w:eastAsia="Times New Roman" w:hAnsi="Times New Roman" w:cs="Times New Roman"/>
          <w:sz w:val="24"/>
          <w:szCs w:val="24"/>
          <w:lang w:eastAsia="pl-PL"/>
        </w:rPr>
        <w:t xml:space="preserve">Ponadto w placówkach opiekuńczo-wychowawczych mieszczących się na terenie innych powiatów przebywało </w:t>
      </w:r>
      <w:r w:rsidRPr="00891901">
        <w:rPr>
          <w:rFonts w:ascii="Times New Roman" w:eastAsia="Times New Roman" w:hAnsi="Times New Roman" w:cs="Times New Roman"/>
          <w:b/>
          <w:sz w:val="24"/>
          <w:szCs w:val="24"/>
          <w:lang w:eastAsia="pl-PL"/>
        </w:rPr>
        <w:t xml:space="preserve">2 </w:t>
      </w:r>
      <w:r w:rsidRPr="00891901">
        <w:rPr>
          <w:rFonts w:ascii="Times New Roman" w:eastAsia="Times New Roman" w:hAnsi="Times New Roman" w:cs="Times New Roman"/>
          <w:sz w:val="24"/>
          <w:szCs w:val="24"/>
          <w:lang w:eastAsia="pl-PL"/>
        </w:rPr>
        <w:t>wychowanków pochodzące z terenu powiatu wieruszowskiego (tj. Dom Dziecka w Namysłowie</w:t>
      </w:r>
      <w:r w:rsidR="00F94649">
        <w:rPr>
          <w:rFonts w:ascii="Times New Roman" w:eastAsia="Times New Roman" w:hAnsi="Times New Roman" w:cs="Times New Roman"/>
          <w:sz w:val="24"/>
          <w:szCs w:val="24"/>
          <w:lang w:eastAsia="pl-PL"/>
        </w:rPr>
        <w:t>- śr. koszt miesięczny utrzymania od st</w:t>
      </w:r>
      <w:r w:rsidR="00EA4379">
        <w:rPr>
          <w:rFonts w:ascii="Times New Roman" w:eastAsia="Times New Roman" w:hAnsi="Times New Roman" w:cs="Times New Roman"/>
          <w:sz w:val="24"/>
          <w:szCs w:val="24"/>
          <w:lang w:eastAsia="pl-PL"/>
        </w:rPr>
        <w:t>ycznia do marca 4095,84 zł,</w:t>
      </w:r>
      <w:r w:rsidR="00F94649">
        <w:rPr>
          <w:rFonts w:ascii="Times New Roman" w:eastAsia="Times New Roman" w:hAnsi="Times New Roman" w:cs="Times New Roman"/>
          <w:sz w:val="24"/>
          <w:szCs w:val="24"/>
          <w:lang w:eastAsia="pl-PL"/>
        </w:rPr>
        <w:t xml:space="preserve"> począwszy od kwietnia</w:t>
      </w:r>
      <w:r w:rsidR="00EA4379">
        <w:rPr>
          <w:rFonts w:ascii="Times New Roman" w:eastAsia="Times New Roman" w:hAnsi="Times New Roman" w:cs="Times New Roman"/>
          <w:sz w:val="24"/>
          <w:szCs w:val="24"/>
          <w:lang w:eastAsia="pl-PL"/>
        </w:rPr>
        <w:t xml:space="preserve"> 4044,51 zł</w:t>
      </w:r>
      <w:r w:rsidR="00F94649">
        <w:rPr>
          <w:rFonts w:ascii="Times New Roman" w:eastAsia="Times New Roman" w:hAnsi="Times New Roman" w:cs="Times New Roman"/>
          <w:sz w:val="24"/>
          <w:szCs w:val="24"/>
          <w:lang w:eastAsia="pl-PL"/>
        </w:rPr>
        <w:t xml:space="preserve"> </w:t>
      </w:r>
      <w:r w:rsidRPr="00891901">
        <w:rPr>
          <w:rFonts w:ascii="Times New Roman" w:eastAsia="Times New Roman" w:hAnsi="Times New Roman" w:cs="Times New Roman"/>
          <w:sz w:val="24"/>
          <w:szCs w:val="24"/>
          <w:lang w:eastAsia="pl-PL"/>
        </w:rPr>
        <w:t>). Ogółem w 2018r. powiat wieruszowski poniósł wydatki za pobyt dzieci w placówce opiekuńczo-wychowawczej na terenie powiatu namysłowskiego w łącznej kwocie 97.376,22 zł.</w:t>
      </w:r>
    </w:p>
    <w:p w:rsidR="00891901" w:rsidRDefault="00891901" w:rsidP="00891901">
      <w:pPr>
        <w:spacing w:after="0" w:line="240" w:lineRule="auto"/>
        <w:ind w:firstLine="708"/>
        <w:jc w:val="both"/>
        <w:rPr>
          <w:rFonts w:ascii="Times New Roman" w:eastAsia="Times New Roman" w:hAnsi="Times New Roman" w:cs="Times New Roman"/>
          <w:sz w:val="24"/>
          <w:szCs w:val="24"/>
          <w:lang w:eastAsia="pl-PL"/>
        </w:rPr>
      </w:pPr>
    </w:p>
    <w:p w:rsidR="00A32490" w:rsidRDefault="00A32490" w:rsidP="00891901">
      <w:pPr>
        <w:spacing w:after="0" w:line="240" w:lineRule="auto"/>
        <w:ind w:firstLine="708"/>
        <w:jc w:val="both"/>
        <w:rPr>
          <w:rFonts w:ascii="Times New Roman" w:eastAsia="Times New Roman" w:hAnsi="Times New Roman" w:cs="Times New Roman"/>
          <w:sz w:val="24"/>
          <w:szCs w:val="24"/>
          <w:lang w:eastAsia="pl-PL"/>
        </w:rPr>
      </w:pPr>
    </w:p>
    <w:p w:rsidR="00A32490" w:rsidRDefault="00A32490" w:rsidP="00891901">
      <w:pPr>
        <w:spacing w:after="0" w:line="240" w:lineRule="auto"/>
        <w:ind w:firstLine="708"/>
        <w:jc w:val="both"/>
        <w:rPr>
          <w:rFonts w:ascii="Times New Roman" w:eastAsia="Times New Roman" w:hAnsi="Times New Roman" w:cs="Times New Roman"/>
          <w:sz w:val="24"/>
          <w:szCs w:val="24"/>
          <w:lang w:eastAsia="pl-PL"/>
        </w:rPr>
      </w:pPr>
    </w:p>
    <w:p w:rsidR="00A32490" w:rsidRPr="00891901" w:rsidRDefault="00A32490" w:rsidP="00891901">
      <w:pPr>
        <w:spacing w:after="0" w:line="240" w:lineRule="auto"/>
        <w:ind w:firstLine="708"/>
        <w:jc w:val="both"/>
        <w:rPr>
          <w:rFonts w:ascii="Times New Roman" w:eastAsia="Times New Roman" w:hAnsi="Times New Roman" w:cs="Times New Roman"/>
          <w:sz w:val="24"/>
          <w:szCs w:val="24"/>
          <w:lang w:eastAsia="pl-PL"/>
        </w:rPr>
      </w:pPr>
    </w:p>
    <w:p w:rsidR="00891901" w:rsidRPr="00891901" w:rsidRDefault="00891901" w:rsidP="00891901">
      <w:pPr>
        <w:spacing w:after="0" w:line="240" w:lineRule="auto"/>
        <w:jc w:val="both"/>
        <w:rPr>
          <w:rFonts w:ascii="Times New Roman" w:eastAsia="Times New Roman" w:hAnsi="Times New Roman" w:cs="Times New Roman"/>
          <w:b/>
          <w:sz w:val="24"/>
          <w:szCs w:val="24"/>
          <w:u w:val="single"/>
          <w:lang w:eastAsia="pl-PL"/>
        </w:rPr>
      </w:pPr>
      <w:r w:rsidRPr="00891901">
        <w:rPr>
          <w:rFonts w:ascii="Times New Roman" w:eastAsia="Times New Roman" w:hAnsi="Times New Roman" w:cs="Times New Roman"/>
          <w:b/>
          <w:sz w:val="24"/>
          <w:szCs w:val="24"/>
          <w:u w:val="single"/>
          <w:lang w:eastAsia="pl-PL"/>
        </w:rPr>
        <w:t>1.Usamodzielnienia.</w:t>
      </w:r>
    </w:p>
    <w:p w:rsidR="00891901" w:rsidRPr="00891901" w:rsidRDefault="00891901" w:rsidP="00891901">
      <w:pPr>
        <w:spacing w:after="0" w:line="240" w:lineRule="auto"/>
        <w:jc w:val="both"/>
        <w:rPr>
          <w:rFonts w:ascii="Times New Roman" w:eastAsia="Times New Roman" w:hAnsi="Times New Roman" w:cs="Times New Roman"/>
          <w:b/>
          <w:sz w:val="24"/>
          <w:szCs w:val="24"/>
          <w:lang w:eastAsia="pl-PL"/>
        </w:rPr>
      </w:pPr>
    </w:p>
    <w:p w:rsidR="00891901" w:rsidRDefault="00891901" w:rsidP="00891901">
      <w:pPr>
        <w:suppressAutoHyphens/>
        <w:spacing w:after="0" w:line="240" w:lineRule="auto"/>
        <w:ind w:firstLine="708"/>
        <w:jc w:val="both"/>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 xml:space="preserve">W 2018r. pomoc pieniężną na kontynuowanie nauki otrzymywało 4 wychowanków, którzy po osiągnięciu </w:t>
      </w:r>
      <w:r w:rsidRPr="00891901">
        <w:rPr>
          <w:rFonts w:ascii="Times New Roman" w:eastAsia="Times New Roman" w:hAnsi="Times New Roman" w:cs="Times New Roman"/>
          <w:sz w:val="24"/>
          <w:szCs w:val="24"/>
          <w:lang w:eastAsia="pl-PL"/>
        </w:rPr>
        <w:t>pełnoletniości opuścili placówki opiekuńczo-wychowawcze typu socjalizacyjnego</w:t>
      </w:r>
      <w:r w:rsidRPr="00891901">
        <w:rPr>
          <w:rFonts w:ascii="Times New Roman" w:eastAsia="Times New Roman" w:hAnsi="Times New Roman" w:cs="Times New Roman"/>
          <w:sz w:val="24"/>
          <w:szCs w:val="24"/>
          <w:lang w:eastAsia="zh-CN"/>
        </w:rPr>
        <w:t>. Świadczenia te otrzymywali zgodnie z przepisami ustawy z dnia 9 czerwca 2011r.  o wspieraniu rodziny i systemie pieczy zastępczej.</w:t>
      </w:r>
    </w:p>
    <w:p w:rsidR="00A91AEA" w:rsidRPr="00891901" w:rsidRDefault="00A91AEA" w:rsidP="00891901">
      <w:pPr>
        <w:suppressAutoHyphens/>
        <w:spacing w:after="0" w:line="240" w:lineRule="auto"/>
        <w:ind w:firstLine="708"/>
        <w:jc w:val="both"/>
        <w:rPr>
          <w:rFonts w:ascii="Times New Roman" w:eastAsia="Times New Roman" w:hAnsi="Times New Roman" w:cs="Times New Roman"/>
          <w:sz w:val="24"/>
          <w:szCs w:val="24"/>
          <w:lang w:eastAsia="zh-CN"/>
        </w:rPr>
      </w:pPr>
    </w:p>
    <w:p w:rsidR="00891901" w:rsidRPr="00891901" w:rsidRDefault="00891901" w:rsidP="00891901">
      <w:pPr>
        <w:spacing w:after="0" w:line="240" w:lineRule="auto"/>
        <w:jc w:val="both"/>
        <w:rPr>
          <w:rFonts w:ascii="Times New Roman" w:eastAsia="Times New Roman" w:hAnsi="Times New Roman" w:cs="Times New Roman"/>
          <w:sz w:val="24"/>
          <w:szCs w:val="24"/>
          <w:lang w:eastAsia="pl-PL"/>
        </w:rPr>
      </w:pPr>
    </w:p>
    <w:p w:rsidR="00891901" w:rsidRPr="00891901" w:rsidRDefault="009904A7" w:rsidP="0089190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Tabela </w:t>
      </w:r>
      <w:r w:rsidR="00A91AEA">
        <w:rPr>
          <w:rFonts w:ascii="Times New Roman" w:eastAsia="Times New Roman" w:hAnsi="Times New Roman" w:cs="Times New Roman"/>
          <w:sz w:val="20"/>
          <w:szCs w:val="20"/>
          <w:lang w:eastAsia="pl-PL"/>
        </w:rPr>
        <w:t>17</w:t>
      </w:r>
      <w:r w:rsidR="00891901" w:rsidRPr="00891901">
        <w:rPr>
          <w:rFonts w:ascii="Times New Roman" w:eastAsia="Times New Roman" w:hAnsi="Times New Roman" w:cs="Times New Roman"/>
          <w:sz w:val="20"/>
          <w:szCs w:val="20"/>
          <w:lang w:eastAsia="pl-PL"/>
        </w:rPr>
        <w:t>. Udzielone świadczenia dla usamodzielnianych wychowanków z placówek opiekuńczo-wychowawczych.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2725"/>
      </w:tblGrid>
      <w:tr w:rsidR="00891901" w:rsidRPr="00891901" w:rsidTr="00F347DB">
        <w:tc>
          <w:tcPr>
            <w:tcW w:w="3652"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pacing w:after="0" w:line="240" w:lineRule="auto"/>
              <w:jc w:val="center"/>
              <w:rPr>
                <w:rFonts w:ascii="Times New Roman" w:eastAsia="Calibri" w:hAnsi="Times New Roman" w:cs="Calibri"/>
                <w:b/>
                <w:sz w:val="24"/>
                <w:szCs w:val="24"/>
              </w:rPr>
            </w:pPr>
            <w:r w:rsidRPr="00891901">
              <w:rPr>
                <w:rFonts w:ascii="Times New Roman" w:eastAsia="Calibri" w:hAnsi="Times New Roman" w:cs="Calibri"/>
                <w:b/>
                <w:sz w:val="24"/>
                <w:szCs w:val="24"/>
              </w:rPr>
              <w:t>Rodzaj świadczenia</w:t>
            </w:r>
          </w:p>
        </w:tc>
        <w:tc>
          <w:tcPr>
            <w:tcW w:w="2835"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pacing w:after="0" w:line="240" w:lineRule="auto"/>
              <w:jc w:val="center"/>
              <w:rPr>
                <w:rFonts w:ascii="Times New Roman" w:eastAsia="Calibri" w:hAnsi="Times New Roman" w:cs="Calibri"/>
                <w:b/>
                <w:sz w:val="24"/>
                <w:szCs w:val="24"/>
              </w:rPr>
            </w:pPr>
            <w:r w:rsidRPr="00891901">
              <w:rPr>
                <w:rFonts w:ascii="Times New Roman" w:eastAsia="Calibri" w:hAnsi="Times New Roman" w:cs="Calibri"/>
                <w:b/>
                <w:sz w:val="24"/>
                <w:szCs w:val="24"/>
              </w:rPr>
              <w:t>Ilość osób/wypłaconych świadczeń</w:t>
            </w:r>
          </w:p>
        </w:tc>
        <w:tc>
          <w:tcPr>
            <w:tcW w:w="2725"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pacing w:after="0" w:line="240" w:lineRule="auto"/>
              <w:jc w:val="center"/>
              <w:rPr>
                <w:rFonts w:ascii="Times New Roman" w:eastAsia="Calibri" w:hAnsi="Times New Roman" w:cs="Calibri"/>
                <w:b/>
                <w:sz w:val="24"/>
                <w:szCs w:val="24"/>
              </w:rPr>
            </w:pPr>
            <w:r w:rsidRPr="00891901">
              <w:rPr>
                <w:rFonts w:ascii="Times New Roman" w:eastAsia="Calibri" w:hAnsi="Times New Roman" w:cs="Calibri"/>
                <w:b/>
                <w:sz w:val="24"/>
                <w:szCs w:val="24"/>
              </w:rPr>
              <w:t>Kwota świadczeń</w:t>
            </w:r>
          </w:p>
        </w:tc>
      </w:tr>
      <w:tr w:rsidR="00891901" w:rsidRPr="00891901" w:rsidTr="00F347DB">
        <w:tc>
          <w:tcPr>
            <w:tcW w:w="3652"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pacing w:after="0" w:line="240" w:lineRule="auto"/>
              <w:jc w:val="center"/>
              <w:rPr>
                <w:rFonts w:ascii="Times New Roman" w:eastAsia="Calibri" w:hAnsi="Times New Roman" w:cs="Calibri"/>
                <w:sz w:val="24"/>
                <w:szCs w:val="24"/>
              </w:rPr>
            </w:pPr>
            <w:r w:rsidRPr="00891901">
              <w:rPr>
                <w:rFonts w:ascii="Times New Roman" w:eastAsia="Calibri" w:hAnsi="Times New Roman" w:cs="Calibri"/>
                <w:sz w:val="24"/>
                <w:szCs w:val="24"/>
              </w:rPr>
              <w:t>Pomoc pieniężna na kontynuowanie nauki</w:t>
            </w:r>
          </w:p>
        </w:tc>
        <w:tc>
          <w:tcPr>
            <w:tcW w:w="2835"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pacing w:after="0" w:line="240" w:lineRule="auto"/>
              <w:jc w:val="center"/>
              <w:rPr>
                <w:rFonts w:ascii="Times New Roman" w:eastAsia="Calibri" w:hAnsi="Times New Roman" w:cs="Calibri"/>
                <w:sz w:val="24"/>
                <w:szCs w:val="24"/>
              </w:rPr>
            </w:pPr>
            <w:r w:rsidRPr="00891901">
              <w:rPr>
                <w:rFonts w:ascii="Times New Roman" w:eastAsia="Calibri" w:hAnsi="Times New Roman" w:cs="Calibri"/>
                <w:sz w:val="24"/>
                <w:szCs w:val="24"/>
              </w:rPr>
              <w:t xml:space="preserve">4 osoby/ 33 świadczenia </w:t>
            </w:r>
          </w:p>
        </w:tc>
        <w:tc>
          <w:tcPr>
            <w:tcW w:w="2725" w:type="dxa"/>
            <w:tcBorders>
              <w:top w:val="single" w:sz="4" w:space="0" w:color="auto"/>
              <w:left w:val="single" w:sz="4" w:space="0" w:color="auto"/>
              <w:bottom w:val="single" w:sz="4" w:space="0" w:color="auto"/>
              <w:right w:val="single" w:sz="4" w:space="0" w:color="auto"/>
            </w:tcBorders>
            <w:hideMark/>
          </w:tcPr>
          <w:p w:rsidR="00891901" w:rsidRPr="00891901" w:rsidRDefault="00891901" w:rsidP="00891901">
            <w:pPr>
              <w:spacing w:after="0" w:line="240" w:lineRule="auto"/>
              <w:jc w:val="center"/>
              <w:rPr>
                <w:rFonts w:ascii="Times New Roman" w:eastAsia="Calibri" w:hAnsi="Times New Roman" w:cs="Calibri"/>
                <w:sz w:val="24"/>
                <w:szCs w:val="24"/>
              </w:rPr>
            </w:pPr>
            <w:r w:rsidRPr="00891901">
              <w:rPr>
                <w:rFonts w:ascii="Times New Roman" w:eastAsia="Calibri" w:hAnsi="Times New Roman" w:cs="Calibri"/>
                <w:sz w:val="24"/>
                <w:szCs w:val="24"/>
              </w:rPr>
              <w:t>16.942,00 zł</w:t>
            </w:r>
          </w:p>
        </w:tc>
      </w:tr>
    </w:tbl>
    <w:p w:rsidR="00891901" w:rsidRPr="00891901" w:rsidRDefault="00891901" w:rsidP="00891901">
      <w:pPr>
        <w:spacing w:after="0" w:line="240" w:lineRule="auto"/>
        <w:jc w:val="both"/>
        <w:rPr>
          <w:rFonts w:ascii="Times New Roman" w:eastAsia="Times New Roman" w:hAnsi="Times New Roman" w:cs="Times New Roman"/>
          <w:b/>
          <w:sz w:val="24"/>
          <w:szCs w:val="24"/>
          <w:lang w:eastAsia="pl-PL"/>
        </w:rPr>
      </w:pPr>
      <w:r w:rsidRPr="00891901">
        <w:rPr>
          <w:rFonts w:ascii="Times New Roman" w:eastAsia="Times New Roman" w:hAnsi="Times New Roman" w:cs="Times New Roman"/>
          <w:b/>
          <w:sz w:val="24"/>
          <w:szCs w:val="24"/>
          <w:lang w:eastAsia="pl-PL"/>
        </w:rPr>
        <w:tab/>
      </w:r>
    </w:p>
    <w:p w:rsidR="00891901" w:rsidRPr="00891901" w:rsidRDefault="00891901" w:rsidP="00891901">
      <w:pPr>
        <w:spacing w:after="0" w:line="240" w:lineRule="auto"/>
        <w:ind w:firstLine="360"/>
        <w:jc w:val="both"/>
        <w:rPr>
          <w:rFonts w:ascii="Times New Roman" w:eastAsia="Times New Roman" w:hAnsi="Times New Roman" w:cs="Times New Roman"/>
          <w:sz w:val="24"/>
          <w:szCs w:val="24"/>
          <w:lang w:eastAsia="pl-PL"/>
        </w:rPr>
      </w:pPr>
      <w:r w:rsidRPr="00891901">
        <w:rPr>
          <w:rFonts w:ascii="Times New Roman" w:eastAsia="Times New Roman" w:hAnsi="Times New Roman" w:cs="Times New Roman"/>
          <w:sz w:val="24"/>
          <w:szCs w:val="24"/>
          <w:lang w:eastAsia="pl-PL"/>
        </w:rPr>
        <w:t>W 2018r. żaden wychowanek z placówki opiekuńczo-wychowawczej nie złożył wniosku o pomoc pieniężną na usamodzielnienie oraz na pomoc na zagospodarowanie w formie rzeczowej.</w:t>
      </w:r>
    </w:p>
    <w:p w:rsidR="00891901" w:rsidRPr="00891901" w:rsidRDefault="00891901" w:rsidP="00891901">
      <w:pPr>
        <w:spacing w:after="0" w:line="240" w:lineRule="auto"/>
        <w:ind w:firstLine="360"/>
        <w:jc w:val="both"/>
        <w:rPr>
          <w:rFonts w:ascii="Times New Roman" w:eastAsia="Times New Roman" w:hAnsi="Times New Roman" w:cs="Times New Roman"/>
          <w:sz w:val="24"/>
          <w:szCs w:val="24"/>
          <w:lang w:eastAsia="pl-PL"/>
        </w:rPr>
      </w:pPr>
    </w:p>
    <w:p w:rsidR="00891901" w:rsidRPr="00891901" w:rsidRDefault="00891901" w:rsidP="00891901">
      <w:pPr>
        <w:spacing w:after="0" w:line="240" w:lineRule="auto"/>
        <w:jc w:val="both"/>
        <w:rPr>
          <w:rFonts w:ascii="Times New Roman" w:eastAsia="Times New Roman" w:hAnsi="Times New Roman" w:cs="Times New Roman"/>
          <w:b/>
          <w:sz w:val="24"/>
          <w:szCs w:val="24"/>
          <w:u w:val="single"/>
          <w:lang w:eastAsia="pl-PL"/>
        </w:rPr>
      </w:pPr>
      <w:r w:rsidRPr="00891901">
        <w:rPr>
          <w:rFonts w:ascii="Times New Roman" w:eastAsia="Times New Roman" w:hAnsi="Times New Roman" w:cs="Times New Roman"/>
          <w:b/>
          <w:sz w:val="24"/>
          <w:szCs w:val="24"/>
          <w:u w:val="single"/>
          <w:lang w:eastAsia="pl-PL"/>
        </w:rPr>
        <w:t>2.Porozumienia między powiatami.</w:t>
      </w:r>
    </w:p>
    <w:p w:rsidR="00891901" w:rsidRPr="00891901" w:rsidRDefault="00891901" w:rsidP="00891901">
      <w:pPr>
        <w:spacing w:after="0" w:line="240" w:lineRule="auto"/>
        <w:jc w:val="both"/>
        <w:rPr>
          <w:rFonts w:ascii="Times New Roman" w:eastAsia="Times New Roman" w:hAnsi="Times New Roman" w:cs="Times New Roman"/>
          <w:b/>
          <w:sz w:val="24"/>
          <w:szCs w:val="24"/>
          <w:u w:val="single"/>
          <w:lang w:eastAsia="pl-PL"/>
        </w:rPr>
      </w:pPr>
    </w:p>
    <w:p w:rsidR="00891901" w:rsidRPr="00891901" w:rsidRDefault="00891901" w:rsidP="00891901">
      <w:pPr>
        <w:spacing w:after="0" w:line="240" w:lineRule="auto"/>
        <w:ind w:firstLine="708"/>
        <w:jc w:val="both"/>
        <w:rPr>
          <w:rFonts w:ascii="Times New Roman" w:eastAsia="Times New Roman" w:hAnsi="Times New Roman" w:cs="Times New Roman"/>
          <w:sz w:val="24"/>
          <w:szCs w:val="24"/>
          <w:lang w:eastAsia="pl-PL"/>
        </w:rPr>
      </w:pPr>
      <w:r w:rsidRPr="00891901">
        <w:rPr>
          <w:rFonts w:ascii="Times New Roman" w:eastAsia="Times New Roman" w:hAnsi="Times New Roman" w:cs="Times New Roman"/>
          <w:sz w:val="24"/>
          <w:szCs w:val="24"/>
          <w:lang w:eastAsia="pl-PL"/>
        </w:rPr>
        <w:t xml:space="preserve">W 2018r. zostało zawartych </w:t>
      </w:r>
      <w:r w:rsidRPr="00891901">
        <w:rPr>
          <w:rFonts w:ascii="Times New Roman" w:eastAsia="Times New Roman" w:hAnsi="Times New Roman" w:cs="Times New Roman"/>
          <w:b/>
          <w:sz w:val="24"/>
          <w:szCs w:val="24"/>
          <w:lang w:eastAsia="pl-PL"/>
        </w:rPr>
        <w:t>6</w:t>
      </w:r>
      <w:r w:rsidRPr="00891901">
        <w:rPr>
          <w:rFonts w:ascii="Times New Roman" w:eastAsia="Times New Roman" w:hAnsi="Times New Roman" w:cs="Times New Roman"/>
          <w:sz w:val="24"/>
          <w:szCs w:val="24"/>
          <w:lang w:eastAsia="pl-PL"/>
        </w:rPr>
        <w:t xml:space="preserve"> porozumień w sprawie umieszczenia dzieci w placówkach opiekuńczo-wychowawczych na terenie powiatu wieruszowskiego z takimi </w:t>
      </w:r>
      <w:r w:rsidRPr="00891901">
        <w:rPr>
          <w:rFonts w:ascii="Times New Roman" w:eastAsia="Times New Roman" w:hAnsi="Times New Roman" w:cs="Times New Roman"/>
          <w:sz w:val="24"/>
          <w:szCs w:val="24"/>
          <w:lang w:eastAsia="pl-PL"/>
        </w:rPr>
        <w:lastRenderedPageBreak/>
        <w:t xml:space="preserve">powiatami jak: powiat wieluński (2 porozumienia), miasto Łódź (3 porozumienia) oraz miasto Skierniewice. </w:t>
      </w:r>
    </w:p>
    <w:p w:rsidR="00891901" w:rsidRDefault="00891901" w:rsidP="004749C0">
      <w:pPr>
        <w:spacing w:after="0" w:line="240" w:lineRule="auto"/>
        <w:ind w:firstLine="708"/>
        <w:jc w:val="both"/>
        <w:rPr>
          <w:rFonts w:ascii="Times New Roman" w:eastAsia="Times New Roman" w:hAnsi="Times New Roman" w:cs="Times New Roman"/>
          <w:sz w:val="24"/>
          <w:szCs w:val="24"/>
          <w:lang w:eastAsia="pl-PL"/>
        </w:rPr>
      </w:pPr>
      <w:r w:rsidRPr="00891901">
        <w:rPr>
          <w:rFonts w:ascii="Times New Roman" w:eastAsia="Times New Roman" w:hAnsi="Times New Roman" w:cs="Times New Roman"/>
          <w:sz w:val="24"/>
          <w:szCs w:val="24"/>
          <w:lang w:eastAsia="pl-PL"/>
        </w:rPr>
        <w:t xml:space="preserve">PCPR obsługiwał </w:t>
      </w:r>
      <w:r w:rsidRPr="00891901">
        <w:rPr>
          <w:rFonts w:ascii="Times New Roman" w:eastAsia="Times New Roman" w:hAnsi="Times New Roman" w:cs="Times New Roman"/>
          <w:b/>
          <w:sz w:val="24"/>
          <w:szCs w:val="24"/>
          <w:lang w:eastAsia="pl-PL"/>
        </w:rPr>
        <w:t>6</w:t>
      </w:r>
      <w:r w:rsidRPr="00891901">
        <w:rPr>
          <w:rFonts w:ascii="Times New Roman" w:eastAsia="Times New Roman" w:hAnsi="Times New Roman" w:cs="Times New Roman"/>
          <w:sz w:val="24"/>
          <w:szCs w:val="24"/>
          <w:lang w:eastAsia="pl-PL"/>
        </w:rPr>
        <w:t xml:space="preserve"> porozumień zawartych w latach wcześniejszych na 4 dzieci                            z powiatu Zgierskiego, umieszczonych w placówce opiekuńczo wychowawczej typu rodzinnego w Sokolnikach oraz 2 dzieci z naszego powiatu, umieszczonych w placówce socjalizacyjnej w Namysłowie.</w:t>
      </w:r>
    </w:p>
    <w:p w:rsidR="00F94649" w:rsidRDefault="00F94649" w:rsidP="00891901">
      <w:pPr>
        <w:spacing w:after="0" w:line="240" w:lineRule="auto"/>
        <w:jc w:val="both"/>
        <w:rPr>
          <w:rFonts w:ascii="Times New Roman" w:eastAsia="Times New Roman" w:hAnsi="Times New Roman" w:cs="Times New Roman"/>
          <w:sz w:val="24"/>
          <w:szCs w:val="24"/>
          <w:lang w:eastAsia="pl-PL"/>
        </w:rPr>
      </w:pPr>
    </w:p>
    <w:p w:rsidR="00F94649" w:rsidRPr="00891901" w:rsidRDefault="00F94649" w:rsidP="00891901">
      <w:pPr>
        <w:spacing w:after="0" w:line="240" w:lineRule="auto"/>
        <w:jc w:val="both"/>
        <w:rPr>
          <w:rFonts w:ascii="Times New Roman" w:eastAsia="Times New Roman" w:hAnsi="Times New Roman" w:cs="Times New Roman"/>
          <w:sz w:val="24"/>
          <w:szCs w:val="24"/>
          <w:lang w:eastAsia="pl-PL"/>
        </w:rPr>
      </w:pPr>
    </w:p>
    <w:p w:rsidR="00891901" w:rsidRPr="00891901" w:rsidRDefault="00891901" w:rsidP="00891901">
      <w:pPr>
        <w:spacing w:after="0" w:line="240" w:lineRule="auto"/>
        <w:jc w:val="both"/>
        <w:rPr>
          <w:rFonts w:ascii="Times New Roman" w:eastAsia="Times New Roman" w:hAnsi="Times New Roman" w:cs="Times New Roman"/>
          <w:sz w:val="24"/>
          <w:szCs w:val="24"/>
          <w:u w:val="single"/>
          <w:lang w:eastAsia="pl-PL"/>
        </w:rPr>
      </w:pPr>
      <w:r w:rsidRPr="00891901">
        <w:rPr>
          <w:rFonts w:ascii="Times New Roman" w:eastAsia="Times New Roman" w:hAnsi="Times New Roman" w:cs="Times New Roman"/>
          <w:b/>
          <w:sz w:val="24"/>
          <w:szCs w:val="24"/>
          <w:u w:val="single"/>
          <w:lang w:eastAsia="pl-PL"/>
        </w:rPr>
        <w:t>3. Placówki opiekuńczo-wychowawcze typu rodzinnego .</w:t>
      </w:r>
    </w:p>
    <w:p w:rsidR="00891901" w:rsidRPr="00891901" w:rsidRDefault="00891901" w:rsidP="00891901">
      <w:pPr>
        <w:spacing w:after="0" w:line="240" w:lineRule="auto"/>
        <w:jc w:val="both"/>
        <w:rPr>
          <w:rFonts w:ascii="Times New Roman" w:eastAsia="Times New Roman" w:hAnsi="Times New Roman" w:cs="Times New Roman"/>
          <w:sz w:val="24"/>
          <w:szCs w:val="24"/>
          <w:lang w:eastAsia="pl-PL"/>
        </w:rPr>
      </w:pPr>
    </w:p>
    <w:p w:rsidR="00891901" w:rsidRPr="00891901" w:rsidRDefault="00891901" w:rsidP="00891901">
      <w:pPr>
        <w:spacing w:after="0" w:line="240" w:lineRule="auto"/>
        <w:ind w:firstLine="360"/>
        <w:jc w:val="both"/>
        <w:rPr>
          <w:rFonts w:ascii="Times New Roman" w:eastAsia="Times New Roman" w:hAnsi="Times New Roman" w:cs="Times New Roman"/>
          <w:sz w:val="24"/>
          <w:szCs w:val="24"/>
          <w:lang w:eastAsia="pl-PL"/>
        </w:rPr>
      </w:pPr>
      <w:r w:rsidRPr="00891901">
        <w:rPr>
          <w:rFonts w:ascii="Times New Roman" w:eastAsia="Times New Roman" w:hAnsi="Times New Roman" w:cs="Times New Roman"/>
          <w:sz w:val="24"/>
          <w:szCs w:val="24"/>
          <w:lang w:eastAsia="pl-PL"/>
        </w:rPr>
        <w:t xml:space="preserve">Na terenie powiatu wieruszowskiego funkcjonują trzy placówki opiekuńczo-wychowawcze typu rodzinnego tj. </w:t>
      </w:r>
    </w:p>
    <w:p w:rsidR="00891901" w:rsidRPr="00891901" w:rsidRDefault="00BE455D" w:rsidP="00891901">
      <w:pPr>
        <w:numPr>
          <w:ilvl w:val="0"/>
          <w:numId w:val="2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Rodzinny Dom</w:t>
      </w:r>
      <w:r w:rsidR="00891901" w:rsidRPr="00891901">
        <w:rPr>
          <w:rFonts w:ascii="Times New Roman" w:eastAsia="Times New Roman" w:hAnsi="Times New Roman" w:cs="Times New Roman"/>
          <w:sz w:val="24"/>
          <w:szCs w:val="24"/>
          <w:lang w:eastAsia="pl-PL"/>
        </w:rPr>
        <w:t xml:space="preserve"> Fundacji ”Happy Kids” nr 5 w Lubczynie. Średni miesięczny koszt utrzymania dziecka w placówce rodzinnej w Lubczynie w 2018r. wynosił </w:t>
      </w:r>
      <w:r w:rsidR="00891901" w:rsidRPr="00891901">
        <w:rPr>
          <w:rFonts w:ascii="Times New Roman" w:eastAsia="Times New Roman" w:hAnsi="Times New Roman" w:cs="Times New Roman"/>
          <w:b/>
          <w:sz w:val="24"/>
          <w:szCs w:val="24"/>
          <w:lang w:eastAsia="pl-PL"/>
        </w:rPr>
        <w:t xml:space="preserve">2 325,52 zł. </w:t>
      </w:r>
      <w:r w:rsidR="00891901" w:rsidRPr="00891901">
        <w:rPr>
          <w:rFonts w:ascii="Times New Roman" w:eastAsia="Times New Roman" w:hAnsi="Times New Roman" w:cs="Times New Roman"/>
          <w:sz w:val="24"/>
          <w:szCs w:val="24"/>
          <w:lang w:val="x-none" w:eastAsia="x-none"/>
        </w:rPr>
        <w:t xml:space="preserve">Na prowadzenie placówki Fundacja „Happy Kids” w </w:t>
      </w:r>
      <w:r w:rsidR="00891901" w:rsidRPr="00891901">
        <w:rPr>
          <w:rFonts w:ascii="Times New Roman" w:eastAsia="Times New Roman" w:hAnsi="Times New Roman" w:cs="Times New Roman"/>
          <w:sz w:val="24"/>
          <w:szCs w:val="24"/>
          <w:lang w:eastAsia="x-none"/>
        </w:rPr>
        <w:t>roku 2018</w:t>
      </w:r>
      <w:r w:rsidR="00891901" w:rsidRPr="00891901">
        <w:rPr>
          <w:rFonts w:ascii="Times New Roman" w:eastAsia="Times New Roman" w:hAnsi="Times New Roman" w:cs="Times New Roman"/>
          <w:sz w:val="24"/>
          <w:szCs w:val="24"/>
          <w:lang w:val="x-none" w:eastAsia="x-none"/>
        </w:rPr>
        <w:t xml:space="preserve"> otrzymała ze środków powiatu wieruszowskiego dotację w wysokości </w:t>
      </w:r>
      <w:r w:rsidR="00891901" w:rsidRPr="00891901">
        <w:rPr>
          <w:rFonts w:ascii="Times New Roman" w:eastAsia="Times New Roman" w:hAnsi="Times New Roman" w:cs="Times New Roman"/>
          <w:b/>
          <w:sz w:val="24"/>
          <w:szCs w:val="24"/>
          <w:lang w:eastAsia="x-none"/>
        </w:rPr>
        <w:t>242 584 zł,</w:t>
      </w:r>
      <w:r w:rsidR="00891901" w:rsidRPr="00891901">
        <w:rPr>
          <w:rFonts w:ascii="Times New Roman" w:eastAsia="Times New Roman" w:hAnsi="Times New Roman" w:cs="Times New Roman"/>
          <w:sz w:val="24"/>
          <w:szCs w:val="24"/>
          <w:lang w:eastAsia="x-none"/>
        </w:rPr>
        <w:t xml:space="preserve"> którą w całości wykorzystała.</w:t>
      </w:r>
    </w:p>
    <w:p w:rsidR="00891901" w:rsidRPr="00891901" w:rsidRDefault="00BE455D" w:rsidP="00891901">
      <w:pPr>
        <w:numPr>
          <w:ilvl w:val="0"/>
          <w:numId w:val="2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Rodzinny Dom</w:t>
      </w:r>
      <w:r w:rsidR="00891901" w:rsidRPr="00891901">
        <w:rPr>
          <w:rFonts w:ascii="Times New Roman" w:eastAsia="Times New Roman" w:hAnsi="Times New Roman" w:cs="Times New Roman"/>
          <w:sz w:val="24"/>
          <w:szCs w:val="24"/>
          <w:lang w:eastAsia="pl-PL"/>
        </w:rPr>
        <w:t xml:space="preserve"> Fundacji „Happy Kids” nr 9 w Sokolnikach. Średni miesięczny koszt utrzymania dziecka w placówce rodzinnej w Sokolnikach w 2018r. wynosił </w:t>
      </w:r>
      <w:r w:rsidR="00891901" w:rsidRPr="00891901">
        <w:rPr>
          <w:rFonts w:ascii="Times New Roman" w:eastAsia="Times New Roman" w:hAnsi="Times New Roman" w:cs="Times New Roman"/>
          <w:b/>
          <w:sz w:val="24"/>
          <w:szCs w:val="24"/>
          <w:lang w:eastAsia="pl-PL"/>
        </w:rPr>
        <w:t xml:space="preserve">2 392,89 zł. </w:t>
      </w:r>
      <w:r w:rsidR="00891901" w:rsidRPr="00891901">
        <w:rPr>
          <w:rFonts w:ascii="Times New Roman" w:eastAsia="Times New Roman" w:hAnsi="Times New Roman" w:cs="Times New Roman"/>
          <w:sz w:val="24"/>
          <w:szCs w:val="24"/>
          <w:lang w:val="x-none" w:eastAsia="x-none"/>
        </w:rPr>
        <w:t xml:space="preserve">Na prowadzenie placówki Fundacja „Happy Kids” w </w:t>
      </w:r>
      <w:r w:rsidR="00891901" w:rsidRPr="00891901">
        <w:rPr>
          <w:rFonts w:ascii="Times New Roman" w:eastAsia="Times New Roman" w:hAnsi="Times New Roman" w:cs="Times New Roman"/>
          <w:sz w:val="24"/>
          <w:szCs w:val="24"/>
          <w:lang w:eastAsia="x-none"/>
        </w:rPr>
        <w:t>roku 2018</w:t>
      </w:r>
      <w:r w:rsidR="00891901" w:rsidRPr="00891901">
        <w:rPr>
          <w:rFonts w:ascii="Times New Roman" w:eastAsia="Times New Roman" w:hAnsi="Times New Roman" w:cs="Times New Roman"/>
          <w:sz w:val="24"/>
          <w:szCs w:val="24"/>
          <w:lang w:val="x-none" w:eastAsia="x-none"/>
        </w:rPr>
        <w:t xml:space="preserve"> otrzymała ze środków powiatu wieruszowskiego dotację w wysokości </w:t>
      </w:r>
      <w:r w:rsidR="00891901" w:rsidRPr="00891901">
        <w:rPr>
          <w:rFonts w:ascii="Times New Roman" w:eastAsia="Times New Roman" w:hAnsi="Times New Roman" w:cs="Times New Roman"/>
          <w:b/>
          <w:sz w:val="24"/>
          <w:szCs w:val="24"/>
          <w:lang w:eastAsia="x-none"/>
        </w:rPr>
        <w:t>232 284 zł,</w:t>
      </w:r>
      <w:r w:rsidR="00891901" w:rsidRPr="00891901">
        <w:rPr>
          <w:rFonts w:ascii="Times New Roman" w:eastAsia="Times New Roman" w:hAnsi="Times New Roman" w:cs="Times New Roman"/>
          <w:sz w:val="24"/>
          <w:szCs w:val="24"/>
          <w:lang w:eastAsia="x-none"/>
        </w:rPr>
        <w:t xml:space="preserve"> którą w całości wykorzystała.</w:t>
      </w:r>
    </w:p>
    <w:p w:rsidR="00DA4370" w:rsidRPr="005B77F1" w:rsidRDefault="00BE455D" w:rsidP="005B77F1">
      <w:pPr>
        <w:numPr>
          <w:ilvl w:val="0"/>
          <w:numId w:val="2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Rodzinny Dom</w:t>
      </w:r>
      <w:r w:rsidR="00891901" w:rsidRPr="00891901">
        <w:rPr>
          <w:rFonts w:ascii="Times New Roman" w:eastAsia="Times New Roman" w:hAnsi="Times New Roman" w:cs="Times New Roman"/>
          <w:sz w:val="24"/>
          <w:szCs w:val="24"/>
          <w:lang w:eastAsia="pl-PL"/>
        </w:rPr>
        <w:t xml:space="preserve"> Fundacji ”Happy Kids” nr 14 w Czastarach, działający począwszy od 1 sierpnia 2018r. Średni miesięczny koszt utrzymania dziecka w placówce rodzinnej w Czastarach w 2018r. wynosił </w:t>
      </w:r>
      <w:r w:rsidR="00891901" w:rsidRPr="00891901">
        <w:rPr>
          <w:rFonts w:ascii="Times New Roman" w:eastAsia="Times New Roman" w:hAnsi="Times New Roman" w:cs="Times New Roman"/>
          <w:b/>
          <w:sz w:val="24"/>
          <w:szCs w:val="24"/>
          <w:lang w:eastAsia="pl-PL"/>
        </w:rPr>
        <w:t xml:space="preserve">2 733,50 zł. </w:t>
      </w:r>
      <w:r w:rsidR="00891901" w:rsidRPr="00891901">
        <w:rPr>
          <w:rFonts w:ascii="Times New Roman" w:eastAsia="Times New Roman" w:hAnsi="Times New Roman" w:cs="Times New Roman"/>
          <w:sz w:val="24"/>
          <w:szCs w:val="24"/>
          <w:lang w:val="x-none" w:eastAsia="x-none"/>
        </w:rPr>
        <w:t xml:space="preserve">Na prowadzenie placówki Fundacja „Happy Kids” otrzymała </w:t>
      </w:r>
      <w:r w:rsidR="00891901" w:rsidRPr="00891901">
        <w:rPr>
          <w:rFonts w:ascii="Times New Roman" w:eastAsia="Times New Roman" w:hAnsi="Times New Roman" w:cs="Times New Roman"/>
          <w:sz w:val="24"/>
          <w:szCs w:val="24"/>
          <w:lang w:eastAsia="x-none"/>
        </w:rPr>
        <w:t xml:space="preserve">w  roku 2018 </w:t>
      </w:r>
      <w:r w:rsidR="00891901" w:rsidRPr="00891901">
        <w:rPr>
          <w:rFonts w:ascii="Times New Roman" w:eastAsia="Times New Roman" w:hAnsi="Times New Roman" w:cs="Times New Roman"/>
          <w:sz w:val="24"/>
          <w:szCs w:val="24"/>
          <w:lang w:val="x-none" w:eastAsia="x-none"/>
        </w:rPr>
        <w:t xml:space="preserve">ze środków powiatu wieruszowskiego dotację w wysokości </w:t>
      </w:r>
      <w:r w:rsidR="00891901" w:rsidRPr="00891901">
        <w:rPr>
          <w:rFonts w:ascii="Times New Roman" w:eastAsia="Times New Roman" w:hAnsi="Times New Roman" w:cs="Times New Roman"/>
          <w:b/>
          <w:sz w:val="24"/>
          <w:szCs w:val="24"/>
          <w:lang w:eastAsia="x-none"/>
        </w:rPr>
        <w:t>121 300 zł,</w:t>
      </w:r>
      <w:r w:rsidR="00891901" w:rsidRPr="00891901">
        <w:rPr>
          <w:rFonts w:ascii="Times New Roman" w:eastAsia="Times New Roman" w:hAnsi="Times New Roman" w:cs="Times New Roman"/>
          <w:sz w:val="24"/>
          <w:szCs w:val="24"/>
          <w:lang w:eastAsia="x-none"/>
        </w:rPr>
        <w:t xml:space="preserve"> którą nie wykorzystała w całości, kwota jaka została niewykorzystana i zwrócona  na konto powiatu wieruszowskiego wynosi  2.749,87 zł.</w:t>
      </w:r>
    </w:p>
    <w:p w:rsidR="00DA4370" w:rsidRPr="00891901" w:rsidRDefault="00DA4370" w:rsidP="00891901">
      <w:pPr>
        <w:spacing w:after="0" w:line="240" w:lineRule="auto"/>
        <w:ind w:left="720"/>
        <w:contextualSpacing/>
        <w:jc w:val="both"/>
        <w:rPr>
          <w:rFonts w:ascii="Times New Roman" w:eastAsia="Times New Roman" w:hAnsi="Times New Roman" w:cs="Times New Roman"/>
          <w:sz w:val="24"/>
          <w:szCs w:val="24"/>
          <w:lang w:eastAsia="pl-PL"/>
        </w:rPr>
      </w:pPr>
    </w:p>
    <w:p w:rsidR="00891901" w:rsidRPr="00891901" w:rsidRDefault="00891901" w:rsidP="00891901">
      <w:pPr>
        <w:spacing w:after="0" w:line="240" w:lineRule="auto"/>
        <w:jc w:val="both"/>
        <w:rPr>
          <w:rFonts w:ascii="Times New Roman" w:eastAsia="Times New Roman" w:hAnsi="Times New Roman" w:cs="Times New Roman"/>
          <w:sz w:val="24"/>
          <w:szCs w:val="24"/>
          <w:lang w:eastAsia="pl-PL"/>
        </w:rPr>
      </w:pPr>
      <w:r w:rsidRPr="00891901">
        <w:rPr>
          <w:rFonts w:ascii="Times New Roman" w:eastAsia="Times New Roman" w:hAnsi="Times New Roman" w:cs="Times New Roman"/>
          <w:sz w:val="24"/>
          <w:szCs w:val="24"/>
          <w:lang w:eastAsia="pl-PL"/>
        </w:rPr>
        <w:t>W 2018r. Powiatowe Centrum Pomocy Rodzinie w Wieruszowie wydało:</w:t>
      </w:r>
    </w:p>
    <w:p w:rsidR="00891901" w:rsidRPr="00891901" w:rsidRDefault="00891901" w:rsidP="00891901">
      <w:pPr>
        <w:spacing w:after="0" w:line="240" w:lineRule="auto"/>
        <w:ind w:firstLine="708"/>
        <w:jc w:val="both"/>
        <w:rPr>
          <w:rFonts w:ascii="Times New Roman" w:eastAsia="Times New Roman" w:hAnsi="Times New Roman" w:cs="Times New Roman"/>
          <w:sz w:val="24"/>
          <w:szCs w:val="24"/>
          <w:lang w:eastAsia="pl-PL"/>
        </w:rPr>
      </w:pPr>
      <w:r w:rsidRPr="00891901">
        <w:rPr>
          <w:rFonts w:ascii="Times New Roman" w:eastAsia="Times New Roman" w:hAnsi="Times New Roman" w:cs="Times New Roman"/>
          <w:sz w:val="24"/>
          <w:szCs w:val="24"/>
          <w:lang w:eastAsia="pl-PL"/>
        </w:rPr>
        <w:t>-  21 decyzji  o przyznaniu dodatku do zryczałtowanej kwoty na dzieci umieszczone                     w placówkach opiekuńczo-wychowawczych typu rodzinnego działających na terenie powiatu wieruszowskiego na łączną kwotę 102.318,29 zł.</w:t>
      </w:r>
    </w:p>
    <w:p w:rsidR="00891901" w:rsidRPr="00891901" w:rsidRDefault="00891901" w:rsidP="00891901">
      <w:pPr>
        <w:spacing w:after="0" w:line="240" w:lineRule="auto"/>
        <w:ind w:firstLine="708"/>
        <w:jc w:val="both"/>
        <w:rPr>
          <w:rFonts w:ascii="Times New Roman" w:eastAsia="Times New Roman" w:hAnsi="Times New Roman" w:cs="Times New Roman"/>
          <w:sz w:val="24"/>
          <w:szCs w:val="24"/>
          <w:lang w:eastAsia="pl-PL"/>
        </w:rPr>
      </w:pPr>
      <w:r w:rsidRPr="00891901">
        <w:rPr>
          <w:rFonts w:ascii="Times New Roman" w:eastAsia="Times New Roman" w:hAnsi="Times New Roman" w:cs="Times New Roman"/>
          <w:sz w:val="24"/>
          <w:szCs w:val="24"/>
          <w:lang w:eastAsia="pl-PL"/>
        </w:rPr>
        <w:t xml:space="preserve">Ponadto wypłacono świadczenie „Dobry start” dla 17 wychowanków placówek opiekuńczo – wychowawczych na łączą kwotę 5.100 zł. </w:t>
      </w:r>
    </w:p>
    <w:p w:rsidR="00891901" w:rsidRPr="00891901" w:rsidRDefault="00891901" w:rsidP="00891901">
      <w:pPr>
        <w:spacing w:after="0" w:line="240" w:lineRule="auto"/>
        <w:ind w:firstLine="708"/>
        <w:jc w:val="both"/>
        <w:rPr>
          <w:rFonts w:ascii="Times New Roman" w:eastAsia="Times New Roman" w:hAnsi="Times New Roman" w:cs="Times New Roman"/>
          <w:sz w:val="24"/>
          <w:szCs w:val="24"/>
          <w:lang w:eastAsia="pl-PL"/>
        </w:rPr>
      </w:pPr>
    </w:p>
    <w:p w:rsidR="00891901" w:rsidRPr="00891901" w:rsidRDefault="00891901" w:rsidP="00891901">
      <w:pPr>
        <w:spacing w:after="0" w:line="240" w:lineRule="auto"/>
        <w:jc w:val="both"/>
        <w:rPr>
          <w:rFonts w:ascii="Times New Roman" w:eastAsia="Times New Roman" w:hAnsi="Times New Roman" w:cs="Times New Roman"/>
          <w:b/>
          <w:sz w:val="28"/>
          <w:szCs w:val="28"/>
          <w:u w:val="single"/>
          <w:lang w:eastAsia="pl-PL"/>
        </w:rPr>
      </w:pPr>
      <w:r w:rsidRPr="00891901">
        <w:rPr>
          <w:rFonts w:ascii="Times New Roman" w:eastAsia="Times New Roman" w:hAnsi="Times New Roman" w:cs="Times New Roman"/>
          <w:b/>
          <w:sz w:val="28"/>
          <w:szCs w:val="28"/>
          <w:u w:val="single"/>
          <w:lang w:eastAsia="pl-PL"/>
        </w:rPr>
        <w:t>V. Praca z rodzicami biologicznymi dzieci umieszczonych w pieczy zastępczej.</w:t>
      </w:r>
    </w:p>
    <w:p w:rsidR="00891901" w:rsidRPr="00891901" w:rsidRDefault="00891901" w:rsidP="00891901">
      <w:pPr>
        <w:spacing w:after="0" w:line="240" w:lineRule="auto"/>
        <w:jc w:val="both"/>
        <w:rPr>
          <w:rFonts w:ascii="Times New Roman" w:eastAsia="Times New Roman" w:hAnsi="Times New Roman" w:cs="Times New Roman"/>
          <w:b/>
          <w:sz w:val="24"/>
          <w:szCs w:val="24"/>
          <w:lang w:eastAsia="pl-PL"/>
        </w:rPr>
      </w:pPr>
    </w:p>
    <w:p w:rsidR="00891901" w:rsidRPr="00891901" w:rsidRDefault="00891901" w:rsidP="00891901">
      <w:pPr>
        <w:spacing w:after="0" w:line="240" w:lineRule="auto"/>
        <w:jc w:val="both"/>
        <w:rPr>
          <w:rFonts w:ascii="Times New Roman" w:eastAsia="Times New Roman" w:hAnsi="Times New Roman" w:cs="Times New Roman"/>
          <w:sz w:val="24"/>
          <w:szCs w:val="24"/>
          <w:lang w:eastAsia="pl-PL"/>
        </w:rPr>
      </w:pPr>
      <w:r w:rsidRPr="00891901">
        <w:rPr>
          <w:rFonts w:ascii="Times New Roman" w:eastAsia="Times New Roman" w:hAnsi="Times New Roman" w:cs="Times New Roman"/>
          <w:sz w:val="24"/>
          <w:szCs w:val="24"/>
          <w:lang w:eastAsia="pl-PL"/>
        </w:rPr>
        <w:t xml:space="preserve">       </w:t>
      </w:r>
      <w:r w:rsidRPr="00891901">
        <w:rPr>
          <w:rFonts w:ascii="Times New Roman" w:eastAsia="Times New Roman" w:hAnsi="Times New Roman" w:cs="Times New Roman"/>
          <w:sz w:val="24"/>
          <w:szCs w:val="24"/>
          <w:lang w:eastAsia="pl-PL"/>
        </w:rPr>
        <w:tab/>
        <w:t>W 2018r. Powiatowe Centrum Pomocy Rodzinie wydało 42 decyzje o odstąpieniu od ustalenia opłaty rodzicom biologicznym za pobyt dzieci w rodzinach zastępczych,  1 decyzję  o umorzeniu opłaty, 2 decyzje o umorzeniu postępowania dotyczącego ustalenia opłaty.</w:t>
      </w:r>
    </w:p>
    <w:p w:rsidR="005B77F1" w:rsidRDefault="00891901" w:rsidP="005B77F1">
      <w:pPr>
        <w:spacing w:after="0" w:line="240" w:lineRule="auto"/>
        <w:jc w:val="both"/>
        <w:rPr>
          <w:rFonts w:ascii="Times New Roman" w:eastAsia="Times New Roman" w:hAnsi="Times New Roman" w:cs="Times New Roman"/>
          <w:sz w:val="24"/>
          <w:szCs w:val="24"/>
          <w:lang w:eastAsia="pl-PL"/>
        </w:rPr>
      </w:pPr>
      <w:r w:rsidRPr="00891901">
        <w:rPr>
          <w:rFonts w:ascii="Times New Roman" w:eastAsia="Times New Roman" w:hAnsi="Times New Roman" w:cs="Times New Roman"/>
          <w:sz w:val="24"/>
          <w:szCs w:val="24"/>
          <w:lang w:eastAsia="pl-PL"/>
        </w:rPr>
        <w:t xml:space="preserve">        </w:t>
      </w:r>
      <w:r w:rsidRPr="00891901">
        <w:rPr>
          <w:rFonts w:ascii="Times New Roman" w:eastAsia="Times New Roman" w:hAnsi="Times New Roman" w:cs="Times New Roman"/>
          <w:sz w:val="24"/>
          <w:szCs w:val="24"/>
          <w:lang w:eastAsia="pl-PL"/>
        </w:rPr>
        <w:tab/>
        <w:t xml:space="preserve">Ponadto wydano 9 decyzji o odstąpieniu od ustalenia opłaty rodzicom biologicznym za pobyt dzieci w placówkach opiekuńczo-wychowawczych, 1 decyzję o umorzeniu opłaty oraz   5 decyzji o umorzeniu postępowania w sprawie ustalenia opłaty. </w:t>
      </w:r>
    </w:p>
    <w:p w:rsidR="005B77F1" w:rsidRPr="00891901" w:rsidRDefault="005B77F1" w:rsidP="00891901">
      <w:pPr>
        <w:suppressAutoHyphens/>
        <w:spacing w:after="0" w:line="240" w:lineRule="auto"/>
        <w:jc w:val="both"/>
        <w:rPr>
          <w:rFonts w:ascii="Times New Roman" w:eastAsia="Times New Roman" w:hAnsi="Times New Roman" w:cs="Times New Roman"/>
          <w:sz w:val="24"/>
          <w:szCs w:val="24"/>
          <w:lang w:eastAsia="zh-CN"/>
        </w:rPr>
      </w:pPr>
    </w:p>
    <w:p w:rsidR="00891901" w:rsidRPr="00891901" w:rsidRDefault="00891901" w:rsidP="00891901">
      <w:pPr>
        <w:spacing w:after="0" w:line="240" w:lineRule="auto"/>
        <w:rPr>
          <w:rFonts w:ascii="Times New Roman" w:eastAsia="Times New Roman" w:hAnsi="Times New Roman" w:cs="Times New Roman"/>
          <w:b/>
          <w:sz w:val="28"/>
          <w:szCs w:val="28"/>
          <w:u w:val="single"/>
          <w:lang w:eastAsia="pl-PL"/>
        </w:rPr>
      </w:pPr>
      <w:r w:rsidRPr="00891901">
        <w:rPr>
          <w:rFonts w:ascii="Times New Roman" w:eastAsia="Times New Roman" w:hAnsi="Times New Roman" w:cs="Times New Roman"/>
          <w:b/>
          <w:sz w:val="28"/>
          <w:szCs w:val="28"/>
          <w:u w:val="single"/>
          <w:lang w:eastAsia="pl-PL"/>
        </w:rPr>
        <w:t>VI. Realizacja zadań własnych na podstawie ustawy o pomocy społecznej.</w:t>
      </w:r>
    </w:p>
    <w:p w:rsidR="00891901" w:rsidRPr="00891901" w:rsidRDefault="00891901" w:rsidP="00891901">
      <w:pPr>
        <w:spacing w:after="0" w:line="240" w:lineRule="auto"/>
        <w:rPr>
          <w:rFonts w:ascii="Times New Roman" w:eastAsia="Times New Roman" w:hAnsi="Times New Roman" w:cs="Times New Roman"/>
          <w:b/>
          <w:sz w:val="24"/>
          <w:szCs w:val="24"/>
          <w:u w:val="single"/>
          <w:lang w:eastAsia="pl-PL"/>
        </w:rPr>
      </w:pPr>
    </w:p>
    <w:p w:rsidR="00891901" w:rsidRPr="00891901" w:rsidRDefault="00891901" w:rsidP="00891901">
      <w:pPr>
        <w:spacing w:after="0" w:line="240" w:lineRule="auto"/>
        <w:rPr>
          <w:rFonts w:ascii="Times New Roman" w:eastAsia="Times New Roman" w:hAnsi="Times New Roman" w:cs="Times New Roman"/>
          <w:b/>
          <w:sz w:val="24"/>
          <w:szCs w:val="24"/>
          <w:u w:val="single"/>
          <w:lang w:eastAsia="pl-PL"/>
        </w:rPr>
      </w:pPr>
      <w:r w:rsidRPr="00891901">
        <w:rPr>
          <w:rFonts w:ascii="Times New Roman" w:eastAsia="Times New Roman" w:hAnsi="Times New Roman" w:cs="Times New Roman"/>
          <w:b/>
          <w:sz w:val="24"/>
          <w:szCs w:val="24"/>
          <w:u w:val="single"/>
          <w:lang w:eastAsia="pl-PL"/>
        </w:rPr>
        <w:t>1. Obsługa Domów Pomocy Społecznej oraz umieszczanie w nich skierowanych osób.</w:t>
      </w:r>
    </w:p>
    <w:p w:rsidR="00891901" w:rsidRPr="00891901" w:rsidRDefault="00891901" w:rsidP="00891901">
      <w:pPr>
        <w:suppressAutoHyphens/>
        <w:spacing w:after="0" w:line="240" w:lineRule="auto"/>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b/>
          <w:sz w:val="24"/>
          <w:szCs w:val="24"/>
          <w:lang w:eastAsia="zh-CN"/>
        </w:rPr>
        <w:lastRenderedPageBreak/>
        <w:t xml:space="preserve">    </w:t>
      </w:r>
    </w:p>
    <w:p w:rsidR="00891901" w:rsidRPr="00891901" w:rsidRDefault="00891901" w:rsidP="00891901">
      <w:pPr>
        <w:suppressAutoHyphens/>
        <w:spacing w:after="0" w:line="240" w:lineRule="auto"/>
        <w:ind w:firstLine="708"/>
        <w:jc w:val="both"/>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 xml:space="preserve">Na terenie powiatu wieruszowskiego w 2018 r. funkcjonował jeden Dom Pomocy Społecznej w Chróścinie - Wsi dla osób przewlekle psychicznie chorych, mieszczący się                    w budynkach położonych Chróścin 47 i Chróścin 50. Dom przeznaczony jest dla </w:t>
      </w:r>
      <w:r w:rsidRPr="00891901">
        <w:rPr>
          <w:rFonts w:ascii="Times New Roman" w:eastAsia="Times New Roman" w:hAnsi="Times New Roman" w:cs="Times New Roman"/>
          <w:b/>
          <w:sz w:val="24"/>
          <w:szCs w:val="24"/>
          <w:lang w:eastAsia="zh-CN"/>
        </w:rPr>
        <w:t>154 osób</w:t>
      </w:r>
      <w:r w:rsidRPr="00891901">
        <w:rPr>
          <w:rFonts w:ascii="Times New Roman" w:eastAsia="Times New Roman" w:hAnsi="Times New Roman" w:cs="Times New Roman"/>
          <w:sz w:val="24"/>
          <w:szCs w:val="24"/>
          <w:lang w:eastAsia="zh-CN"/>
        </w:rPr>
        <w:t xml:space="preserve"> (kobiet i mężczyzn). </w:t>
      </w:r>
    </w:p>
    <w:p w:rsidR="00891901" w:rsidRPr="00891901" w:rsidRDefault="00891901" w:rsidP="00891901">
      <w:pPr>
        <w:suppressAutoHyphens/>
        <w:spacing w:after="0" w:line="240" w:lineRule="auto"/>
        <w:jc w:val="both"/>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sz w:val="24"/>
          <w:szCs w:val="24"/>
          <w:lang w:eastAsia="zh-CN"/>
        </w:rPr>
        <w:t xml:space="preserve">Średni miesięczny koszt utrzymania mieszkańca w Domach Pomocy Społecznej w Chróścinie – Wsi w 2018r. wynosił </w:t>
      </w:r>
      <w:r w:rsidRPr="00891901">
        <w:rPr>
          <w:rFonts w:ascii="Times New Roman" w:eastAsia="Times New Roman" w:hAnsi="Times New Roman" w:cs="Times New Roman"/>
          <w:b/>
          <w:sz w:val="24"/>
          <w:szCs w:val="24"/>
          <w:lang w:eastAsia="zh-CN"/>
        </w:rPr>
        <w:t>3.065,54 zł.</w:t>
      </w:r>
    </w:p>
    <w:p w:rsidR="00891901" w:rsidRPr="00891901" w:rsidRDefault="00891901" w:rsidP="00891901">
      <w:pPr>
        <w:suppressAutoHyphens/>
        <w:spacing w:after="0" w:line="240" w:lineRule="auto"/>
        <w:ind w:firstLine="708"/>
        <w:jc w:val="both"/>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 xml:space="preserve">W 2018r. Powiatowe Centrum Pomocy Rodzinie w Wieruszowie w ramach nadzoru nad domami pomocy społecznej przeprowadziło 1 kontrolę w dniu 30 października 2018r. </w:t>
      </w:r>
    </w:p>
    <w:p w:rsidR="00891901" w:rsidRPr="00891901" w:rsidRDefault="00891901" w:rsidP="00891901">
      <w:pPr>
        <w:spacing w:after="0" w:line="240" w:lineRule="auto"/>
        <w:jc w:val="both"/>
        <w:rPr>
          <w:rFonts w:ascii="Times New Roman" w:eastAsia="Times New Roman" w:hAnsi="Times New Roman"/>
          <w:sz w:val="24"/>
          <w:szCs w:val="24"/>
          <w:lang w:eastAsia="zh-CN"/>
        </w:rPr>
      </w:pPr>
      <w:r w:rsidRPr="00891901">
        <w:rPr>
          <w:rFonts w:ascii="Times New Roman" w:eastAsia="Times New Roman" w:hAnsi="Times New Roman"/>
          <w:sz w:val="24"/>
          <w:szCs w:val="24"/>
          <w:lang w:eastAsia="zh-CN"/>
        </w:rPr>
        <w:t xml:space="preserve">Zakres kontroli obejmował: Organizację i funkcjonowanie Domu Pomocy Społecznej                          w Chróścinie - Wsi oraz ocenę jakości świadczonych usług przez Dom za okres </w:t>
      </w:r>
      <w:r w:rsidRPr="00891901">
        <w:rPr>
          <w:rFonts w:ascii="Times New Roman" w:hAnsi="Times New Roman" w:cs="Times New Roman"/>
          <w:sz w:val="24"/>
        </w:rPr>
        <w:t xml:space="preserve">od                                        1 października 2017 do 30 września 2018r. </w:t>
      </w:r>
      <w:r w:rsidRPr="00891901">
        <w:rPr>
          <w:rFonts w:ascii="Times New Roman" w:eastAsia="Times New Roman" w:hAnsi="Times New Roman"/>
          <w:sz w:val="24"/>
          <w:szCs w:val="24"/>
          <w:lang w:eastAsia="zh-CN"/>
        </w:rPr>
        <w:t xml:space="preserve">W zakresie objętym kontrolą nie stwierdzono żadnych nieprawidłowości. Dom świadczy na rzecz mieszkańców usługi na poziomie obowiązującego standardu. </w:t>
      </w:r>
    </w:p>
    <w:p w:rsidR="00891901" w:rsidRPr="00891901" w:rsidRDefault="00891901" w:rsidP="00891901">
      <w:pPr>
        <w:suppressAutoHyphens/>
        <w:spacing w:after="0" w:line="240" w:lineRule="auto"/>
        <w:ind w:firstLine="708"/>
        <w:jc w:val="both"/>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 xml:space="preserve">W 2018r. do PCPR wpłynęło łącznie </w:t>
      </w:r>
      <w:r w:rsidRPr="00891901">
        <w:rPr>
          <w:rFonts w:ascii="Times New Roman" w:eastAsia="Times New Roman" w:hAnsi="Times New Roman" w:cs="Times New Roman"/>
          <w:b/>
          <w:sz w:val="24"/>
          <w:szCs w:val="24"/>
          <w:lang w:eastAsia="zh-CN"/>
        </w:rPr>
        <w:t>39 wniosków</w:t>
      </w:r>
      <w:r w:rsidRPr="00891901">
        <w:rPr>
          <w:rFonts w:ascii="Times New Roman" w:eastAsia="Times New Roman" w:hAnsi="Times New Roman" w:cs="Times New Roman"/>
          <w:sz w:val="24"/>
          <w:szCs w:val="24"/>
          <w:lang w:eastAsia="zh-CN"/>
        </w:rPr>
        <w:t xml:space="preserve"> z prośbą o umieszczenie w Domu Pomocy Społecznej, z czego </w:t>
      </w:r>
      <w:r w:rsidRPr="00891901">
        <w:rPr>
          <w:rFonts w:ascii="Times New Roman" w:eastAsia="Times New Roman" w:hAnsi="Times New Roman" w:cs="Times New Roman"/>
          <w:b/>
          <w:sz w:val="24"/>
          <w:szCs w:val="24"/>
          <w:lang w:eastAsia="zh-CN"/>
        </w:rPr>
        <w:t>5</w:t>
      </w:r>
      <w:r w:rsidRPr="00891901">
        <w:rPr>
          <w:rFonts w:ascii="Times New Roman" w:eastAsia="Times New Roman" w:hAnsi="Times New Roman" w:cs="Times New Roman"/>
          <w:sz w:val="24"/>
          <w:szCs w:val="24"/>
          <w:lang w:eastAsia="zh-CN"/>
        </w:rPr>
        <w:t xml:space="preserve"> wniosków dotyczyły osób z terenu powiatu wieruszowskiego. </w:t>
      </w:r>
    </w:p>
    <w:p w:rsidR="00891901" w:rsidRPr="00891901" w:rsidRDefault="00891901" w:rsidP="00891901">
      <w:pPr>
        <w:suppressAutoHyphens/>
        <w:spacing w:after="0" w:line="240" w:lineRule="auto"/>
        <w:ind w:firstLine="708"/>
        <w:jc w:val="both"/>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W 2018r wydano następujące decyzje:</w:t>
      </w:r>
    </w:p>
    <w:p w:rsidR="00891901" w:rsidRPr="00891901" w:rsidRDefault="00891901" w:rsidP="00891901">
      <w:pPr>
        <w:suppressAutoHyphens/>
        <w:spacing w:after="0" w:line="240" w:lineRule="auto"/>
        <w:jc w:val="both"/>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 xml:space="preserve">- 28 decyzji o umieszczeniu w Domu Pomocy Społecznej w Chróścinie-Wsi,                                   </w:t>
      </w:r>
    </w:p>
    <w:p w:rsidR="00891901" w:rsidRPr="00891901" w:rsidRDefault="00891901" w:rsidP="00891901">
      <w:pPr>
        <w:spacing w:after="0" w:line="240" w:lineRule="auto"/>
        <w:jc w:val="both"/>
        <w:rPr>
          <w:rFonts w:ascii="Times New Roman" w:hAnsi="Times New Roman" w:cs="Times New Roman"/>
          <w:sz w:val="24"/>
          <w:szCs w:val="24"/>
        </w:rPr>
      </w:pPr>
      <w:r w:rsidRPr="00891901">
        <w:rPr>
          <w:rFonts w:ascii="Times New Roman" w:hAnsi="Times New Roman" w:cs="Times New Roman"/>
          <w:sz w:val="24"/>
          <w:szCs w:val="24"/>
        </w:rPr>
        <w:t xml:space="preserve">- 23 decyzji w sprawie wygaszenia decyzji o umieszczeniu w DPS, </w:t>
      </w:r>
    </w:p>
    <w:p w:rsidR="00891901" w:rsidRPr="00891901" w:rsidRDefault="00891901" w:rsidP="00891901">
      <w:pPr>
        <w:spacing w:after="0" w:line="240" w:lineRule="auto"/>
        <w:jc w:val="both"/>
        <w:rPr>
          <w:rFonts w:ascii="Times New Roman" w:hAnsi="Times New Roman" w:cs="Times New Roman"/>
          <w:sz w:val="24"/>
          <w:szCs w:val="24"/>
        </w:rPr>
      </w:pPr>
      <w:r w:rsidRPr="00891901">
        <w:rPr>
          <w:rFonts w:ascii="Times New Roman" w:hAnsi="Times New Roman" w:cs="Times New Roman"/>
          <w:sz w:val="24"/>
          <w:szCs w:val="24"/>
        </w:rPr>
        <w:t>- 1 decyzje w sprawie przeniesienia mieszkańca do innego domu pomocy społecznej,</w:t>
      </w:r>
    </w:p>
    <w:p w:rsidR="00891901" w:rsidRPr="00891901" w:rsidRDefault="00891901" w:rsidP="00891901">
      <w:pPr>
        <w:suppressAutoHyphens/>
        <w:spacing w:after="0" w:line="240" w:lineRule="auto"/>
        <w:jc w:val="both"/>
        <w:rPr>
          <w:rFonts w:ascii="Times New Roman" w:eastAsia="Times New Roman" w:hAnsi="Times New Roman" w:cs="Times New Roman"/>
          <w:sz w:val="24"/>
          <w:szCs w:val="24"/>
          <w:lang w:eastAsia="ar-SA"/>
        </w:rPr>
      </w:pPr>
      <w:r w:rsidRPr="00891901">
        <w:rPr>
          <w:rFonts w:ascii="Times New Roman" w:eastAsia="Times New Roman" w:hAnsi="Times New Roman" w:cs="Times New Roman"/>
          <w:sz w:val="24"/>
          <w:szCs w:val="24"/>
          <w:lang w:eastAsia="zh-CN"/>
        </w:rPr>
        <w:t xml:space="preserve">- 35 decyzji o zmianie odpłatności w DPS Chróścinie -Wsi. </w:t>
      </w:r>
    </w:p>
    <w:p w:rsidR="00891901" w:rsidRPr="00891901" w:rsidRDefault="00891901" w:rsidP="00891901">
      <w:pPr>
        <w:suppressAutoHyphens/>
        <w:spacing w:after="0" w:line="240" w:lineRule="auto"/>
        <w:jc w:val="both"/>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ab/>
        <w:t xml:space="preserve">Według stanu na dzień 31 grudnia 2018r. na liście osób oczekujących do umieszczenia w Domu znajdowały się </w:t>
      </w:r>
      <w:r w:rsidRPr="00891901">
        <w:rPr>
          <w:rFonts w:ascii="Times New Roman" w:eastAsia="Times New Roman" w:hAnsi="Times New Roman" w:cs="Times New Roman"/>
          <w:b/>
          <w:sz w:val="24"/>
          <w:szCs w:val="24"/>
          <w:lang w:eastAsia="zh-CN"/>
        </w:rPr>
        <w:t xml:space="preserve">4 </w:t>
      </w:r>
      <w:r w:rsidRPr="00891901">
        <w:rPr>
          <w:rFonts w:ascii="Times New Roman" w:eastAsia="Times New Roman" w:hAnsi="Times New Roman" w:cs="Times New Roman"/>
          <w:sz w:val="24"/>
          <w:szCs w:val="24"/>
          <w:lang w:eastAsia="zh-CN"/>
        </w:rPr>
        <w:t>osoby (2 kobiety, 2 mężczyzn).</w:t>
      </w:r>
    </w:p>
    <w:p w:rsidR="00891901" w:rsidRDefault="00891901" w:rsidP="00891901">
      <w:pPr>
        <w:suppressAutoHyphens/>
        <w:spacing w:after="0" w:line="240" w:lineRule="auto"/>
        <w:jc w:val="both"/>
        <w:rPr>
          <w:rFonts w:ascii="Times New Roman" w:eastAsia="Times New Roman" w:hAnsi="Times New Roman" w:cs="Times New Roman"/>
          <w:sz w:val="24"/>
          <w:szCs w:val="24"/>
          <w:lang w:eastAsia="zh-CN"/>
        </w:rPr>
      </w:pPr>
    </w:p>
    <w:p w:rsidR="00A32490" w:rsidRDefault="00A32490" w:rsidP="00891901">
      <w:pPr>
        <w:suppressAutoHyphens/>
        <w:spacing w:after="0" w:line="240" w:lineRule="auto"/>
        <w:jc w:val="both"/>
        <w:rPr>
          <w:rFonts w:ascii="Times New Roman" w:eastAsia="Times New Roman" w:hAnsi="Times New Roman" w:cs="Times New Roman"/>
          <w:sz w:val="24"/>
          <w:szCs w:val="24"/>
          <w:lang w:eastAsia="zh-CN"/>
        </w:rPr>
      </w:pPr>
    </w:p>
    <w:p w:rsidR="00A32490" w:rsidRPr="00891901" w:rsidRDefault="00A32490" w:rsidP="00891901">
      <w:pPr>
        <w:suppressAutoHyphens/>
        <w:spacing w:after="0" w:line="240" w:lineRule="auto"/>
        <w:jc w:val="both"/>
        <w:rPr>
          <w:rFonts w:ascii="Times New Roman" w:eastAsia="Times New Roman" w:hAnsi="Times New Roman" w:cs="Times New Roman"/>
          <w:sz w:val="24"/>
          <w:szCs w:val="24"/>
          <w:lang w:eastAsia="zh-CN"/>
        </w:rPr>
      </w:pPr>
    </w:p>
    <w:p w:rsidR="00891901" w:rsidRPr="00891901" w:rsidRDefault="00891901" w:rsidP="00891901">
      <w:pPr>
        <w:suppressAutoHyphens/>
        <w:spacing w:after="0" w:line="240" w:lineRule="auto"/>
        <w:jc w:val="both"/>
        <w:rPr>
          <w:rFonts w:ascii="Times New Roman" w:eastAsia="Times New Roman" w:hAnsi="Times New Roman" w:cs="Times New Roman"/>
          <w:b/>
          <w:bCs/>
          <w:sz w:val="24"/>
          <w:szCs w:val="24"/>
          <w:u w:val="single"/>
          <w:lang w:val="x-none" w:eastAsia="zh-CN"/>
        </w:rPr>
      </w:pPr>
      <w:r w:rsidRPr="00891901">
        <w:rPr>
          <w:rFonts w:ascii="Times New Roman" w:eastAsia="Times New Roman" w:hAnsi="Times New Roman" w:cs="Times New Roman"/>
          <w:b/>
          <w:bCs/>
          <w:sz w:val="24"/>
          <w:szCs w:val="24"/>
          <w:u w:val="single"/>
          <w:lang w:eastAsia="zh-CN"/>
        </w:rPr>
        <w:t>2.</w:t>
      </w:r>
      <w:r w:rsidRPr="00891901">
        <w:rPr>
          <w:rFonts w:ascii="Times New Roman" w:eastAsia="Times New Roman" w:hAnsi="Times New Roman" w:cs="Times New Roman"/>
          <w:b/>
          <w:bCs/>
          <w:sz w:val="24"/>
          <w:szCs w:val="24"/>
          <w:u w:val="single"/>
          <w:lang w:val="x-none" w:eastAsia="zh-CN"/>
        </w:rPr>
        <w:t xml:space="preserve">Usamodzielnienie wychowanków opuszczających placówki pomocy społecznej </w:t>
      </w:r>
    </w:p>
    <w:p w:rsidR="00891901" w:rsidRPr="00891901" w:rsidRDefault="00891901" w:rsidP="00891901">
      <w:pPr>
        <w:suppressAutoHyphens/>
        <w:spacing w:after="0" w:line="240" w:lineRule="auto"/>
        <w:jc w:val="both"/>
        <w:rPr>
          <w:rFonts w:ascii="Times New Roman" w:eastAsia="Times New Roman" w:hAnsi="Times New Roman" w:cs="Times New Roman"/>
          <w:bCs/>
          <w:sz w:val="24"/>
          <w:szCs w:val="24"/>
          <w:u w:val="single"/>
          <w:lang w:val="x-none" w:eastAsia="zh-CN"/>
        </w:rPr>
      </w:pPr>
    </w:p>
    <w:p w:rsidR="003861E8" w:rsidRPr="00891901" w:rsidRDefault="00891901" w:rsidP="00891901">
      <w:pPr>
        <w:suppressAutoHyphens/>
        <w:spacing w:after="0" w:line="240" w:lineRule="auto"/>
        <w:jc w:val="both"/>
        <w:rPr>
          <w:rFonts w:ascii="Times New Roman" w:eastAsia="Times New Roman" w:hAnsi="Times New Roman" w:cs="Times New Roman"/>
          <w:bCs/>
          <w:sz w:val="24"/>
          <w:szCs w:val="24"/>
          <w:lang w:eastAsia="zh-CN"/>
        </w:rPr>
      </w:pPr>
      <w:r w:rsidRPr="00891901">
        <w:rPr>
          <w:rFonts w:ascii="Times New Roman" w:eastAsia="Times New Roman" w:hAnsi="Times New Roman" w:cs="Times New Roman"/>
          <w:sz w:val="24"/>
          <w:szCs w:val="24"/>
          <w:lang w:eastAsia="zh-CN"/>
        </w:rPr>
        <w:t xml:space="preserve">         </w:t>
      </w:r>
      <w:r w:rsidRPr="00891901">
        <w:rPr>
          <w:rFonts w:ascii="Times New Roman" w:eastAsia="Times New Roman" w:hAnsi="Times New Roman" w:cs="Times New Roman"/>
          <w:sz w:val="24"/>
          <w:szCs w:val="24"/>
          <w:lang w:val="x-none" w:eastAsia="zh-CN"/>
        </w:rPr>
        <w:t>W 201</w:t>
      </w:r>
      <w:r w:rsidRPr="00891901">
        <w:rPr>
          <w:rFonts w:ascii="Times New Roman" w:eastAsia="Times New Roman" w:hAnsi="Times New Roman" w:cs="Times New Roman"/>
          <w:sz w:val="24"/>
          <w:szCs w:val="24"/>
          <w:lang w:eastAsia="zh-CN"/>
        </w:rPr>
        <w:t>8</w:t>
      </w:r>
      <w:r w:rsidRPr="00891901">
        <w:rPr>
          <w:rFonts w:ascii="Times New Roman" w:eastAsia="Times New Roman" w:hAnsi="Times New Roman" w:cs="Times New Roman"/>
          <w:sz w:val="24"/>
          <w:szCs w:val="24"/>
          <w:lang w:val="x-none" w:eastAsia="zh-CN"/>
        </w:rPr>
        <w:t xml:space="preserve">r. </w:t>
      </w:r>
      <w:r w:rsidRPr="00891901">
        <w:rPr>
          <w:rFonts w:ascii="Times New Roman" w:eastAsia="Times New Roman" w:hAnsi="Times New Roman" w:cs="Times New Roman"/>
          <w:sz w:val="24"/>
          <w:szCs w:val="24"/>
          <w:lang w:eastAsia="zh-CN"/>
        </w:rPr>
        <w:t>Powiatowe Centrum Pomocy Rodzinie w Wieruszowie wypłacało pomoc pieniężną na kontynuowanie nauki dla jednej wychowanki, która opuściła Młodzieżowy Ośrodek Wychowawczy w Kaliszu. Łączna kwota pomocy na kontynuowanie nauki jaka została wypłacona dla w/w wychowanki wyniosła 6.236,10 zł (12 świadczeń).</w:t>
      </w:r>
    </w:p>
    <w:p w:rsidR="00A91AEA" w:rsidRPr="003861E8" w:rsidRDefault="00A91AEA" w:rsidP="003861E8">
      <w:pPr>
        <w:spacing w:after="0" w:line="240" w:lineRule="auto"/>
        <w:jc w:val="both"/>
        <w:rPr>
          <w:rFonts w:ascii="Times New Roman" w:eastAsia="Times New Roman" w:hAnsi="Times New Roman" w:cs="Times New Roman"/>
          <w:b/>
          <w:sz w:val="24"/>
          <w:szCs w:val="24"/>
          <w:u w:val="single"/>
          <w:lang w:eastAsia="pl-PL"/>
        </w:rPr>
      </w:pPr>
    </w:p>
    <w:p w:rsidR="00F81077" w:rsidRDefault="00F81077" w:rsidP="00F81077">
      <w:pPr>
        <w:spacing w:after="0" w:line="240"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3.Interwencja kryzysowa</w:t>
      </w:r>
    </w:p>
    <w:p w:rsidR="00F81077" w:rsidRDefault="00F81077" w:rsidP="00F81077">
      <w:pPr>
        <w:spacing w:after="0" w:line="240" w:lineRule="auto"/>
        <w:jc w:val="both"/>
        <w:rPr>
          <w:rFonts w:ascii="Times New Roman" w:eastAsia="Times New Roman" w:hAnsi="Times New Roman" w:cs="Times New Roman"/>
          <w:b/>
          <w:sz w:val="24"/>
          <w:szCs w:val="24"/>
          <w:u w:val="single"/>
          <w:lang w:eastAsia="pl-PL"/>
        </w:rPr>
      </w:pPr>
    </w:p>
    <w:p w:rsidR="00F81077" w:rsidRDefault="00F81077" w:rsidP="00F8107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Działalność funkcjonującego przy Powiatowym Centrum Pomocy Rodzinie </w:t>
      </w:r>
      <w:r>
        <w:rPr>
          <w:rFonts w:ascii="Times New Roman" w:eastAsia="Times New Roman" w:hAnsi="Times New Roman" w:cs="Times New Roman"/>
          <w:sz w:val="24"/>
          <w:szCs w:val="24"/>
          <w:lang w:eastAsia="pl-PL"/>
        </w:rPr>
        <w:br/>
        <w:t xml:space="preserve">w Wieruszowie </w:t>
      </w:r>
      <w:r>
        <w:rPr>
          <w:rFonts w:ascii="Times New Roman" w:eastAsia="Times New Roman" w:hAnsi="Times New Roman" w:cs="Times New Roman"/>
          <w:b/>
          <w:sz w:val="24"/>
          <w:szCs w:val="24"/>
          <w:lang w:eastAsia="pl-PL"/>
        </w:rPr>
        <w:t>Punktu Interwencji Kryzysowej.</w:t>
      </w:r>
    </w:p>
    <w:p w:rsidR="00F81077" w:rsidRDefault="00F81077" w:rsidP="00F81077">
      <w:pPr>
        <w:spacing w:after="0" w:line="240" w:lineRule="auto"/>
        <w:jc w:val="both"/>
        <w:rPr>
          <w:rFonts w:ascii="Times New Roman" w:eastAsia="Times New Roman" w:hAnsi="Times New Roman" w:cs="Times New Roman"/>
          <w:sz w:val="24"/>
          <w:szCs w:val="24"/>
          <w:lang w:eastAsia="pl-PL"/>
        </w:rPr>
      </w:pPr>
    </w:p>
    <w:p w:rsidR="00F81077" w:rsidRDefault="00F81077" w:rsidP="00F8107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ramach PIK w roku sprawozdawczym dyżur pełnili następujący specjaliści:</w:t>
      </w:r>
    </w:p>
    <w:p w:rsidR="00F81077" w:rsidRDefault="00F81077" w:rsidP="00F81077">
      <w:pPr>
        <w:spacing w:after="0" w:line="36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 xml:space="preserve"> </w:t>
      </w:r>
    </w:p>
    <w:p w:rsidR="00F81077" w:rsidRDefault="00F81077" w:rsidP="00F81077">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PONIEDZIAŁEK</w:t>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 PRACOWNIK SOCJALNY godz. 15.30 – 17.30</w:t>
      </w:r>
    </w:p>
    <w:p w:rsidR="00F81077" w:rsidRDefault="00F81077" w:rsidP="00F81077">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ŚRODA </w:t>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 PRAWNIK godz. 16.00 – 19.00</w:t>
      </w:r>
    </w:p>
    <w:p w:rsidR="00F81077" w:rsidRDefault="00F81077" w:rsidP="00F81077">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PIĄTEK </w:t>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 PSYCHOLOG godz. 16.00 – 20.00</w:t>
      </w:r>
    </w:p>
    <w:p w:rsidR="00F81077" w:rsidRDefault="00F81077" w:rsidP="00F81077">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latach 2016-2018 liczba porad udzielonych w ramach PIK była zmienna, </w:t>
      </w:r>
      <w:r>
        <w:rPr>
          <w:rFonts w:ascii="Times New Roman" w:eastAsia="Times New Roman" w:hAnsi="Times New Roman" w:cs="Times New Roman"/>
          <w:sz w:val="24"/>
          <w:szCs w:val="24"/>
          <w:lang w:eastAsia="pl-PL"/>
        </w:rPr>
        <w:br/>
        <w:t xml:space="preserve">z tendencją spadkową, co wynikać może m.in.: z pojawieniem się nowych możliwości dla mieszkańców powiatu wieruszowskiego korzystania z poradnictwa m.in.: w ramach nieodpłatnej pomocy prawnej realizowanej przez Powiat Wieruszowski.  W 2018 r. w ramach PIK udzielono </w:t>
      </w:r>
      <w:r>
        <w:rPr>
          <w:rFonts w:ascii="Times New Roman" w:eastAsia="Times New Roman" w:hAnsi="Times New Roman" w:cs="Times New Roman"/>
          <w:b/>
          <w:sz w:val="24"/>
          <w:szCs w:val="24"/>
          <w:lang w:eastAsia="pl-PL"/>
        </w:rPr>
        <w:t>316 porad (w tym pierwszorazowych 145, a wizyt następnych 171)</w:t>
      </w:r>
      <w:r>
        <w:rPr>
          <w:rFonts w:ascii="Times New Roman" w:eastAsia="Times New Roman" w:hAnsi="Times New Roman" w:cs="Times New Roman"/>
          <w:sz w:val="24"/>
          <w:szCs w:val="24"/>
          <w:lang w:eastAsia="pl-PL"/>
        </w:rPr>
        <w:t>.</w:t>
      </w:r>
    </w:p>
    <w:p w:rsidR="001E4346" w:rsidRPr="00DA4370" w:rsidRDefault="00F81077" w:rsidP="00F8107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Wśród 316 porad udzielono</w:t>
      </w:r>
      <w:r>
        <w:rPr>
          <w:rFonts w:ascii="Times New Roman" w:eastAsia="Times New Roman" w:hAnsi="Times New Roman" w:cs="Times New Roman"/>
          <w:b/>
          <w:sz w:val="24"/>
          <w:szCs w:val="24"/>
          <w:lang w:eastAsia="pl-PL"/>
        </w:rPr>
        <w:t>: 51 porad socjalnych, 129 psychologicznych i 136 porad prawnych</w:t>
      </w:r>
      <w:r>
        <w:rPr>
          <w:rFonts w:ascii="Times New Roman" w:eastAsia="Times New Roman" w:hAnsi="Times New Roman" w:cs="Times New Roman"/>
          <w:sz w:val="24"/>
          <w:szCs w:val="24"/>
          <w:lang w:eastAsia="pl-PL"/>
        </w:rPr>
        <w:t xml:space="preserve">. Najwięcej porad udzielono podobnie jak w latach ubiegłych mieszkańcom Miasta i Gminy Wieruszów - 167 porad. Ponadto z porad korzystali mieszkańcy Gminy Sokolniki -37 porad, Gminy Czastary - 35 porad, Gminy Galewice - 32 porady, Gminy Łubnice - 23 porady, Gminy Bolesławiec - 11 porad. Mieszkańcy gminy Lututów nie korzystali z porad </w:t>
      </w:r>
      <w:r>
        <w:rPr>
          <w:rFonts w:ascii="Times New Roman" w:eastAsia="Times New Roman" w:hAnsi="Times New Roman" w:cs="Times New Roman"/>
          <w:sz w:val="24"/>
          <w:szCs w:val="24"/>
          <w:lang w:eastAsia="pl-PL"/>
        </w:rPr>
        <w:br/>
        <w:t xml:space="preserve">w 2018 r. Specjaliści w ramach PIK udzielili 11 porad mieszkańcom spoza terenu powiatu. </w:t>
      </w:r>
    </w:p>
    <w:p w:rsidR="00F81077" w:rsidRDefault="00F81077" w:rsidP="00F81077">
      <w:pPr>
        <w:spacing w:after="0" w:line="240" w:lineRule="auto"/>
        <w:jc w:val="both"/>
        <w:rPr>
          <w:rFonts w:ascii="Times New Roman" w:eastAsia="Times New Roman" w:hAnsi="Times New Roman" w:cs="Times New Roman"/>
          <w:sz w:val="24"/>
          <w:szCs w:val="24"/>
          <w:lang w:eastAsia="pl-PL"/>
        </w:rPr>
      </w:pPr>
    </w:p>
    <w:p w:rsidR="00F81077" w:rsidRDefault="009904A7" w:rsidP="00F81077">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Tabela </w:t>
      </w:r>
      <w:r w:rsidR="00A91AEA">
        <w:rPr>
          <w:rFonts w:ascii="Times New Roman" w:eastAsia="Times New Roman" w:hAnsi="Times New Roman" w:cs="Times New Roman"/>
          <w:sz w:val="20"/>
          <w:szCs w:val="20"/>
          <w:lang w:eastAsia="pl-PL"/>
        </w:rPr>
        <w:t>18</w:t>
      </w:r>
      <w:r w:rsidR="00F81077">
        <w:rPr>
          <w:rFonts w:ascii="Times New Roman" w:eastAsia="Times New Roman" w:hAnsi="Times New Roman" w:cs="Times New Roman"/>
          <w:sz w:val="20"/>
          <w:szCs w:val="20"/>
          <w:lang w:eastAsia="pl-PL"/>
        </w:rPr>
        <w:t>. Liczba porad w latach 2016- 2018 udzielonych przez specjalistów Punktu Interwencji Kryzysowej</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5"/>
        <w:gridCol w:w="2090"/>
        <w:gridCol w:w="2268"/>
        <w:gridCol w:w="2127"/>
        <w:gridCol w:w="1701"/>
      </w:tblGrid>
      <w:tr w:rsidR="00F81077" w:rsidTr="00F81077">
        <w:trPr>
          <w:trHeight w:val="1087"/>
        </w:trPr>
        <w:tc>
          <w:tcPr>
            <w:tcW w:w="745" w:type="dxa"/>
            <w:tcBorders>
              <w:top w:val="single" w:sz="4" w:space="0" w:color="000000"/>
              <w:left w:val="single" w:sz="4" w:space="0" w:color="000000"/>
              <w:bottom w:val="single" w:sz="4" w:space="0" w:color="000000"/>
              <w:right w:val="single" w:sz="4" w:space="0" w:color="000000"/>
            </w:tcBorders>
          </w:tcPr>
          <w:p w:rsidR="00F81077" w:rsidRDefault="00F81077">
            <w:pPr>
              <w:spacing w:after="0"/>
              <w:jc w:val="center"/>
              <w:rPr>
                <w:rFonts w:ascii="Times New Roman" w:eastAsia="Times New Roman" w:hAnsi="Times New Roman" w:cs="Times New Roman"/>
                <w:b/>
                <w:sz w:val="24"/>
                <w:szCs w:val="24"/>
              </w:rPr>
            </w:pPr>
          </w:p>
          <w:p w:rsidR="00F81077" w:rsidRDefault="00F81077">
            <w:pPr>
              <w:spacing w:after="0"/>
              <w:jc w:val="center"/>
              <w:rPr>
                <w:rFonts w:ascii="Times New Roman" w:eastAsia="Calibri" w:hAnsi="Times New Roman" w:cs="Times New Roman"/>
                <w:b/>
                <w:sz w:val="24"/>
                <w:szCs w:val="24"/>
              </w:rPr>
            </w:pPr>
            <w:r>
              <w:rPr>
                <w:rFonts w:ascii="Times New Roman" w:eastAsia="Times New Roman" w:hAnsi="Times New Roman" w:cs="Times New Roman"/>
                <w:b/>
              </w:rPr>
              <w:t>ROK</w:t>
            </w:r>
          </w:p>
        </w:tc>
        <w:tc>
          <w:tcPr>
            <w:tcW w:w="2090" w:type="dxa"/>
            <w:tcBorders>
              <w:top w:val="single" w:sz="4" w:space="0" w:color="000000"/>
              <w:left w:val="single" w:sz="4" w:space="0" w:color="000000"/>
              <w:bottom w:val="single" w:sz="4" w:space="0" w:color="000000"/>
              <w:right w:val="single" w:sz="4" w:space="0" w:color="000000"/>
            </w:tcBorders>
            <w:hideMark/>
          </w:tcPr>
          <w:p w:rsidR="00F81077" w:rsidRDefault="00F81077">
            <w:pPr>
              <w:spacing w:after="0"/>
              <w:jc w:val="center"/>
              <w:rPr>
                <w:rFonts w:ascii="Times New Roman" w:eastAsia="Calibri" w:hAnsi="Times New Roman" w:cs="Times New Roman"/>
                <w:b/>
                <w:sz w:val="24"/>
                <w:szCs w:val="24"/>
              </w:rPr>
            </w:pPr>
            <w:r>
              <w:rPr>
                <w:rFonts w:ascii="Times New Roman" w:eastAsia="Times New Roman" w:hAnsi="Times New Roman" w:cs="Times New Roman"/>
                <w:b/>
              </w:rPr>
              <w:t>Liczba porad socjalnych</w:t>
            </w:r>
          </w:p>
        </w:tc>
        <w:tc>
          <w:tcPr>
            <w:tcW w:w="2268" w:type="dxa"/>
            <w:tcBorders>
              <w:top w:val="single" w:sz="4" w:space="0" w:color="000000"/>
              <w:left w:val="single" w:sz="4" w:space="0" w:color="000000"/>
              <w:bottom w:val="single" w:sz="4" w:space="0" w:color="000000"/>
              <w:right w:val="single" w:sz="4" w:space="0" w:color="000000"/>
            </w:tcBorders>
            <w:hideMark/>
          </w:tcPr>
          <w:p w:rsidR="00F81077" w:rsidRDefault="00F81077">
            <w:pPr>
              <w:spacing w:after="0"/>
              <w:jc w:val="center"/>
              <w:rPr>
                <w:rFonts w:ascii="Times New Roman" w:eastAsia="Calibri" w:hAnsi="Times New Roman" w:cs="Times New Roman"/>
                <w:b/>
                <w:sz w:val="24"/>
                <w:szCs w:val="24"/>
              </w:rPr>
            </w:pPr>
            <w:r>
              <w:rPr>
                <w:rFonts w:ascii="Times New Roman" w:eastAsia="Times New Roman" w:hAnsi="Times New Roman" w:cs="Times New Roman"/>
                <w:b/>
              </w:rPr>
              <w:t xml:space="preserve">Liczba porad prawnych </w:t>
            </w:r>
          </w:p>
        </w:tc>
        <w:tc>
          <w:tcPr>
            <w:tcW w:w="2127" w:type="dxa"/>
            <w:tcBorders>
              <w:top w:val="single" w:sz="4" w:space="0" w:color="000000"/>
              <w:left w:val="single" w:sz="4" w:space="0" w:color="000000"/>
              <w:bottom w:val="single" w:sz="4" w:space="0" w:color="000000"/>
              <w:right w:val="single" w:sz="4" w:space="0" w:color="000000"/>
            </w:tcBorders>
            <w:hideMark/>
          </w:tcPr>
          <w:p w:rsidR="00F81077" w:rsidRDefault="00F81077">
            <w:pPr>
              <w:spacing w:after="0"/>
              <w:jc w:val="center"/>
              <w:rPr>
                <w:rFonts w:ascii="Times New Roman" w:eastAsia="Calibri" w:hAnsi="Times New Roman" w:cs="Times New Roman"/>
                <w:b/>
                <w:sz w:val="24"/>
                <w:szCs w:val="24"/>
              </w:rPr>
            </w:pPr>
            <w:r>
              <w:rPr>
                <w:rFonts w:ascii="Times New Roman" w:eastAsia="Times New Roman" w:hAnsi="Times New Roman" w:cs="Times New Roman"/>
                <w:b/>
              </w:rPr>
              <w:t>Liczba porad psychologicznych</w:t>
            </w:r>
          </w:p>
        </w:tc>
        <w:tc>
          <w:tcPr>
            <w:tcW w:w="1701" w:type="dxa"/>
            <w:tcBorders>
              <w:top w:val="single" w:sz="4" w:space="0" w:color="000000"/>
              <w:left w:val="single" w:sz="4" w:space="0" w:color="000000"/>
              <w:bottom w:val="single" w:sz="4" w:space="0" w:color="000000"/>
              <w:right w:val="single" w:sz="4" w:space="0" w:color="000000"/>
            </w:tcBorders>
            <w:hideMark/>
          </w:tcPr>
          <w:p w:rsidR="00F81077" w:rsidRDefault="00F81077">
            <w:pPr>
              <w:spacing w:after="0"/>
              <w:jc w:val="center"/>
              <w:rPr>
                <w:rFonts w:ascii="Times New Roman" w:eastAsia="Calibri" w:hAnsi="Times New Roman" w:cs="Times New Roman"/>
                <w:b/>
                <w:sz w:val="24"/>
                <w:szCs w:val="24"/>
              </w:rPr>
            </w:pPr>
            <w:r>
              <w:rPr>
                <w:rFonts w:ascii="Times New Roman" w:eastAsia="Times New Roman" w:hAnsi="Times New Roman" w:cs="Times New Roman"/>
                <w:b/>
              </w:rPr>
              <w:t>Razem</w:t>
            </w:r>
          </w:p>
        </w:tc>
      </w:tr>
      <w:tr w:rsidR="00F81077" w:rsidTr="00F81077">
        <w:tc>
          <w:tcPr>
            <w:tcW w:w="745" w:type="dxa"/>
            <w:tcBorders>
              <w:top w:val="single" w:sz="4" w:space="0" w:color="000000"/>
              <w:left w:val="single" w:sz="4" w:space="0" w:color="000000"/>
              <w:bottom w:val="single" w:sz="4" w:space="0" w:color="000000"/>
              <w:right w:val="single" w:sz="4" w:space="0" w:color="000000"/>
            </w:tcBorders>
            <w:hideMark/>
          </w:tcPr>
          <w:p w:rsidR="00F81077" w:rsidRDefault="00F8107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p>
        </w:tc>
        <w:tc>
          <w:tcPr>
            <w:tcW w:w="2090" w:type="dxa"/>
            <w:tcBorders>
              <w:top w:val="single" w:sz="4" w:space="0" w:color="000000"/>
              <w:left w:val="single" w:sz="4" w:space="0" w:color="000000"/>
              <w:bottom w:val="single" w:sz="4" w:space="0" w:color="000000"/>
              <w:right w:val="single" w:sz="4" w:space="0" w:color="000000"/>
            </w:tcBorders>
            <w:hideMark/>
          </w:tcPr>
          <w:p w:rsidR="00F81077" w:rsidRDefault="00F810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2268" w:type="dxa"/>
            <w:tcBorders>
              <w:top w:val="single" w:sz="4" w:space="0" w:color="000000"/>
              <w:left w:val="single" w:sz="4" w:space="0" w:color="000000"/>
              <w:bottom w:val="single" w:sz="4" w:space="0" w:color="000000"/>
              <w:right w:val="single" w:sz="4" w:space="0" w:color="000000"/>
            </w:tcBorders>
            <w:hideMark/>
          </w:tcPr>
          <w:p w:rsidR="00F81077" w:rsidRDefault="00F810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193</w:t>
            </w:r>
          </w:p>
        </w:tc>
        <w:tc>
          <w:tcPr>
            <w:tcW w:w="2127" w:type="dxa"/>
            <w:tcBorders>
              <w:top w:val="single" w:sz="4" w:space="0" w:color="000000"/>
              <w:left w:val="single" w:sz="4" w:space="0" w:color="000000"/>
              <w:bottom w:val="single" w:sz="4" w:space="0" w:color="000000"/>
              <w:right w:val="single" w:sz="4" w:space="0" w:color="000000"/>
            </w:tcBorders>
            <w:hideMark/>
          </w:tcPr>
          <w:p w:rsidR="00F81077" w:rsidRDefault="00F810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147</w:t>
            </w:r>
          </w:p>
        </w:tc>
        <w:tc>
          <w:tcPr>
            <w:tcW w:w="1701" w:type="dxa"/>
            <w:tcBorders>
              <w:top w:val="single" w:sz="4" w:space="0" w:color="000000"/>
              <w:left w:val="single" w:sz="4" w:space="0" w:color="000000"/>
              <w:bottom w:val="single" w:sz="4" w:space="0" w:color="000000"/>
              <w:right w:val="single" w:sz="4" w:space="0" w:color="000000"/>
            </w:tcBorders>
            <w:hideMark/>
          </w:tcPr>
          <w:p w:rsidR="00F81077" w:rsidRDefault="00F810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417</w:t>
            </w:r>
          </w:p>
        </w:tc>
      </w:tr>
      <w:tr w:rsidR="00F81077" w:rsidTr="00F81077">
        <w:tc>
          <w:tcPr>
            <w:tcW w:w="745" w:type="dxa"/>
            <w:tcBorders>
              <w:top w:val="single" w:sz="4" w:space="0" w:color="000000"/>
              <w:left w:val="single" w:sz="4" w:space="0" w:color="000000"/>
              <w:bottom w:val="single" w:sz="4" w:space="0" w:color="000000"/>
              <w:right w:val="single" w:sz="4" w:space="0" w:color="000000"/>
            </w:tcBorders>
            <w:hideMark/>
          </w:tcPr>
          <w:p w:rsidR="00F81077" w:rsidRDefault="00F8107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p>
        </w:tc>
        <w:tc>
          <w:tcPr>
            <w:tcW w:w="2090" w:type="dxa"/>
            <w:tcBorders>
              <w:top w:val="single" w:sz="4" w:space="0" w:color="000000"/>
              <w:left w:val="single" w:sz="4" w:space="0" w:color="000000"/>
              <w:bottom w:val="single" w:sz="4" w:space="0" w:color="000000"/>
              <w:right w:val="single" w:sz="4" w:space="0" w:color="000000"/>
            </w:tcBorders>
            <w:hideMark/>
          </w:tcPr>
          <w:p w:rsidR="00F81077" w:rsidRDefault="00F810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268" w:type="dxa"/>
            <w:tcBorders>
              <w:top w:val="single" w:sz="4" w:space="0" w:color="000000"/>
              <w:left w:val="single" w:sz="4" w:space="0" w:color="000000"/>
              <w:bottom w:val="single" w:sz="4" w:space="0" w:color="000000"/>
              <w:right w:val="single" w:sz="4" w:space="0" w:color="000000"/>
            </w:tcBorders>
            <w:hideMark/>
          </w:tcPr>
          <w:p w:rsidR="00F81077" w:rsidRDefault="00F810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p>
        </w:tc>
        <w:tc>
          <w:tcPr>
            <w:tcW w:w="2127" w:type="dxa"/>
            <w:tcBorders>
              <w:top w:val="single" w:sz="4" w:space="0" w:color="000000"/>
              <w:left w:val="single" w:sz="4" w:space="0" w:color="000000"/>
              <w:bottom w:val="single" w:sz="4" w:space="0" w:color="000000"/>
              <w:right w:val="single" w:sz="4" w:space="0" w:color="000000"/>
            </w:tcBorders>
            <w:hideMark/>
          </w:tcPr>
          <w:p w:rsidR="00F81077" w:rsidRDefault="00F810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159</w:t>
            </w:r>
          </w:p>
        </w:tc>
        <w:tc>
          <w:tcPr>
            <w:tcW w:w="1701" w:type="dxa"/>
            <w:tcBorders>
              <w:top w:val="single" w:sz="4" w:space="0" w:color="000000"/>
              <w:left w:val="single" w:sz="4" w:space="0" w:color="000000"/>
              <w:bottom w:val="single" w:sz="4" w:space="0" w:color="000000"/>
              <w:right w:val="single" w:sz="4" w:space="0" w:color="000000"/>
            </w:tcBorders>
            <w:hideMark/>
          </w:tcPr>
          <w:p w:rsidR="00F81077" w:rsidRDefault="00F810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365</w:t>
            </w:r>
          </w:p>
        </w:tc>
      </w:tr>
      <w:tr w:rsidR="00F81077" w:rsidTr="00F81077">
        <w:tc>
          <w:tcPr>
            <w:tcW w:w="745" w:type="dxa"/>
            <w:tcBorders>
              <w:top w:val="single" w:sz="4" w:space="0" w:color="000000"/>
              <w:left w:val="single" w:sz="4" w:space="0" w:color="000000"/>
              <w:bottom w:val="single" w:sz="4" w:space="0" w:color="000000"/>
              <w:right w:val="single" w:sz="4" w:space="0" w:color="000000"/>
            </w:tcBorders>
            <w:hideMark/>
          </w:tcPr>
          <w:p w:rsidR="00F81077" w:rsidRDefault="00F8107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tc>
        <w:tc>
          <w:tcPr>
            <w:tcW w:w="2090" w:type="dxa"/>
            <w:tcBorders>
              <w:top w:val="single" w:sz="4" w:space="0" w:color="000000"/>
              <w:left w:val="single" w:sz="4" w:space="0" w:color="000000"/>
              <w:bottom w:val="single" w:sz="4" w:space="0" w:color="000000"/>
              <w:right w:val="single" w:sz="4" w:space="0" w:color="000000"/>
            </w:tcBorders>
            <w:hideMark/>
          </w:tcPr>
          <w:p w:rsidR="00F81077" w:rsidRDefault="00F810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268" w:type="dxa"/>
            <w:tcBorders>
              <w:top w:val="single" w:sz="4" w:space="0" w:color="000000"/>
              <w:left w:val="single" w:sz="4" w:space="0" w:color="000000"/>
              <w:bottom w:val="single" w:sz="4" w:space="0" w:color="000000"/>
              <w:right w:val="single" w:sz="4" w:space="0" w:color="000000"/>
            </w:tcBorders>
            <w:hideMark/>
          </w:tcPr>
          <w:p w:rsidR="00F81077" w:rsidRDefault="00F810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2127" w:type="dxa"/>
            <w:tcBorders>
              <w:top w:val="single" w:sz="4" w:space="0" w:color="000000"/>
              <w:left w:val="single" w:sz="4" w:space="0" w:color="000000"/>
              <w:bottom w:val="single" w:sz="4" w:space="0" w:color="000000"/>
              <w:right w:val="single" w:sz="4" w:space="0" w:color="000000"/>
            </w:tcBorders>
            <w:hideMark/>
          </w:tcPr>
          <w:p w:rsidR="00F81077" w:rsidRDefault="00F810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1701" w:type="dxa"/>
            <w:tcBorders>
              <w:top w:val="single" w:sz="4" w:space="0" w:color="000000"/>
              <w:left w:val="single" w:sz="4" w:space="0" w:color="000000"/>
              <w:bottom w:val="single" w:sz="4" w:space="0" w:color="000000"/>
              <w:right w:val="single" w:sz="4" w:space="0" w:color="000000"/>
            </w:tcBorders>
            <w:hideMark/>
          </w:tcPr>
          <w:p w:rsidR="00F81077" w:rsidRDefault="00F810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p>
        </w:tc>
      </w:tr>
    </w:tbl>
    <w:p w:rsidR="00F81077" w:rsidRDefault="00F81077" w:rsidP="00F81077">
      <w:pPr>
        <w:spacing w:after="0" w:line="240" w:lineRule="auto"/>
        <w:jc w:val="both"/>
        <w:rPr>
          <w:rFonts w:ascii="Times New Roman" w:eastAsia="Calibri" w:hAnsi="Times New Roman" w:cs="Times New Roman"/>
          <w:sz w:val="24"/>
          <w:szCs w:val="24"/>
          <w:lang w:eastAsia="pl-PL"/>
        </w:rPr>
      </w:pPr>
    </w:p>
    <w:p w:rsidR="00F81077" w:rsidRDefault="00F81077" w:rsidP="00F81077">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Zakres udzielanej pomocy w ramach PIK nadal jest bardzo szeroki. W roku 2018 udzielono porad z zakresu: kryzysów rodzinno- małżeńskich, separacji, rozwodów, alimentów, konfliktów i problemów rodzinnych – </w:t>
      </w:r>
      <w:r>
        <w:rPr>
          <w:rFonts w:ascii="Times New Roman" w:eastAsia="Times New Roman" w:hAnsi="Times New Roman" w:cs="Times New Roman"/>
          <w:b/>
          <w:sz w:val="24"/>
          <w:szCs w:val="24"/>
          <w:lang w:eastAsia="pl-PL"/>
        </w:rPr>
        <w:t>107</w:t>
      </w:r>
      <w:r>
        <w:rPr>
          <w:rFonts w:ascii="Times New Roman" w:eastAsia="Times New Roman" w:hAnsi="Times New Roman" w:cs="Times New Roman"/>
          <w:sz w:val="24"/>
          <w:szCs w:val="24"/>
          <w:lang w:eastAsia="pl-PL"/>
        </w:rPr>
        <w:t xml:space="preserve">, innych prawnych (m.in.: darowizny, odszkodowania, zażalenia, podziały majątku, pomoc w sporządzeniu pism do sądu, ubezwłasnowolnienia) – </w:t>
      </w:r>
      <w:r>
        <w:rPr>
          <w:rFonts w:ascii="Times New Roman" w:eastAsia="Times New Roman" w:hAnsi="Times New Roman" w:cs="Times New Roman"/>
          <w:b/>
          <w:sz w:val="24"/>
          <w:szCs w:val="24"/>
          <w:lang w:eastAsia="pl-PL"/>
        </w:rPr>
        <w:t xml:space="preserve">53, </w:t>
      </w:r>
      <w:r>
        <w:rPr>
          <w:rFonts w:ascii="Times New Roman" w:eastAsia="Times New Roman" w:hAnsi="Times New Roman" w:cs="Times New Roman"/>
          <w:sz w:val="24"/>
          <w:szCs w:val="24"/>
          <w:lang w:eastAsia="pl-PL"/>
        </w:rPr>
        <w:t xml:space="preserve">trudności wychowawczych i w nauce - </w:t>
      </w:r>
      <w:r>
        <w:rPr>
          <w:rFonts w:ascii="Times New Roman" w:eastAsia="Times New Roman" w:hAnsi="Times New Roman" w:cs="Times New Roman"/>
          <w:b/>
          <w:sz w:val="24"/>
          <w:szCs w:val="24"/>
          <w:lang w:eastAsia="pl-PL"/>
        </w:rPr>
        <w:t>44</w:t>
      </w:r>
      <w:r>
        <w:rPr>
          <w:rFonts w:ascii="Times New Roman" w:eastAsia="Times New Roman" w:hAnsi="Times New Roman" w:cs="Times New Roman"/>
          <w:sz w:val="24"/>
          <w:szCs w:val="24"/>
          <w:lang w:eastAsia="pl-PL"/>
        </w:rPr>
        <w:t xml:space="preserve">, trudnej sytuacji życiowej, problemów finansowych, zdrowotnych, mieszkaniowych w tym problemy osób niepełnosprawnych – </w:t>
      </w:r>
      <w:r>
        <w:rPr>
          <w:rFonts w:ascii="Times New Roman" w:eastAsia="Times New Roman" w:hAnsi="Times New Roman" w:cs="Times New Roman"/>
          <w:b/>
          <w:sz w:val="24"/>
          <w:szCs w:val="24"/>
          <w:lang w:eastAsia="pl-PL"/>
        </w:rPr>
        <w:t>39</w:t>
      </w:r>
      <w:r>
        <w:rPr>
          <w:rFonts w:ascii="Times New Roman" w:eastAsia="Times New Roman" w:hAnsi="Times New Roman" w:cs="Times New Roman"/>
          <w:sz w:val="24"/>
          <w:szCs w:val="24"/>
          <w:lang w:eastAsia="pl-PL"/>
        </w:rPr>
        <w:t xml:space="preserve">, , ograniczenia władzy rodzicielskiej, ustalenia ojcostwa, ustalenie kontaktów z dziećmi - </w:t>
      </w:r>
      <w:r>
        <w:rPr>
          <w:rFonts w:ascii="Times New Roman" w:eastAsia="Times New Roman" w:hAnsi="Times New Roman" w:cs="Times New Roman"/>
          <w:b/>
          <w:sz w:val="24"/>
          <w:szCs w:val="24"/>
          <w:lang w:eastAsia="pl-PL"/>
        </w:rPr>
        <w:t>33</w:t>
      </w:r>
      <w:r>
        <w:rPr>
          <w:rFonts w:ascii="Times New Roman" w:eastAsia="Times New Roman" w:hAnsi="Times New Roman" w:cs="Times New Roman"/>
          <w:sz w:val="24"/>
          <w:szCs w:val="24"/>
          <w:lang w:eastAsia="pl-PL"/>
        </w:rPr>
        <w:t>, problemów osobistych, trudności emocjonalnych, depresji, chorób psychicznych –</w:t>
      </w:r>
      <w:r>
        <w:rPr>
          <w:rFonts w:ascii="Times New Roman" w:eastAsia="Times New Roman" w:hAnsi="Times New Roman" w:cs="Times New Roman"/>
          <w:b/>
          <w:sz w:val="24"/>
          <w:szCs w:val="24"/>
          <w:lang w:eastAsia="pl-PL"/>
        </w:rPr>
        <w:t xml:space="preserve"> 15</w:t>
      </w:r>
      <w:r>
        <w:rPr>
          <w:rFonts w:ascii="Times New Roman" w:eastAsia="Times New Roman" w:hAnsi="Times New Roman" w:cs="Times New Roman"/>
          <w:sz w:val="24"/>
          <w:szCs w:val="24"/>
          <w:lang w:eastAsia="pl-PL"/>
        </w:rPr>
        <w:t>, uzależnienia i współuzależnienia –</w:t>
      </w:r>
      <w:r>
        <w:rPr>
          <w:rFonts w:ascii="Times New Roman" w:eastAsia="Times New Roman" w:hAnsi="Times New Roman" w:cs="Times New Roman"/>
          <w:b/>
          <w:sz w:val="24"/>
          <w:szCs w:val="24"/>
          <w:lang w:eastAsia="pl-PL"/>
        </w:rPr>
        <w:t xml:space="preserve"> 12, </w:t>
      </w:r>
      <w:r>
        <w:rPr>
          <w:rFonts w:ascii="Times New Roman" w:eastAsia="Times New Roman" w:hAnsi="Times New Roman" w:cs="Times New Roman"/>
          <w:sz w:val="24"/>
          <w:szCs w:val="24"/>
          <w:lang w:eastAsia="pl-PL"/>
        </w:rPr>
        <w:t xml:space="preserve">przemocy w rodzinie - </w:t>
      </w:r>
      <w:r>
        <w:rPr>
          <w:rFonts w:ascii="Times New Roman" w:eastAsia="Times New Roman" w:hAnsi="Times New Roman" w:cs="Times New Roman"/>
          <w:b/>
          <w:sz w:val="24"/>
          <w:szCs w:val="24"/>
          <w:lang w:eastAsia="pl-PL"/>
        </w:rPr>
        <w:t>10</w:t>
      </w:r>
      <w:r>
        <w:rPr>
          <w:rFonts w:ascii="Times New Roman" w:eastAsia="Times New Roman" w:hAnsi="Times New Roman" w:cs="Times New Roman"/>
          <w:sz w:val="24"/>
          <w:szCs w:val="24"/>
          <w:lang w:eastAsia="pl-PL"/>
        </w:rPr>
        <w:t xml:space="preserve">, spraw pracowniczych – </w:t>
      </w:r>
      <w:r>
        <w:rPr>
          <w:rFonts w:ascii="Times New Roman" w:eastAsia="Times New Roman" w:hAnsi="Times New Roman" w:cs="Times New Roman"/>
          <w:b/>
          <w:sz w:val="24"/>
          <w:szCs w:val="24"/>
          <w:lang w:eastAsia="pl-PL"/>
        </w:rPr>
        <w:t>3</w:t>
      </w:r>
      <w:r>
        <w:rPr>
          <w:rFonts w:ascii="Times New Roman" w:eastAsia="Times New Roman" w:hAnsi="Times New Roman" w:cs="Times New Roman"/>
          <w:sz w:val="24"/>
          <w:szCs w:val="24"/>
          <w:lang w:eastAsia="pl-PL"/>
        </w:rPr>
        <w:t>.</w:t>
      </w:r>
    </w:p>
    <w:p w:rsidR="00F81077" w:rsidRDefault="00F81077" w:rsidP="00F81077">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Ponadto w godzinach 7.30 – 15.30 porad z zakresu interwencji kryzysowej udzielali pracownicy Centrum. Udzielono 15  porad, w tym 2 w zakresie przemocy w rodzinie.</w:t>
      </w:r>
    </w:p>
    <w:p w:rsidR="005B77F1" w:rsidRDefault="005B77F1" w:rsidP="00F81077">
      <w:pPr>
        <w:spacing w:after="0" w:line="240" w:lineRule="auto"/>
        <w:ind w:firstLine="708"/>
        <w:jc w:val="both"/>
        <w:rPr>
          <w:rFonts w:ascii="Times New Roman" w:eastAsia="Times New Roman" w:hAnsi="Times New Roman" w:cs="Times New Roman"/>
          <w:sz w:val="24"/>
          <w:szCs w:val="24"/>
          <w:lang w:eastAsia="pl-PL"/>
        </w:rPr>
      </w:pPr>
    </w:p>
    <w:p w:rsidR="00F81077" w:rsidRDefault="00F81077" w:rsidP="00F81077">
      <w:pPr>
        <w:spacing w:after="0" w:line="240" w:lineRule="auto"/>
        <w:ind w:firstLine="708"/>
        <w:jc w:val="both"/>
        <w:rPr>
          <w:rFonts w:ascii="Times New Roman" w:eastAsia="Times New Roman" w:hAnsi="Times New Roman" w:cs="Times New Roman"/>
          <w:sz w:val="24"/>
          <w:szCs w:val="24"/>
          <w:lang w:eastAsia="pl-PL"/>
        </w:rPr>
      </w:pPr>
    </w:p>
    <w:p w:rsidR="00F81077" w:rsidRDefault="00F81077" w:rsidP="00F81077">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Działalność </w:t>
      </w:r>
      <w:r>
        <w:rPr>
          <w:rFonts w:ascii="Times New Roman" w:eastAsia="Times New Roman" w:hAnsi="Times New Roman" w:cs="Times New Roman"/>
          <w:b/>
          <w:sz w:val="24"/>
          <w:szCs w:val="24"/>
          <w:lang w:eastAsia="pl-PL"/>
        </w:rPr>
        <w:t>Powiatowego Ośrodka Interwencji Kryzysowej w Słupi pod Kępnem.</w:t>
      </w:r>
    </w:p>
    <w:p w:rsidR="00F81077" w:rsidRPr="00F81077" w:rsidRDefault="00F81077" w:rsidP="00F81077">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okresie od 1 stycznia 2018 r. do 31 grudnia 2018 r. zgodnie z umową nr 186/2017 </w:t>
      </w:r>
      <w:r>
        <w:rPr>
          <w:rFonts w:ascii="Times New Roman" w:eastAsia="Times New Roman" w:hAnsi="Times New Roman" w:cs="Times New Roman"/>
          <w:sz w:val="24"/>
          <w:szCs w:val="24"/>
          <w:lang w:eastAsia="pl-PL"/>
        </w:rPr>
        <w:br/>
        <w:t xml:space="preserve">z dn. 21 grudnia 2017 r. Caritas Diecezji Kaliskiej realizował dla Powiatu Wieruszowskiego zadanie publiczne pt.: „Prowadzenie ośrodka interwencji kryzysowej w 2018 r.” Powiat Wieruszowski na realizację zadania przeznaczył 27.000 zł. W ramach umowy zabezpieczono min. 5 miejsc noclegowych dla mieszkańców powiatu wieruszowskiego. Miejscem realizacji zadania był Powiatowy Ośrodek Interwencji Kryzysowej w Słupi pod Kępnem (POIK) </w:t>
      </w:r>
      <w:r>
        <w:rPr>
          <w:rFonts w:ascii="Times New Roman" w:eastAsia="Times New Roman" w:hAnsi="Times New Roman" w:cs="Times New Roman"/>
          <w:sz w:val="24"/>
          <w:szCs w:val="24"/>
          <w:lang w:eastAsia="pl-PL"/>
        </w:rPr>
        <w:br/>
        <w:t xml:space="preserve">ul. Katowicka 10, 63-604 Baranów, woj. wielkopolskie. Ośrodek świadczył pomoc dla osób w kryzysie, w tym dla osób dotkniętych przemocą domową. W roku sprawozdawczym </w:t>
      </w:r>
      <w:r>
        <w:rPr>
          <w:rFonts w:ascii="Times New Roman" w:eastAsia="Times New Roman" w:hAnsi="Times New Roman" w:cs="Times New Roman"/>
          <w:sz w:val="24"/>
          <w:szCs w:val="24"/>
          <w:lang w:eastAsia="pl-PL"/>
        </w:rPr>
        <w:br/>
        <w:t xml:space="preserve">w Ośrodku schronienie znalazło 11 osób. Główne przyczyny umieszczenia to bezdomność, trudności w zapewnieniu sobie schronienia własnymi siłami, ubóstwo. Przy POIK działa całodobowy telefon 609 046 049, jest on czynny we wszystkie dni tygodnia również </w:t>
      </w:r>
      <w:r>
        <w:rPr>
          <w:rFonts w:ascii="Times New Roman" w:eastAsia="Times New Roman" w:hAnsi="Times New Roman" w:cs="Times New Roman"/>
          <w:sz w:val="24"/>
          <w:szCs w:val="24"/>
          <w:lang w:eastAsia="pl-PL"/>
        </w:rPr>
        <w:br/>
        <w:t xml:space="preserve">w niedziele i święta. </w:t>
      </w:r>
    </w:p>
    <w:p w:rsidR="003861E8" w:rsidRPr="003861E8" w:rsidRDefault="003861E8" w:rsidP="003861E8">
      <w:pPr>
        <w:spacing w:after="0" w:line="240" w:lineRule="auto"/>
        <w:jc w:val="both"/>
        <w:rPr>
          <w:rFonts w:ascii="Times New Roman" w:eastAsia="Times New Roman" w:hAnsi="Times New Roman" w:cs="Times New Roman"/>
          <w:b/>
          <w:sz w:val="24"/>
          <w:szCs w:val="24"/>
          <w:u w:val="single"/>
          <w:lang w:eastAsia="pl-PL"/>
        </w:rPr>
      </w:pPr>
    </w:p>
    <w:p w:rsidR="003861E8" w:rsidRPr="003861E8" w:rsidRDefault="003861E8" w:rsidP="003861E8">
      <w:pPr>
        <w:spacing w:after="120" w:line="240" w:lineRule="auto"/>
        <w:jc w:val="both"/>
        <w:rPr>
          <w:rFonts w:ascii="Times New Roman" w:eastAsia="Times New Roman" w:hAnsi="Times New Roman" w:cs="Times New Roman"/>
          <w:bCs/>
          <w:sz w:val="24"/>
          <w:szCs w:val="24"/>
          <w:u w:val="single"/>
          <w:lang w:eastAsia="x-none"/>
        </w:rPr>
      </w:pPr>
      <w:r w:rsidRPr="003861E8">
        <w:rPr>
          <w:rFonts w:ascii="Times New Roman" w:eastAsia="Times New Roman" w:hAnsi="Times New Roman" w:cs="Times New Roman"/>
          <w:b/>
          <w:bCs/>
          <w:sz w:val="24"/>
          <w:szCs w:val="24"/>
          <w:u w:val="single"/>
          <w:lang w:eastAsia="x-none"/>
        </w:rPr>
        <w:t xml:space="preserve">4. Doradztwo metodyczne dla kierowników i pracowników jednostek organizacyjnych pomocy społecznej z terenu powiatu. </w:t>
      </w:r>
    </w:p>
    <w:p w:rsidR="003861E8" w:rsidRPr="003861E8" w:rsidRDefault="003861E8" w:rsidP="003861E8">
      <w:pPr>
        <w:spacing w:after="120" w:line="240" w:lineRule="auto"/>
        <w:jc w:val="both"/>
        <w:rPr>
          <w:rFonts w:ascii="Times New Roman" w:eastAsia="Times New Roman" w:hAnsi="Times New Roman" w:cs="Times New Roman"/>
          <w:bCs/>
          <w:sz w:val="24"/>
          <w:szCs w:val="24"/>
          <w:lang w:eastAsia="x-none"/>
        </w:rPr>
      </w:pPr>
      <w:r w:rsidRPr="003861E8">
        <w:rPr>
          <w:rFonts w:ascii="Times New Roman" w:eastAsia="Times New Roman" w:hAnsi="Times New Roman" w:cs="Times New Roman"/>
          <w:bCs/>
          <w:sz w:val="24"/>
          <w:szCs w:val="24"/>
          <w:lang w:eastAsia="x-none"/>
        </w:rPr>
        <w:t xml:space="preserve">      Realizacja tego zadania odbywała się na bieżąco poprzez stały kontakt z kierownikami Gminnych Ośrodków Pomocy Społeczne</w:t>
      </w:r>
      <w:r w:rsidR="00A91AEA">
        <w:rPr>
          <w:rFonts w:ascii="Times New Roman" w:eastAsia="Times New Roman" w:hAnsi="Times New Roman" w:cs="Times New Roman"/>
          <w:bCs/>
          <w:sz w:val="24"/>
          <w:szCs w:val="24"/>
          <w:lang w:eastAsia="x-none"/>
        </w:rPr>
        <w:t>j , dyrektorem DPS, kierownikiem</w:t>
      </w:r>
      <w:r w:rsidRPr="003861E8">
        <w:rPr>
          <w:rFonts w:ascii="Times New Roman" w:eastAsia="Times New Roman" w:hAnsi="Times New Roman" w:cs="Times New Roman"/>
          <w:bCs/>
          <w:sz w:val="24"/>
          <w:szCs w:val="24"/>
          <w:lang w:eastAsia="x-none"/>
        </w:rPr>
        <w:t xml:space="preserve"> ŚDS. </w:t>
      </w:r>
    </w:p>
    <w:p w:rsidR="003861E8" w:rsidRPr="003861E8" w:rsidRDefault="003861E8" w:rsidP="003861E8">
      <w:pPr>
        <w:spacing w:after="0" w:line="240" w:lineRule="auto"/>
        <w:jc w:val="both"/>
        <w:rPr>
          <w:rFonts w:ascii="Times New Roman" w:eastAsia="Times New Roman" w:hAnsi="Times New Roman" w:cs="Times New Roman"/>
          <w:b/>
          <w:bCs/>
          <w:sz w:val="24"/>
          <w:szCs w:val="24"/>
          <w:u w:val="single"/>
          <w:lang w:eastAsia="pl-PL"/>
        </w:rPr>
      </w:pPr>
      <w:r w:rsidRPr="003861E8">
        <w:rPr>
          <w:rFonts w:ascii="Times New Roman" w:eastAsia="Times New Roman" w:hAnsi="Times New Roman" w:cs="Times New Roman"/>
          <w:b/>
          <w:bCs/>
          <w:sz w:val="24"/>
          <w:szCs w:val="24"/>
          <w:u w:val="single"/>
          <w:lang w:eastAsia="pl-PL"/>
        </w:rPr>
        <w:lastRenderedPageBreak/>
        <w:t xml:space="preserve">5. Udzielanie informacji o prawach i uprawnieniach. </w:t>
      </w:r>
    </w:p>
    <w:p w:rsidR="003861E8" w:rsidRPr="003861E8" w:rsidRDefault="003861E8" w:rsidP="003861E8">
      <w:pPr>
        <w:spacing w:after="0" w:line="240" w:lineRule="auto"/>
        <w:jc w:val="both"/>
        <w:rPr>
          <w:rFonts w:ascii="Times New Roman" w:eastAsia="Times New Roman" w:hAnsi="Times New Roman" w:cs="Times New Roman"/>
          <w:sz w:val="24"/>
          <w:szCs w:val="24"/>
          <w:u w:val="single"/>
          <w:lang w:eastAsia="pl-PL"/>
        </w:rPr>
      </w:pPr>
    </w:p>
    <w:p w:rsidR="003861E8" w:rsidRPr="000E7C4C" w:rsidRDefault="003861E8" w:rsidP="003861E8">
      <w:pPr>
        <w:spacing w:after="0" w:line="240" w:lineRule="auto"/>
        <w:jc w:val="both"/>
        <w:rPr>
          <w:rFonts w:ascii="Times New Roman" w:eastAsia="Times New Roman" w:hAnsi="Times New Roman" w:cs="Times New Roman"/>
          <w:sz w:val="24"/>
          <w:szCs w:val="24"/>
          <w:lang w:eastAsia="pl-PL"/>
        </w:rPr>
      </w:pPr>
      <w:r w:rsidRPr="000E7C4C">
        <w:rPr>
          <w:rFonts w:ascii="Times New Roman" w:eastAsia="Times New Roman" w:hAnsi="Times New Roman" w:cs="Times New Roman"/>
          <w:sz w:val="24"/>
          <w:szCs w:val="24"/>
          <w:lang w:eastAsia="pl-PL"/>
        </w:rPr>
        <w:t xml:space="preserve">        Pracownicy PCPR udzielają osobom zgłaszającym się informacji o prawach i uprawnieniach z zakresu pomocy społecznej ,uprawnień osób niepełnosprawnych oraz innych, z którymi się zgłaszają. W 201</w:t>
      </w:r>
      <w:r w:rsidR="000E7C4C">
        <w:rPr>
          <w:rFonts w:ascii="Times New Roman" w:eastAsia="Times New Roman" w:hAnsi="Times New Roman" w:cs="Times New Roman"/>
          <w:sz w:val="24"/>
          <w:szCs w:val="24"/>
          <w:lang w:eastAsia="pl-PL"/>
        </w:rPr>
        <w:t>8</w:t>
      </w:r>
      <w:r w:rsidRPr="000E7C4C">
        <w:rPr>
          <w:rFonts w:ascii="Times New Roman" w:eastAsia="Times New Roman" w:hAnsi="Times New Roman" w:cs="Times New Roman"/>
          <w:sz w:val="24"/>
          <w:szCs w:val="24"/>
          <w:lang w:eastAsia="pl-PL"/>
        </w:rPr>
        <w:t xml:space="preserve"> roku udzielono </w:t>
      </w:r>
      <w:r w:rsidR="00891901">
        <w:rPr>
          <w:rFonts w:ascii="Times New Roman" w:eastAsia="Times New Roman" w:hAnsi="Times New Roman" w:cs="Times New Roman"/>
          <w:b/>
          <w:bCs/>
          <w:sz w:val="24"/>
          <w:szCs w:val="24"/>
          <w:lang w:eastAsia="pl-PL"/>
        </w:rPr>
        <w:t>1495 porad.</w:t>
      </w:r>
      <w:r w:rsidRPr="000E7C4C">
        <w:rPr>
          <w:rFonts w:ascii="Times New Roman" w:eastAsia="Times New Roman" w:hAnsi="Times New Roman" w:cs="Times New Roman"/>
          <w:color w:val="FF0000"/>
          <w:sz w:val="24"/>
          <w:szCs w:val="24"/>
          <w:lang w:eastAsia="pl-PL"/>
        </w:rPr>
        <w:t xml:space="preserve">  </w:t>
      </w:r>
      <w:r w:rsidRPr="000E7C4C">
        <w:rPr>
          <w:rFonts w:ascii="Times New Roman" w:eastAsia="Times New Roman" w:hAnsi="Times New Roman" w:cs="Times New Roman"/>
          <w:sz w:val="24"/>
          <w:szCs w:val="24"/>
          <w:lang w:eastAsia="pl-PL"/>
        </w:rPr>
        <w:t xml:space="preserve">Udzielano także licznych porad telefonicznie. </w:t>
      </w:r>
    </w:p>
    <w:p w:rsidR="003861E8" w:rsidRPr="000E7C4C" w:rsidRDefault="003861E8" w:rsidP="003861E8">
      <w:pPr>
        <w:spacing w:after="0" w:line="240" w:lineRule="auto"/>
        <w:jc w:val="both"/>
        <w:rPr>
          <w:rFonts w:ascii="Times New Roman" w:eastAsia="Times New Roman" w:hAnsi="Times New Roman" w:cs="Times New Roman"/>
          <w:sz w:val="24"/>
          <w:szCs w:val="24"/>
          <w:lang w:eastAsia="pl-PL"/>
        </w:rPr>
      </w:pPr>
      <w:r w:rsidRPr="000E7C4C">
        <w:rPr>
          <w:rFonts w:ascii="Times New Roman" w:eastAsia="Times New Roman" w:hAnsi="Times New Roman" w:cs="Times New Roman"/>
          <w:sz w:val="24"/>
          <w:szCs w:val="24"/>
          <w:lang w:eastAsia="pl-PL"/>
        </w:rPr>
        <w:t>Kierownik i pracownicy PCPR brali udział w imprezach , na których były przekazywane informacje między innymi - „II</w:t>
      </w:r>
      <w:r w:rsidR="000E7C4C">
        <w:rPr>
          <w:rFonts w:ascii="Times New Roman" w:eastAsia="Times New Roman" w:hAnsi="Times New Roman" w:cs="Times New Roman"/>
          <w:sz w:val="24"/>
          <w:szCs w:val="24"/>
          <w:lang w:eastAsia="pl-PL"/>
        </w:rPr>
        <w:t>I</w:t>
      </w:r>
      <w:r w:rsidRPr="000E7C4C">
        <w:rPr>
          <w:rFonts w:ascii="Times New Roman" w:eastAsia="Times New Roman" w:hAnsi="Times New Roman" w:cs="Times New Roman"/>
          <w:sz w:val="24"/>
          <w:szCs w:val="24"/>
          <w:lang w:eastAsia="pl-PL"/>
        </w:rPr>
        <w:t xml:space="preserve"> Ogólnopolski Integracyjny Bieg Uliczny,  impreza integracyjna „ Twórczość , t</w:t>
      </w:r>
      <w:r w:rsidR="00D47CF2">
        <w:rPr>
          <w:rFonts w:ascii="Times New Roman" w:eastAsia="Times New Roman" w:hAnsi="Times New Roman" w:cs="Times New Roman"/>
          <w:sz w:val="24"/>
          <w:szCs w:val="24"/>
          <w:lang w:eastAsia="pl-PL"/>
        </w:rPr>
        <w:t>erapia , sukces”, Święto  w</w:t>
      </w:r>
      <w:r w:rsidRPr="000E7C4C">
        <w:rPr>
          <w:rFonts w:ascii="Times New Roman" w:eastAsia="Times New Roman" w:hAnsi="Times New Roman" w:cs="Times New Roman"/>
          <w:sz w:val="24"/>
          <w:szCs w:val="24"/>
          <w:lang w:eastAsia="pl-PL"/>
        </w:rPr>
        <w:t>olontariatu</w:t>
      </w:r>
      <w:r w:rsidR="00D47CF2">
        <w:rPr>
          <w:rFonts w:ascii="Times New Roman" w:eastAsia="Times New Roman" w:hAnsi="Times New Roman" w:cs="Times New Roman"/>
          <w:sz w:val="24"/>
          <w:szCs w:val="24"/>
          <w:lang w:eastAsia="pl-PL"/>
        </w:rPr>
        <w:t xml:space="preserve"> i osób z</w:t>
      </w:r>
      <w:r w:rsidR="00FB330B">
        <w:rPr>
          <w:rFonts w:ascii="Times New Roman" w:eastAsia="Times New Roman" w:hAnsi="Times New Roman" w:cs="Times New Roman"/>
          <w:sz w:val="24"/>
          <w:szCs w:val="24"/>
          <w:lang w:eastAsia="pl-PL"/>
        </w:rPr>
        <w:t xml:space="preserve"> </w:t>
      </w:r>
      <w:r w:rsidR="00D47CF2">
        <w:rPr>
          <w:rFonts w:ascii="Times New Roman" w:eastAsia="Times New Roman" w:hAnsi="Times New Roman" w:cs="Times New Roman"/>
          <w:sz w:val="24"/>
          <w:szCs w:val="24"/>
          <w:lang w:eastAsia="pl-PL"/>
        </w:rPr>
        <w:t>niepełnosprawnością</w:t>
      </w:r>
      <w:r w:rsidRPr="000E7C4C">
        <w:rPr>
          <w:rFonts w:ascii="Times New Roman" w:eastAsia="Times New Roman" w:hAnsi="Times New Roman" w:cs="Times New Roman"/>
          <w:sz w:val="24"/>
          <w:szCs w:val="24"/>
          <w:lang w:eastAsia="pl-PL"/>
        </w:rPr>
        <w:t>,  Spotkanie integra</w:t>
      </w:r>
      <w:r w:rsidR="000E7C4C">
        <w:rPr>
          <w:rFonts w:ascii="Times New Roman" w:eastAsia="Times New Roman" w:hAnsi="Times New Roman" w:cs="Times New Roman"/>
          <w:sz w:val="24"/>
          <w:szCs w:val="24"/>
          <w:lang w:eastAsia="pl-PL"/>
        </w:rPr>
        <w:t xml:space="preserve">cyjne z okazji dnia niewidomego, Wojewódzkie obchody dnia rodziny w Bolesławcu, Spotkanie opłatkowe dla diabetyków ,spotkanie informacyjne w Zespole Szkół Ponadgimnazjalnych im. St. Staszica. </w:t>
      </w:r>
      <w:r w:rsidRPr="000E7C4C">
        <w:rPr>
          <w:rFonts w:ascii="Times New Roman" w:eastAsia="Times New Roman" w:hAnsi="Times New Roman" w:cs="Times New Roman"/>
          <w:sz w:val="24"/>
          <w:szCs w:val="24"/>
          <w:lang w:eastAsia="pl-PL"/>
        </w:rPr>
        <w:t xml:space="preserve"> </w:t>
      </w:r>
    </w:p>
    <w:p w:rsidR="003861E8" w:rsidRPr="000E7C4C" w:rsidRDefault="003861E8" w:rsidP="003861E8">
      <w:pPr>
        <w:spacing w:after="0" w:line="240" w:lineRule="auto"/>
        <w:jc w:val="both"/>
        <w:rPr>
          <w:rFonts w:ascii="Times New Roman" w:eastAsia="Times New Roman" w:hAnsi="Times New Roman" w:cs="Times New Roman"/>
          <w:sz w:val="24"/>
          <w:szCs w:val="24"/>
          <w:lang w:eastAsia="pl-PL"/>
        </w:rPr>
      </w:pPr>
      <w:r w:rsidRPr="000E7C4C">
        <w:rPr>
          <w:rFonts w:ascii="Times New Roman" w:eastAsia="Times New Roman" w:hAnsi="Times New Roman" w:cs="Times New Roman"/>
          <w:sz w:val="24"/>
          <w:szCs w:val="24"/>
          <w:lang w:eastAsia="pl-PL"/>
        </w:rPr>
        <w:t xml:space="preserve">Podobnie jak w latach poprzednich PCPR przygotował ulotki informacyjne na temat własnej działalności oraz przekazywał informacje na tablicy ogłoszeń, poprzez BIP, materiały prasowe materiały radiowe ,spotkania informacyjne. Informacje nt. działalności placówki oraz aktualne ogłoszenia znajdują się również na stronie internetowej PCPR </w:t>
      </w:r>
    </w:p>
    <w:p w:rsidR="00D47CF2" w:rsidRPr="000E7C4C" w:rsidRDefault="003861E8" w:rsidP="003861E8">
      <w:pPr>
        <w:spacing w:after="0" w:line="240" w:lineRule="auto"/>
        <w:jc w:val="both"/>
        <w:rPr>
          <w:rFonts w:ascii="Times New Roman" w:eastAsia="Times New Roman" w:hAnsi="Times New Roman" w:cs="Times New Roman"/>
          <w:sz w:val="24"/>
          <w:szCs w:val="24"/>
          <w:lang w:eastAsia="pl-PL"/>
        </w:rPr>
      </w:pPr>
      <w:r w:rsidRPr="000E7C4C">
        <w:rPr>
          <w:rFonts w:ascii="Times New Roman" w:eastAsia="Times New Roman" w:hAnsi="Times New Roman" w:cs="Times New Roman"/>
          <w:sz w:val="24"/>
          <w:szCs w:val="24"/>
          <w:lang w:eastAsia="pl-PL"/>
        </w:rPr>
        <w:t>(</w:t>
      </w:r>
      <w:r w:rsidRPr="000E7C4C">
        <w:rPr>
          <w:rFonts w:ascii="Times New Roman" w:eastAsia="Times New Roman" w:hAnsi="Times New Roman" w:cs="Times New Roman"/>
          <w:b/>
          <w:bCs/>
          <w:sz w:val="24"/>
          <w:szCs w:val="24"/>
          <w:lang w:eastAsia="pl-PL"/>
        </w:rPr>
        <w:t>www.wieruszow.pcpr.info</w:t>
      </w:r>
      <w:r w:rsidR="00F635B7">
        <w:rPr>
          <w:rFonts w:ascii="Times New Roman" w:eastAsia="Times New Roman" w:hAnsi="Times New Roman" w:cs="Times New Roman"/>
          <w:sz w:val="24"/>
          <w:szCs w:val="24"/>
          <w:lang w:eastAsia="pl-PL"/>
        </w:rPr>
        <w:t>).</w:t>
      </w:r>
    </w:p>
    <w:p w:rsidR="003861E8" w:rsidRPr="003861E8" w:rsidRDefault="003861E8" w:rsidP="003861E8">
      <w:pPr>
        <w:spacing w:after="0" w:line="240" w:lineRule="auto"/>
        <w:jc w:val="both"/>
        <w:rPr>
          <w:rFonts w:ascii="Times New Roman" w:eastAsia="Times New Roman" w:hAnsi="Times New Roman" w:cs="Times New Roman"/>
          <w:b/>
          <w:bCs/>
          <w:sz w:val="24"/>
          <w:szCs w:val="24"/>
          <w:u w:val="single"/>
          <w:lang w:eastAsia="pl-PL"/>
        </w:rPr>
      </w:pPr>
      <w:r w:rsidRPr="003861E8">
        <w:rPr>
          <w:rFonts w:ascii="Times New Roman" w:eastAsia="Times New Roman" w:hAnsi="Times New Roman" w:cs="Times New Roman"/>
          <w:b/>
          <w:bCs/>
          <w:sz w:val="24"/>
          <w:szCs w:val="24"/>
          <w:u w:val="single"/>
          <w:lang w:eastAsia="pl-PL"/>
        </w:rPr>
        <w:t>6. Opracowanie i realizacja Powiatowej Strategii Rozwiązywania Problemów Społecznych .</w:t>
      </w:r>
    </w:p>
    <w:p w:rsidR="003861E8" w:rsidRPr="008C61CC" w:rsidRDefault="003861E8" w:rsidP="003861E8">
      <w:pPr>
        <w:spacing w:after="0" w:line="240" w:lineRule="auto"/>
        <w:jc w:val="both"/>
        <w:rPr>
          <w:rFonts w:ascii="Times New Roman" w:eastAsia="Times New Roman" w:hAnsi="Times New Roman" w:cs="Times New Roman"/>
          <w:sz w:val="24"/>
          <w:szCs w:val="24"/>
          <w:lang w:eastAsia="pl-PL"/>
        </w:rPr>
      </w:pPr>
      <w:r w:rsidRPr="0036523B">
        <w:rPr>
          <w:rFonts w:ascii="Times New Roman" w:eastAsia="Times New Roman" w:hAnsi="Times New Roman" w:cs="Times New Roman"/>
          <w:color w:val="FF0000"/>
          <w:sz w:val="24"/>
          <w:szCs w:val="24"/>
          <w:lang w:eastAsia="pl-PL"/>
        </w:rPr>
        <w:t xml:space="preserve">      </w:t>
      </w:r>
      <w:r w:rsidRPr="008C61CC">
        <w:rPr>
          <w:rFonts w:ascii="Times New Roman" w:eastAsia="Times New Roman" w:hAnsi="Times New Roman" w:cs="Times New Roman"/>
          <w:sz w:val="24"/>
          <w:szCs w:val="24"/>
          <w:lang w:eastAsia="pl-PL"/>
        </w:rPr>
        <w:t xml:space="preserve">30 grudnia 2013 roku Uchwałą Nr XXXVII/168/13 Rada Powiatu Wieruszowskiego przyjęła uchwałę w sprawie przyjęcia nowej Powiatowej Strategii Rozwiązywania Problemów społecznych na lata 2014- 2020. Misją przyjętej strategii jest: </w:t>
      </w:r>
      <w:r w:rsidRPr="008C61CC">
        <w:rPr>
          <w:rFonts w:ascii="Times New Roman" w:eastAsia="Times New Roman" w:hAnsi="Times New Roman" w:cs="Times New Roman"/>
          <w:b/>
          <w:bCs/>
          <w:sz w:val="24"/>
          <w:szCs w:val="24"/>
          <w:lang w:eastAsia="pl-PL"/>
        </w:rPr>
        <w:t xml:space="preserve">Stworzenie zintegrowanego systemu wsparcia zapewniającego odpowiednie warunki do życia i rozwoju mieszkańców Powiatu Wieruszowskiego poprzez przeciwdziałanie marginalizacji i wykluczeniu społecznemu. </w:t>
      </w:r>
      <w:r w:rsidRPr="008C61CC">
        <w:rPr>
          <w:rFonts w:ascii="Times New Roman" w:eastAsia="Times New Roman" w:hAnsi="Times New Roman" w:cs="Times New Roman"/>
          <w:sz w:val="24"/>
          <w:szCs w:val="24"/>
          <w:lang w:eastAsia="pl-PL"/>
        </w:rPr>
        <w:t xml:space="preserve">W celu przyjętej strategii określono następujące cele strategiczne: </w:t>
      </w:r>
    </w:p>
    <w:p w:rsidR="003861E8" w:rsidRPr="008C61CC" w:rsidRDefault="003861E8" w:rsidP="003861E8">
      <w:pPr>
        <w:spacing w:after="0" w:line="240" w:lineRule="auto"/>
        <w:jc w:val="both"/>
        <w:rPr>
          <w:rFonts w:ascii="Times New Roman" w:eastAsia="Times New Roman" w:hAnsi="Times New Roman" w:cs="Times New Roman"/>
          <w:sz w:val="24"/>
          <w:szCs w:val="24"/>
          <w:lang w:eastAsia="pl-PL"/>
        </w:rPr>
      </w:pPr>
      <w:r w:rsidRPr="008C61CC">
        <w:rPr>
          <w:rFonts w:ascii="Times New Roman" w:eastAsia="Times New Roman" w:hAnsi="Times New Roman" w:cs="Times New Roman"/>
          <w:sz w:val="24"/>
          <w:szCs w:val="24"/>
          <w:lang w:eastAsia="pl-PL"/>
        </w:rPr>
        <w:t xml:space="preserve">A) Zwiększenie wsparcia dla rodzin oraz zapewnienie odpowiedniej opieki nad rodziną, </w:t>
      </w:r>
    </w:p>
    <w:p w:rsidR="003861E8" w:rsidRPr="008C61CC" w:rsidRDefault="003861E8" w:rsidP="003861E8">
      <w:pPr>
        <w:spacing w:after="0" w:line="240" w:lineRule="auto"/>
        <w:jc w:val="both"/>
        <w:rPr>
          <w:rFonts w:ascii="Times New Roman" w:eastAsia="Times New Roman" w:hAnsi="Times New Roman" w:cs="Times New Roman"/>
          <w:sz w:val="24"/>
          <w:szCs w:val="24"/>
          <w:lang w:eastAsia="pl-PL"/>
        </w:rPr>
      </w:pPr>
      <w:r w:rsidRPr="008C61CC">
        <w:rPr>
          <w:rFonts w:ascii="Times New Roman" w:eastAsia="Times New Roman" w:hAnsi="Times New Roman" w:cs="Times New Roman"/>
          <w:sz w:val="24"/>
          <w:szCs w:val="24"/>
          <w:lang w:eastAsia="pl-PL"/>
        </w:rPr>
        <w:t xml:space="preserve">B) Promocja zatrudnienia, łagodzenie skutków bezrobocia oraz aktywizacja zawodowa, </w:t>
      </w:r>
    </w:p>
    <w:p w:rsidR="003861E8" w:rsidRPr="008C61CC" w:rsidRDefault="003861E8" w:rsidP="003861E8">
      <w:pPr>
        <w:spacing w:after="0" w:line="240" w:lineRule="auto"/>
        <w:jc w:val="both"/>
        <w:rPr>
          <w:rFonts w:ascii="Times New Roman" w:eastAsia="Times New Roman" w:hAnsi="Times New Roman" w:cs="Times New Roman"/>
          <w:sz w:val="24"/>
          <w:szCs w:val="24"/>
          <w:lang w:eastAsia="pl-PL"/>
        </w:rPr>
      </w:pPr>
      <w:r w:rsidRPr="008C61CC">
        <w:rPr>
          <w:rFonts w:ascii="Times New Roman" w:eastAsia="Times New Roman" w:hAnsi="Times New Roman" w:cs="Times New Roman"/>
          <w:sz w:val="24"/>
          <w:szCs w:val="24"/>
          <w:lang w:eastAsia="pl-PL"/>
        </w:rPr>
        <w:t xml:space="preserve">C) Tworzenie warunków umożliwiających osobom z niepełnosprawnością równoprawny udział we wszystkich sferach życia. </w:t>
      </w:r>
    </w:p>
    <w:p w:rsidR="003861E8" w:rsidRPr="008C61CC" w:rsidRDefault="003861E8" w:rsidP="003861E8">
      <w:pPr>
        <w:spacing w:after="0" w:line="240" w:lineRule="auto"/>
        <w:jc w:val="both"/>
        <w:rPr>
          <w:rFonts w:ascii="Times New Roman" w:eastAsia="Times New Roman" w:hAnsi="Times New Roman" w:cs="Times New Roman"/>
          <w:sz w:val="24"/>
          <w:szCs w:val="24"/>
          <w:lang w:eastAsia="pl-PL"/>
        </w:rPr>
      </w:pPr>
      <w:r w:rsidRPr="008C61CC">
        <w:rPr>
          <w:rFonts w:ascii="Times New Roman" w:eastAsia="Times New Roman" w:hAnsi="Times New Roman" w:cs="Times New Roman"/>
          <w:sz w:val="24"/>
          <w:szCs w:val="24"/>
          <w:lang w:eastAsia="pl-PL"/>
        </w:rPr>
        <w:t xml:space="preserve">Do każdego celu strategicznego określono cele operacyjne i przyjęto szereg kierunków działań. </w:t>
      </w:r>
    </w:p>
    <w:p w:rsidR="003861E8" w:rsidRPr="000E7C4C" w:rsidRDefault="008C61CC" w:rsidP="003861E8">
      <w:pPr>
        <w:spacing w:after="0" w:line="240" w:lineRule="auto"/>
        <w:jc w:val="both"/>
        <w:rPr>
          <w:rFonts w:ascii="Times New Roman" w:eastAsia="Times New Roman" w:hAnsi="Times New Roman" w:cs="Times New Roman"/>
          <w:sz w:val="24"/>
          <w:szCs w:val="24"/>
          <w:lang w:eastAsia="pl-PL"/>
        </w:rPr>
      </w:pPr>
      <w:r w:rsidRPr="000E7C4C">
        <w:rPr>
          <w:rFonts w:ascii="Times New Roman" w:eastAsia="Times New Roman" w:hAnsi="Times New Roman" w:cs="Times New Roman"/>
          <w:sz w:val="24"/>
          <w:szCs w:val="24"/>
          <w:lang w:eastAsia="pl-PL"/>
        </w:rPr>
        <w:t>Ponadto 6 marca 2018</w:t>
      </w:r>
      <w:r w:rsidR="003861E8" w:rsidRPr="000E7C4C">
        <w:rPr>
          <w:rFonts w:ascii="Times New Roman" w:eastAsia="Times New Roman" w:hAnsi="Times New Roman" w:cs="Times New Roman"/>
          <w:sz w:val="24"/>
          <w:szCs w:val="24"/>
          <w:lang w:eastAsia="pl-PL"/>
        </w:rPr>
        <w:t>r. odbyło się spotkanie zespołu ds. monitorowania strategii na lata 2014- 2020, którego tematem była szczegółowa analiza sprawozdania z real</w:t>
      </w:r>
      <w:r w:rsidRPr="000E7C4C">
        <w:rPr>
          <w:rFonts w:ascii="Times New Roman" w:eastAsia="Times New Roman" w:hAnsi="Times New Roman" w:cs="Times New Roman"/>
          <w:sz w:val="24"/>
          <w:szCs w:val="24"/>
          <w:lang w:eastAsia="pl-PL"/>
        </w:rPr>
        <w:t>izacji strategii za 2017</w:t>
      </w:r>
      <w:r w:rsidR="003861E8" w:rsidRPr="000E7C4C">
        <w:rPr>
          <w:rFonts w:ascii="Times New Roman" w:eastAsia="Times New Roman" w:hAnsi="Times New Roman" w:cs="Times New Roman"/>
          <w:sz w:val="24"/>
          <w:szCs w:val="24"/>
          <w:lang w:eastAsia="pl-PL"/>
        </w:rPr>
        <w:t>r. Po zaakceptowaniu przez członków Zespołu powyższego materiału strategicznego, zostało przygotowane sprawozdanie z realizacji powiatowej strategii rozwiązywan</w:t>
      </w:r>
      <w:r w:rsidRPr="000E7C4C">
        <w:rPr>
          <w:rFonts w:ascii="Times New Roman" w:eastAsia="Times New Roman" w:hAnsi="Times New Roman" w:cs="Times New Roman"/>
          <w:sz w:val="24"/>
          <w:szCs w:val="24"/>
          <w:lang w:eastAsia="pl-PL"/>
        </w:rPr>
        <w:t>ia problemów społecznych za 2017</w:t>
      </w:r>
      <w:r w:rsidR="003861E8" w:rsidRPr="000E7C4C">
        <w:rPr>
          <w:rFonts w:ascii="Times New Roman" w:eastAsia="Times New Roman" w:hAnsi="Times New Roman" w:cs="Times New Roman"/>
          <w:sz w:val="24"/>
          <w:szCs w:val="24"/>
          <w:lang w:eastAsia="pl-PL"/>
        </w:rPr>
        <w:t>r. Materiał z realizacji strategii rozwiązywa</w:t>
      </w:r>
      <w:r w:rsidR="000E7C4C" w:rsidRPr="000E7C4C">
        <w:rPr>
          <w:rFonts w:ascii="Times New Roman" w:eastAsia="Times New Roman" w:hAnsi="Times New Roman" w:cs="Times New Roman"/>
          <w:sz w:val="24"/>
          <w:szCs w:val="24"/>
          <w:lang w:eastAsia="pl-PL"/>
        </w:rPr>
        <w:t>nia problemów społecznych w 2017</w:t>
      </w:r>
      <w:r w:rsidR="003861E8" w:rsidRPr="000E7C4C">
        <w:rPr>
          <w:rFonts w:ascii="Times New Roman" w:eastAsia="Times New Roman" w:hAnsi="Times New Roman" w:cs="Times New Roman"/>
          <w:sz w:val="24"/>
          <w:szCs w:val="24"/>
          <w:lang w:eastAsia="pl-PL"/>
        </w:rPr>
        <w:t>r. został przygotowany na podstawie kart informacyjnych do</w:t>
      </w:r>
      <w:r w:rsidR="003861E8" w:rsidRPr="000E7C4C">
        <w:rPr>
          <w:rFonts w:ascii="Times New Roman" w:eastAsia="Calibri" w:hAnsi="Times New Roman" w:cs="Times New Roman"/>
          <w:sz w:val="24"/>
          <w:szCs w:val="24"/>
        </w:rPr>
        <w:t xml:space="preserve"> </w:t>
      </w:r>
      <w:r w:rsidR="003861E8" w:rsidRPr="000E7C4C">
        <w:rPr>
          <w:rFonts w:ascii="Times New Roman" w:eastAsia="Times New Roman" w:hAnsi="Times New Roman" w:cs="Times New Roman"/>
          <w:sz w:val="24"/>
          <w:szCs w:val="24"/>
          <w:lang w:eastAsia="pl-PL"/>
        </w:rPr>
        <w:t xml:space="preserve">monitorowania strategii otrzymanych od wielu instytucji i lokalnych samorządów. Sprawozdanie zostało przedłożone Radzie Powiatu . </w:t>
      </w:r>
    </w:p>
    <w:p w:rsidR="003861E8" w:rsidRDefault="003861E8" w:rsidP="003861E8">
      <w:pPr>
        <w:spacing w:after="0" w:line="240" w:lineRule="auto"/>
        <w:jc w:val="both"/>
        <w:rPr>
          <w:rFonts w:ascii="Times New Roman" w:eastAsia="Times New Roman" w:hAnsi="Times New Roman" w:cs="Times New Roman"/>
          <w:sz w:val="24"/>
          <w:szCs w:val="24"/>
          <w:lang w:eastAsia="pl-PL"/>
        </w:rPr>
      </w:pPr>
      <w:r w:rsidRPr="000E7C4C">
        <w:rPr>
          <w:rFonts w:ascii="Times New Roman" w:eastAsia="Times New Roman" w:hAnsi="Times New Roman" w:cs="Times New Roman"/>
          <w:sz w:val="24"/>
          <w:szCs w:val="24"/>
          <w:lang w:eastAsia="pl-PL"/>
        </w:rPr>
        <w:t>Sprawozdanie z realizacji  st</w:t>
      </w:r>
      <w:r w:rsidR="000E7C4C" w:rsidRPr="000E7C4C">
        <w:rPr>
          <w:rFonts w:ascii="Times New Roman" w:eastAsia="Times New Roman" w:hAnsi="Times New Roman" w:cs="Times New Roman"/>
          <w:sz w:val="24"/>
          <w:szCs w:val="24"/>
          <w:lang w:eastAsia="pl-PL"/>
        </w:rPr>
        <w:t>rategii za 2018</w:t>
      </w:r>
      <w:r w:rsidRPr="000E7C4C">
        <w:rPr>
          <w:rFonts w:ascii="Times New Roman" w:eastAsia="Times New Roman" w:hAnsi="Times New Roman" w:cs="Times New Roman"/>
          <w:sz w:val="24"/>
          <w:szCs w:val="24"/>
          <w:lang w:eastAsia="pl-PL"/>
        </w:rPr>
        <w:t xml:space="preserve"> rok zostało opracowane w odrębnym materiale. </w:t>
      </w:r>
    </w:p>
    <w:p w:rsidR="00D47CF2" w:rsidRPr="000E7C4C" w:rsidRDefault="00D47CF2" w:rsidP="003861E8">
      <w:pPr>
        <w:spacing w:after="0" w:line="240" w:lineRule="auto"/>
        <w:jc w:val="both"/>
        <w:rPr>
          <w:rFonts w:ascii="Times New Roman" w:eastAsia="Times New Roman" w:hAnsi="Times New Roman" w:cs="Times New Roman"/>
          <w:sz w:val="24"/>
          <w:szCs w:val="24"/>
          <w:lang w:eastAsia="pl-PL"/>
        </w:rPr>
      </w:pPr>
    </w:p>
    <w:p w:rsidR="003861E8" w:rsidRDefault="003861E8" w:rsidP="003861E8">
      <w:pPr>
        <w:spacing w:after="120" w:line="240" w:lineRule="auto"/>
        <w:rPr>
          <w:rFonts w:ascii="Times New Roman" w:eastAsia="Times New Roman" w:hAnsi="Times New Roman" w:cs="Times New Roman"/>
          <w:b/>
          <w:bCs/>
          <w:sz w:val="28"/>
          <w:szCs w:val="28"/>
          <w:u w:val="single"/>
          <w:lang w:val="x-none" w:eastAsia="x-none"/>
        </w:rPr>
      </w:pPr>
      <w:r w:rsidRPr="003861E8">
        <w:rPr>
          <w:rFonts w:ascii="Times New Roman" w:eastAsia="Times New Roman" w:hAnsi="Times New Roman" w:cs="Times New Roman"/>
          <w:b/>
          <w:bCs/>
          <w:sz w:val="28"/>
          <w:szCs w:val="28"/>
          <w:u w:val="single"/>
          <w:lang w:eastAsia="x-none"/>
        </w:rPr>
        <w:t>VII.</w:t>
      </w:r>
      <w:r w:rsidRPr="003861E8">
        <w:rPr>
          <w:rFonts w:ascii="Times New Roman" w:eastAsia="Times New Roman" w:hAnsi="Times New Roman" w:cs="Times New Roman"/>
          <w:b/>
          <w:bCs/>
          <w:sz w:val="28"/>
          <w:szCs w:val="28"/>
          <w:u w:val="single"/>
          <w:lang w:val="x-none" w:eastAsia="x-none"/>
        </w:rPr>
        <w:t>Realizacja zadań zleconych z administracji rządowej.</w:t>
      </w:r>
    </w:p>
    <w:p w:rsidR="004749C0" w:rsidRPr="004749C0" w:rsidRDefault="00A91AEA" w:rsidP="004749C0">
      <w:pPr>
        <w:spacing w:after="120" w:line="240" w:lineRule="auto"/>
        <w:rPr>
          <w:rFonts w:ascii="Times New Roman" w:eastAsia="Times New Roman" w:hAnsi="Times New Roman" w:cs="Times New Roman"/>
          <w:b/>
          <w:bCs/>
          <w:sz w:val="24"/>
          <w:szCs w:val="16"/>
          <w:u w:val="single"/>
          <w:lang w:val="x-none" w:eastAsia="x-none"/>
        </w:rPr>
      </w:pPr>
      <w:r>
        <w:rPr>
          <w:rFonts w:ascii="Times New Roman" w:eastAsia="Times New Roman" w:hAnsi="Times New Roman" w:cs="Times New Roman"/>
          <w:b/>
          <w:bCs/>
          <w:sz w:val="24"/>
          <w:szCs w:val="16"/>
          <w:u w:val="single"/>
          <w:lang w:val="x-none" w:eastAsia="x-none"/>
        </w:rPr>
        <w:t>1. Obsługa Środowiskowego Domu</w:t>
      </w:r>
      <w:r w:rsidR="004749C0" w:rsidRPr="004749C0">
        <w:rPr>
          <w:rFonts w:ascii="Times New Roman" w:eastAsia="Times New Roman" w:hAnsi="Times New Roman" w:cs="Times New Roman"/>
          <w:b/>
          <w:bCs/>
          <w:sz w:val="24"/>
          <w:szCs w:val="16"/>
          <w:u w:val="single"/>
          <w:lang w:val="x-none" w:eastAsia="x-none"/>
        </w:rPr>
        <w:t xml:space="preserve"> Samopomocy oraz kierowanie osób ubiegających się o umieszczenie w powiatowym ośrodku wsparcia.</w:t>
      </w:r>
    </w:p>
    <w:p w:rsidR="004749C0" w:rsidRPr="004749C0" w:rsidRDefault="004749C0" w:rsidP="004749C0">
      <w:pPr>
        <w:spacing w:after="0" w:line="240" w:lineRule="auto"/>
        <w:ind w:firstLine="360"/>
        <w:jc w:val="both"/>
        <w:rPr>
          <w:rFonts w:ascii="Times New Roman" w:eastAsia="Times New Roman" w:hAnsi="Times New Roman" w:cs="Times New Roman"/>
          <w:sz w:val="24"/>
          <w:szCs w:val="24"/>
          <w:lang w:eastAsia="pl-PL"/>
        </w:rPr>
      </w:pPr>
      <w:r w:rsidRPr="004749C0">
        <w:rPr>
          <w:rFonts w:ascii="Times New Roman" w:eastAsia="Times New Roman" w:hAnsi="Times New Roman" w:cs="Times New Roman"/>
          <w:bCs/>
          <w:sz w:val="24"/>
          <w:szCs w:val="16"/>
          <w:lang w:eastAsia="pl-PL"/>
        </w:rPr>
        <w:t>Na terenie powiatu wieruszowskiego w 2018r. funk</w:t>
      </w:r>
      <w:r w:rsidR="00BE455D">
        <w:rPr>
          <w:rFonts w:ascii="Times New Roman" w:eastAsia="Times New Roman" w:hAnsi="Times New Roman" w:cs="Times New Roman"/>
          <w:bCs/>
          <w:sz w:val="24"/>
          <w:szCs w:val="16"/>
          <w:lang w:eastAsia="pl-PL"/>
        </w:rPr>
        <w:t>cjonował jeden Środowiskowy Dom</w:t>
      </w:r>
      <w:r w:rsidRPr="004749C0">
        <w:rPr>
          <w:rFonts w:ascii="Times New Roman" w:eastAsia="Times New Roman" w:hAnsi="Times New Roman" w:cs="Times New Roman"/>
          <w:bCs/>
          <w:sz w:val="24"/>
          <w:szCs w:val="16"/>
          <w:lang w:eastAsia="pl-PL"/>
        </w:rPr>
        <w:t xml:space="preserve"> Samopomocy w Osieku z filią w Czastarach i Chróścinie</w:t>
      </w:r>
      <w:r w:rsidRPr="004749C0">
        <w:rPr>
          <w:rFonts w:ascii="Times New Roman" w:eastAsia="Times New Roman" w:hAnsi="Times New Roman" w:cs="Times New Roman"/>
          <w:sz w:val="24"/>
          <w:szCs w:val="24"/>
          <w:lang w:eastAsia="pl-PL"/>
        </w:rPr>
        <w:t xml:space="preserve"> dla osób dorosłych z zaburzeniami psychicznymi</w:t>
      </w:r>
      <w:r w:rsidRPr="004749C0">
        <w:rPr>
          <w:rFonts w:ascii="Times New Roman" w:eastAsia="Times New Roman" w:hAnsi="Times New Roman" w:cs="Times New Roman"/>
          <w:bCs/>
          <w:sz w:val="24"/>
          <w:szCs w:val="16"/>
          <w:lang w:eastAsia="pl-PL"/>
        </w:rPr>
        <w:t>.</w:t>
      </w:r>
      <w:r w:rsidRPr="004749C0">
        <w:rPr>
          <w:rFonts w:ascii="Times New Roman" w:eastAsia="Times New Roman" w:hAnsi="Times New Roman" w:cs="Times New Roman"/>
          <w:b/>
          <w:bCs/>
          <w:sz w:val="24"/>
          <w:szCs w:val="24"/>
          <w:lang w:eastAsia="pl-PL"/>
        </w:rPr>
        <w:t xml:space="preserve"> </w:t>
      </w:r>
      <w:r w:rsidRPr="004749C0">
        <w:rPr>
          <w:rFonts w:ascii="Times New Roman" w:eastAsia="Times New Roman" w:hAnsi="Times New Roman" w:cs="Times New Roman"/>
          <w:bCs/>
          <w:sz w:val="24"/>
          <w:szCs w:val="24"/>
          <w:lang w:eastAsia="pl-PL"/>
        </w:rPr>
        <w:t xml:space="preserve">Liczba miejsc statutowych </w:t>
      </w:r>
      <w:r w:rsidRPr="004749C0">
        <w:rPr>
          <w:rFonts w:ascii="Times New Roman" w:eastAsia="Times New Roman" w:hAnsi="Times New Roman" w:cs="Times New Roman"/>
          <w:sz w:val="24"/>
          <w:szCs w:val="24"/>
          <w:lang w:eastAsia="pl-PL"/>
        </w:rPr>
        <w:t>wynosiła 85.</w:t>
      </w:r>
    </w:p>
    <w:p w:rsidR="004749C0" w:rsidRPr="004749C0" w:rsidRDefault="004749C0" w:rsidP="004749C0">
      <w:pPr>
        <w:spacing w:after="0" w:line="240" w:lineRule="auto"/>
        <w:ind w:firstLine="360"/>
        <w:jc w:val="both"/>
        <w:rPr>
          <w:rFonts w:ascii="Times New Roman" w:eastAsia="Times New Roman" w:hAnsi="Times New Roman" w:cs="Times New Roman"/>
          <w:sz w:val="24"/>
          <w:szCs w:val="24"/>
          <w:lang w:eastAsia="pl-PL"/>
        </w:rPr>
      </w:pPr>
      <w:r w:rsidRPr="004749C0">
        <w:rPr>
          <w:rFonts w:ascii="Times New Roman" w:eastAsia="Times New Roman" w:hAnsi="Times New Roman" w:cs="Times New Roman"/>
          <w:sz w:val="24"/>
          <w:szCs w:val="24"/>
          <w:lang w:eastAsia="pl-PL"/>
        </w:rPr>
        <w:lastRenderedPageBreak/>
        <w:t>W 2018r. Powiatowe Centrum Pomocy Rodzinie w Wieruszowie wydało łącznie 82 decyzje z tego:</w:t>
      </w:r>
    </w:p>
    <w:p w:rsidR="004749C0" w:rsidRPr="004749C0" w:rsidRDefault="004749C0" w:rsidP="004749C0">
      <w:pPr>
        <w:spacing w:after="0" w:line="240" w:lineRule="auto"/>
        <w:ind w:firstLine="360"/>
        <w:jc w:val="both"/>
        <w:rPr>
          <w:rFonts w:ascii="Times New Roman" w:eastAsia="Times New Roman" w:hAnsi="Times New Roman" w:cs="Times New Roman"/>
          <w:sz w:val="24"/>
          <w:szCs w:val="24"/>
          <w:lang w:eastAsia="pl-PL"/>
        </w:rPr>
      </w:pPr>
      <w:r w:rsidRPr="004749C0">
        <w:rPr>
          <w:rFonts w:ascii="Times New Roman" w:eastAsia="Times New Roman" w:hAnsi="Times New Roman" w:cs="Times New Roman"/>
          <w:sz w:val="24"/>
          <w:szCs w:val="24"/>
          <w:lang w:eastAsia="pl-PL"/>
        </w:rPr>
        <w:t xml:space="preserve">- 56 decyzji kierujących i o odpłatności do Środowiskowego Domu Samopomocy, </w:t>
      </w:r>
    </w:p>
    <w:p w:rsidR="004749C0" w:rsidRPr="004749C0" w:rsidRDefault="004749C0" w:rsidP="004749C0">
      <w:pPr>
        <w:spacing w:after="0" w:line="240" w:lineRule="auto"/>
        <w:ind w:firstLine="360"/>
        <w:jc w:val="both"/>
        <w:rPr>
          <w:rFonts w:ascii="Times New Roman" w:eastAsia="Times New Roman" w:hAnsi="Times New Roman" w:cs="Times New Roman"/>
          <w:sz w:val="24"/>
          <w:szCs w:val="24"/>
          <w:lang w:eastAsia="pl-PL"/>
        </w:rPr>
      </w:pPr>
      <w:r w:rsidRPr="004749C0">
        <w:rPr>
          <w:rFonts w:ascii="Times New Roman" w:eastAsia="Times New Roman" w:hAnsi="Times New Roman" w:cs="Times New Roman"/>
          <w:sz w:val="24"/>
          <w:szCs w:val="24"/>
          <w:lang w:eastAsia="pl-PL"/>
        </w:rPr>
        <w:t>- 8 decyzji dotyczących zmian odpłatności za usługi świadczone w ŚDS,</w:t>
      </w:r>
    </w:p>
    <w:p w:rsidR="004749C0" w:rsidRPr="004749C0" w:rsidRDefault="004749C0" w:rsidP="004749C0">
      <w:pPr>
        <w:spacing w:after="0" w:line="240" w:lineRule="auto"/>
        <w:ind w:firstLine="360"/>
        <w:jc w:val="both"/>
        <w:rPr>
          <w:rFonts w:ascii="Times New Roman" w:eastAsia="Times New Roman" w:hAnsi="Times New Roman" w:cs="Times New Roman"/>
          <w:sz w:val="24"/>
          <w:szCs w:val="24"/>
          <w:lang w:eastAsia="pl-PL"/>
        </w:rPr>
      </w:pPr>
      <w:r w:rsidRPr="004749C0">
        <w:rPr>
          <w:rFonts w:ascii="Times New Roman" w:eastAsia="Times New Roman" w:hAnsi="Times New Roman" w:cs="Times New Roman"/>
          <w:sz w:val="24"/>
          <w:szCs w:val="24"/>
          <w:lang w:eastAsia="pl-PL"/>
        </w:rPr>
        <w:t>- 12 decyzji zwalniających z odpłatności,</w:t>
      </w:r>
    </w:p>
    <w:p w:rsidR="004749C0" w:rsidRPr="004749C0" w:rsidRDefault="004749C0" w:rsidP="004749C0">
      <w:pPr>
        <w:spacing w:after="0" w:line="240" w:lineRule="auto"/>
        <w:ind w:firstLine="360"/>
        <w:jc w:val="both"/>
        <w:rPr>
          <w:rFonts w:ascii="Times New Roman" w:eastAsia="Times New Roman" w:hAnsi="Times New Roman" w:cs="Times New Roman"/>
          <w:sz w:val="24"/>
          <w:szCs w:val="24"/>
          <w:lang w:eastAsia="pl-PL"/>
        </w:rPr>
      </w:pPr>
      <w:r w:rsidRPr="004749C0">
        <w:rPr>
          <w:rFonts w:ascii="Times New Roman" w:eastAsia="Times New Roman" w:hAnsi="Times New Roman" w:cs="Times New Roman"/>
          <w:sz w:val="24"/>
          <w:szCs w:val="24"/>
          <w:lang w:eastAsia="pl-PL"/>
        </w:rPr>
        <w:t>- 4 decyzje w sprawie wygaszenia decyzji kierujących do ŚDS,</w:t>
      </w:r>
    </w:p>
    <w:p w:rsidR="004749C0" w:rsidRPr="004749C0" w:rsidRDefault="00A91AEA" w:rsidP="004749C0">
      <w:pPr>
        <w:spacing w:after="0" w:line="24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 decyzję</w:t>
      </w:r>
      <w:r w:rsidR="004749C0" w:rsidRPr="004749C0">
        <w:rPr>
          <w:rFonts w:ascii="Times New Roman" w:eastAsia="Times New Roman" w:hAnsi="Times New Roman" w:cs="Times New Roman"/>
          <w:sz w:val="24"/>
          <w:szCs w:val="24"/>
          <w:lang w:eastAsia="pl-PL"/>
        </w:rPr>
        <w:t xml:space="preserve"> ustalająca opłatę,</w:t>
      </w:r>
    </w:p>
    <w:p w:rsidR="004749C0" w:rsidRPr="004749C0" w:rsidRDefault="00A91AEA" w:rsidP="004749C0">
      <w:pPr>
        <w:spacing w:after="0" w:line="24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 decyzję</w:t>
      </w:r>
      <w:r w:rsidR="004749C0" w:rsidRPr="004749C0">
        <w:rPr>
          <w:rFonts w:ascii="Times New Roman" w:eastAsia="Times New Roman" w:hAnsi="Times New Roman" w:cs="Times New Roman"/>
          <w:sz w:val="24"/>
          <w:szCs w:val="24"/>
          <w:lang w:eastAsia="pl-PL"/>
        </w:rPr>
        <w:t xml:space="preserve"> umarzająca ustalona opłatę.</w:t>
      </w:r>
    </w:p>
    <w:p w:rsidR="004749C0" w:rsidRPr="004749C0" w:rsidRDefault="004749C0" w:rsidP="004749C0">
      <w:pPr>
        <w:spacing w:after="0" w:line="240" w:lineRule="auto"/>
        <w:ind w:firstLine="708"/>
        <w:jc w:val="both"/>
        <w:rPr>
          <w:rFonts w:ascii="Times New Roman" w:eastAsia="Times New Roman" w:hAnsi="Times New Roman" w:cs="Times New Roman"/>
          <w:sz w:val="24"/>
          <w:szCs w:val="24"/>
          <w:lang w:eastAsia="pl-PL"/>
        </w:rPr>
      </w:pPr>
      <w:r w:rsidRPr="004749C0">
        <w:rPr>
          <w:rFonts w:ascii="Times New Roman" w:eastAsia="Times New Roman" w:hAnsi="Times New Roman" w:cs="Times New Roman"/>
          <w:sz w:val="24"/>
          <w:szCs w:val="24"/>
          <w:lang w:eastAsia="pl-PL"/>
        </w:rPr>
        <w:t xml:space="preserve">W ramach nadzoru nad Środowiskowym Domem Samopomocy, Powiatowe Centrum Pomocy Rodzinie w Wieruszowie przeprowadziło w 2018r. jedną kontrole w dniu 27 listopada 2018r. Celem kontroli była ocena pracy Środowiskowych Domów Samopomocy w Osieku z filią w Czastarach i Chróścinie. Na podstawie powyższej kontroli pozytywnie oceniono pracę Środowiskowego Domu Samopomocy w Osieku z filią w Czastarach i Chróścinie. </w:t>
      </w:r>
    </w:p>
    <w:p w:rsidR="004749C0" w:rsidRPr="004749C0" w:rsidRDefault="004749C0" w:rsidP="004749C0">
      <w:pPr>
        <w:spacing w:after="0" w:line="240" w:lineRule="auto"/>
        <w:jc w:val="both"/>
        <w:rPr>
          <w:rFonts w:ascii="Times New Roman" w:eastAsia="Times New Roman" w:hAnsi="Times New Roman" w:cs="Times New Roman"/>
          <w:b/>
          <w:bCs/>
          <w:sz w:val="24"/>
          <w:szCs w:val="24"/>
          <w:u w:val="single"/>
          <w:lang w:eastAsia="pl-PL"/>
        </w:rPr>
      </w:pPr>
      <w:r w:rsidRPr="004749C0">
        <w:rPr>
          <w:rFonts w:ascii="Times New Roman" w:eastAsia="Times New Roman" w:hAnsi="Times New Roman" w:cs="Times New Roman"/>
          <w:b/>
          <w:bCs/>
          <w:sz w:val="24"/>
          <w:szCs w:val="24"/>
          <w:u w:val="single"/>
          <w:lang w:eastAsia="pl-PL"/>
        </w:rPr>
        <w:t>2. Udzielanie pomocy uchodźcom.</w:t>
      </w:r>
    </w:p>
    <w:p w:rsidR="00F635B7" w:rsidRDefault="004749C0" w:rsidP="003861E8">
      <w:pPr>
        <w:spacing w:after="0" w:line="240" w:lineRule="auto"/>
        <w:jc w:val="both"/>
        <w:rPr>
          <w:rFonts w:ascii="Times New Roman" w:eastAsia="Times New Roman" w:hAnsi="Times New Roman" w:cs="Times New Roman"/>
          <w:sz w:val="24"/>
          <w:szCs w:val="24"/>
          <w:lang w:eastAsia="pl-PL"/>
        </w:rPr>
      </w:pPr>
      <w:r w:rsidRPr="004749C0">
        <w:rPr>
          <w:rFonts w:ascii="Times New Roman" w:eastAsia="Times New Roman" w:hAnsi="Times New Roman" w:cs="Times New Roman"/>
          <w:sz w:val="24"/>
          <w:szCs w:val="24"/>
          <w:lang w:eastAsia="pl-PL"/>
        </w:rPr>
        <w:tab/>
        <w:t>W 2018r. Powiatowe Centrum Pomocy Rodzinie w Wieruszowie nie udzielało pomocy uchodźcom z uwagi na fakt, że do Centrum nie wpłynął żaden wniosek uchodźcy o udzielenie pomocy.</w:t>
      </w:r>
    </w:p>
    <w:p w:rsidR="00A32490" w:rsidRPr="003861E8" w:rsidRDefault="00A32490" w:rsidP="003861E8">
      <w:pPr>
        <w:spacing w:after="0" w:line="240" w:lineRule="auto"/>
        <w:jc w:val="both"/>
        <w:rPr>
          <w:rFonts w:ascii="Times New Roman" w:eastAsia="Times New Roman" w:hAnsi="Times New Roman" w:cs="Times New Roman"/>
          <w:sz w:val="24"/>
          <w:szCs w:val="24"/>
          <w:lang w:eastAsia="pl-PL"/>
        </w:rPr>
      </w:pPr>
    </w:p>
    <w:p w:rsidR="003861E8" w:rsidRPr="003861E8" w:rsidRDefault="003861E8" w:rsidP="003861E8">
      <w:pPr>
        <w:spacing w:after="0" w:line="240" w:lineRule="auto"/>
        <w:rPr>
          <w:rFonts w:ascii="Times New Roman" w:eastAsia="Times New Roman" w:hAnsi="Times New Roman" w:cs="Times New Roman"/>
          <w:b/>
          <w:sz w:val="28"/>
          <w:szCs w:val="28"/>
          <w:u w:val="single"/>
          <w:lang w:eastAsia="pl-PL"/>
        </w:rPr>
      </w:pPr>
      <w:r w:rsidRPr="003861E8">
        <w:rPr>
          <w:rFonts w:ascii="Times New Roman" w:eastAsia="Times New Roman" w:hAnsi="Times New Roman" w:cs="Times New Roman"/>
          <w:b/>
          <w:sz w:val="28"/>
          <w:szCs w:val="28"/>
          <w:u w:val="single"/>
          <w:lang w:eastAsia="pl-PL"/>
        </w:rPr>
        <w:t>VIII. Inne zadania realizowane przez PCPR</w:t>
      </w:r>
    </w:p>
    <w:p w:rsidR="003861E8" w:rsidRPr="003861E8" w:rsidRDefault="003861E8" w:rsidP="003861E8">
      <w:pPr>
        <w:spacing w:after="0" w:line="240" w:lineRule="auto"/>
        <w:jc w:val="center"/>
        <w:rPr>
          <w:rFonts w:ascii="Times New Roman" w:eastAsia="Times New Roman" w:hAnsi="Times New Roman" w:cs="Times New Roman"/>
          <w:b/>
          <w:sz w:val="28"/>
          <w:szCs w:val="28"/>
          <w:u w:val="single"/>
          <w:lang w:eastAsia="pl-PL"/>
        </w:rPr>
      </w:pPr>
    </w:p>
    <w:p w:rsidR="006A3ECE" w:rsidRPr="001E4346" w:rsidRDefault="001E4346" w:rsidP="001E4346">
      <w:pPr>
        <w:spacing w:after="0" w:line="240" w:lineRule="auto"/>
        <w:jc w:val="both"/>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t>1.</w:t>
      </w:r>
      <w:r w:rsidR="003861E8" w:rsidRPr="001E4346">
        <w:rPr>
          <w:rFonts w:ascii="Times New Roman" w:eastAsia="Times New Roman" w:hAnsi="Times New Roman"/>
          <w:b/>
          <w:sz w:val="24"/>
          <w:szCs w:val="24"/>
          <w:u w:val="single"/>
          <w:lang w:eastAsia="pl-PL"/>
        </w:rPr>
        <w:t>Realizacja projektu ,,Centrum Usług Społecznych w powi</w:t>
      </w:r>
      <w:r w:rsidR="00A91AEA">
        <w:rPr>
          <w:rFonts w:ascii="Times New Roman" w:eastAsia="Times New Roman" w:hAnsi="Times New Roman"/>
          <w:b/>
          <w:sz w:val="24"/>
          <w:szCs w:val="24"/>
          <w:u w:val="single"/>
          <w:lang w:eastAsia="pl-PL"/>
        </w:rPr>
        <w:t xml:space="preserve">ecie wieruszowskim” </w:t>
      </w:r>
    </w:p>
    <w:p w:rsidR="006A3ECE" w:rsidRPr="00CF190B" w:rsidRDefault="006A3ECE" w:rsidP="006A3ECE">
      <w:pPr>
        <w:ind w:firstLine="709"/>
        <w:jc w:val="both"/>
        <w:rPr>
          <w:rFonts w:ascii="Times New Roman" w:hAnsi="Times New Roman" w:cs="Times New Roman"/>
        </w:rPr>
      </w:pPr>
      <w:r w:rsidRPr="00CF190B">
        <w:rPr>
          <w:rFonts w:ascii="Times New Roman" w:hAnsi="Times New Roman" w:cs="Times New Roman"/>
        </w:rPr>
        <w:t xml:space="preserve">Powiat Wieruszowski/Powiatowe Centrum Pomocy Rodzinie w Wieruszowie w partnerstwie z Gminą Wieruszów/Miejsko-Gminnym Ośrodkiem Pomocy Społecznej w Wieruszowie, Gminą Lututów/Gminnym Ośrodkiem Pomocy Społecznej w Lututowie, Gminą Bolesławiec/Gminnym Ośrodkiem Pomocy Społecznej w Bolesławcu, Stowarzyszeniem Integracyjnym „Klub Otwartych Serc” w Wieruszowie, Towarzystwem Przyjaciół Dzieci Oddział Miejski w Wieruszowie od 1 listopada 2017r.  rozpoczęto realizację projektu </w:t>
      </w:r>
      <w:r w:rsidRPr="00CF190B">
        <w:rPr>
          <w:rFonts w:ascii="Times New Roman" w:hAnsi="Times New Roman" w:cs="Times New Roman"/>
          <w:b/>
        </w:rPr>
        <w:t xml:space="preserve">„Centrum Usług Społecznych w powiecie wieruszowskim”. </w:t>
      </w:r>
      <w:r w:rsidRPr="00CF190B">
        <w:rPr>
          <w:rFonts w:ascii="Times New Roman" w:hAnsi="Times New Roman" w:cs="Times New Roman"/>
        </w:rPr>
        <w:t xml:space="preserve">Projekt jest współfinansowany ze środków Europejskiego Funduszu Społecznego w ramach Regionalnego Programu Operacyjnego Województwa Łódzkiego na lata 2014-2020. W dniu 16.11.2017r została podpisana umowa o dofinansowanie w/w Projektu w ramach Podziałania IX.2.1 Usługi społeczne i zdrowotne. Początkowo zakładano, że realizacja projektu będzie trwać do dnia 31.03.2020r., jednakże projekt został wydłużony do dnia 30.09.2020. </w:t>
      </w:r>
    </w:p>
    <w:p w:rsidR="006A3ECE" w:rsidRPr="00CF190B" w:rsidRDefault="006A3ECE" w:rsidP="006A3ECE">
      <w:pPr>
        <w:jc w:val="both"/>
        <w:rPr>
          <w:rFonts w:ascii="Times New Roman" w:hAnsi="Times New Roman" w:cs="Times New Roman"/>
        </w:rPr>
      </w:pPr>
      <w:r w:rsidRPr="00CF190B">
        <w:rPr>
          <w:rFonts w:ascii="Times New Roman" w:hAnsi="Times New Roman" w:cs="Times New Roman"/>
        </w:rPr>
        <w:t xml:space="preserve">Okres realizacji projektu po wydłużeniu: </w:t>
      </w:r>
      <w:r w:rsidRPr="00CF190B">
        <w:rPr>
          <w:rFonts w:ascii="Times New Roman" w:hAnsi="Times New Roman" w:cs="Times New Roman"/>
          <w:b/>
        </w:rPr>
        <w:t>od</w:t>
      </w:r>
      <w:r w:rsidRPr="00CF190B">
        <w:rPr>
          <w:rFonts w:ascii="Times New Roman" w:hAnsi="Times New Roman" w:cs="Times New Roman"/>
        </w:rPr>
        <w:t xml:space="preserve"> </w:t>
      </w:r>
      <w:r w:rsidRPr="00CF190B">
        <w:rPr>
          <w:rFonts w:ascii="Times New Roman" w:hAnsi="Times New Roman" w:cs="Times New Roman"/>
          <w:b/>
        </w:rPr>
        <w:t>1.11.2017 r. do 30.09.2020 r.</w:t>
      </w:r>
      <w:r w:rsidRPr="00CF190B">
        <w:rPr>
          <w:rFonts w:ascii="Times New Roman" w:hAnsi="Times New Roman" w:cs="Times New Roman"/>
        </w:rPr>
        <w:t xml:space="preserve"> </w:t>
      </w:r>
    </w:p>
    <w:p w:rsidR="006A3ECE" w:rsidRPr="00CF190B" w:rsidRDefault="006A3ECE" w:rsidP="006A3ECE">
      <w:pPr>
        <w:ind w:firstLine="709"/>
        <w:jc w:val="both"/>
        <w:rPr>
          <w:rFonts w:ascii="Times New Roman" w:hAnsi="Times New Roman" w:cs="Times New Roman"/>
          <w:b/>
        </w:rPr>
      </w:pPr>
      <w:r w:rsidRPr="00CF190B">
        <w:rPr>
          <w:rFonts w:ascii="Times New Roman" w:hAnsi="Times New Roman" w:cs="Times New Roman"/>
        </w:rPr>
        <w:t>Projekt skierowany jest do osób zamieszkujących na terenie powiatu wieruszowskiego, tj. 10 opiekunów faktycznych oraz 57 osób niesamodzielnych, które ze względu na wiek, stan zdrowia lub niepełnosprawność wymagają opieki lub wsparcia w związku z niemożnością samodzielnego wykonywania co najmniej jednej z podstawowych czynności dnia codziennego.</w:t>
      </w:r>
      <w:r w:rsidRPr="00CF190B">
        <w:rPr>
          <w:rFonts w:ascii="Times New Roman" w:hAnsi="Times New Roman" w:cs="Times New Roman"/>
          <w:b/>
        </w:rPr>
        <w:t xml:space="preserve"> </w:t>
      </w:r>
      <w:r w:rsidRPr="00CF190B">
        <w:rPr>
          <w:rFonts w:ascii="Times New Roman" w:hAnsi="Times New Roman" w:cs="Times New Roman"/>
        </w:rPr>
        <w:t xml:space="preserve">Celem głównym projektu jest </w:t>
      </w:r>
      <w:r w:rsidRPr="00CF190B">
        <w:rPr>
          <w:rFonts w:ascii="Times New Roman" w:hAnsi="Times New Roman" w:cs="Times New Roman"/>
          <w:b/>
        </w:rPr>
        <w:t>„Rozwój usług dla osób niesamodzielnych i ich opiekunów faktycznych na terenie powiatu wieruszowskiego”</w:t>
      </w:r>
      <w:r w:rsidRPr="00CF190B">
        <w:rPr>
          <w:rFonts w:ascii="Times New Roman" w:hAnsi="Times New Roman" w:cs="Times New Roman"/>
        </w:rPr>
        <w:t xml:space="preserve"> co przyczyni się do poprawy dostępu świadczonych  w regionie usług społecznych oraz poprawi się jakość i zakres wsparcia kierowanego nie tylko do osób niesamodzielnych ale także opiekunów faktycznych.</w:t>
      </w:r>
    </w:p>
    <w:p w:rsidR="006A3ECE" w:rsidRPr="00CF190B" w:rsidRDefault="006A3ECE" w:rsidP="006A3ECE">
      <w:pPr>
        <w:ind w:firstLine="709"/>
        <w:jc w:val="both"/>
        <w:rPr>
          <w:rFonts w:ascii="Times New Roman" w:hAnsi="Times New Roman" w:cs="Times New Roman"/>
        </w:rPr>
      </w:pPr>
      <w:r w:rsidRPr="00CF190B">
        <w:rPr>
          <w:rFonts w:ascii="Times New Roman" w:hAnsi="Times New Roman" w:cs="Times New Roman"/>
        </w:rPr>
        <w:t xml:space="preserve">Całkowita wartość projektu wynosi </w:t>
      </w:r>
      <w:r w:rsidRPr="00CF190B">
        <w:rPr>
          <w:rFonts w:ascii="Times New Roman" w:hAnsi="Times New Roman" w:cs="Times New Roman"/>
          <w:b/>
        </w:rPr>
        <w:t>3 447 915,66 zł,</w:t>
      </w:r>
      <w:r w:rsidRPr="00CF190B">
        <w:rPr>
          <w:rFonts w:ascii="Times New Roman" w:hAnsi="Times New Roman" w:cs="Times New Roman"/>
        </w:rPr>
        <w:t xml:space="preserve"> w tym kwota dofinansowania ze środków EFS </w:t>
      </w:r>
      <w:r w:rsidRPr="00CF190B">
        <w:rPr>
          <w:rFonts w:ascii="Times New Roman" w:hAnsi="Times New Roman" w:cs="Times New Roman"/>
          <w:b/>
        </w:rPr>
        <w:t xml:space="preserve">3 101 112,69 zł, </w:t>
      </w:r>
      <w:r w:rsidRPr="00CF190B">
        <w:rPr>
          <w:rFonts w:ascii="Times New Roman" w:hAnsi="Times New Roman" w:cs="Times New Roman"/>
        </w:rPr>
        <w:t xml:space="preserve">wkład własny w kwocie </w:t>
      </w:r>
      <w:r w:rsidRPr="00CF190B">
        <w:rPr>
          <w:rFonts w:ascii="Times New Roman" w:hAnsi="Times New Roman" w:cs="Times New Roman"/>
          <w:b/>
        </w:rPr>
        <w:t>346 802,97 zł.</w:t>
      </w:r>
      <w:r w:rsidRPr="00CF190B">
        <w:rPr>
          <w:rFonts w:ascii="Times New Roman" w:hAnsi="Times New Roman" w:cs="Times New Roman"/>
        </w:rPr>
        <w:t xml:space="preserve">  </w:t>
      </w:r>
    </w:p>
    <w:p w:rsidR="006A3ECE" w:rsidRPr="00CF190B" w:rsidRDefault="006A3ECE" w:rsidP="006A3ECE">
      <w:pPr>
        <w:ind w:firstLine="709"/>
        <w:jc w:val="both"/>
        <w:rPr>
          <w:rFonts w:ascii="Times New Roman" w:hAnsi="Times New Roman" w:cs="Times New Roman"/>
        </w:rPr>
      </w:pPr>
      <w:r w:rsidRPr="00CF190B">
        <w:rPr>
          <w:rFonts w:ascii="Times New Roman" w:hAnsi="Times New Roman" w:cs="Times New Roman"/>
        </w:rPr>
        <w:t>W ramach projektu realizowane będą następujące usługi społeczne tj.:</w:t>
      </w:r>
    </w:p>
    <w:p w:rsidR="006A3ECE" w:rsidRPr="00CF190B" w:rsidRDefault="006A3ECE" w:rsidP="006A3ECE">
      <w:pPr>
        <w:pStyle w:val="Akapitzlist"/>
        <w:numPr>
          <w:ilvl w:val="0"/>
          <w:numId w:val="13"/>
        </w:numPr>
        <w:suppressAutoHyphens/>
        <w:spacing w:after="200" w:line="276" w:lineRule="auto"/>
        <w:jc w:val="both"/>
        <w:rPr>
          <w:rFonts w:ascii="Times New Roman" w:hAnsi="Times New Roman"/>
        </w:rPr>
      </w:pPr>
      <w:r w:rsidRPr="00CF190B">
        <w:rPr>
          <w:rFonts w:ascii="Times New Roman" w:hAnsi="Times New Roman"/>
        </w:rPr>
        <w:t>Usługi opiekuńcze w Dziennym Domu Pomocy</w:t>
      </w:r>
    </w:p>
    <w:p w:rsidR="006A3ECE" w:rsidRPr="00CF190B" w:rsidRDefault="006A3ECE" w:rsidP="006A3ECE">
      <w:pPr>
        <w:pStyle w:val="Akapitzlist"/>
        <w:numPr>
          <w:ilvl w:val="0"/>
          <w:numId w:val="13"/>
        </w:numPr>
        <w:suppressAutoHyphens/>
        <w:spacing w:after="200" w:line="276" w:lineRule="auto"/>
        <w:jc w:val="both"/>
        <w:rPr>
          <w:rFonts w:ascii="Times New Roman" w:hAnsi="Times New Roman"/>
        </w:rPr>
      </w:pPr>
      <w:r w:rsidRPr="00CF190B">
        <w:rPr>
          <w:rFonts w:ascii="Times New Roman" w:hAnsi="Times New Roman"/>
        </w:rPr>
        <w:lastRenderedPageBreak/>
        <w:t>Usługa mieszkalnictwa treningowego</w:t>
      </w:r>
    </w:p>
    <w:p w:rsidR="006A3ECE" w:rsidRPr="00CF190B" w:rsidRDefault="006A3ECE" w:rsidP="006A3ECE">
      <w:pPr>
        <w:pStyle w:val="Akapitzlist"/>
        <w:numPr>
          <w:ilvl w:val="0"/>
          <w:numId w:val="13"/>
        </w:numPr>
        <w:suppressAutoHyphens/>
        <w:spacing w:after="200" w:line="276" w:lineRule="auto"/>
        <w:jc w:val="both"/>
        <w:rPr>
          <w:rFonts w:ascii="Times New Roman" w:hAnsi="Times New Roman"/>
        </w:rPr>
      </w:pPr>
      <w:r w:rsidRPr="00CF190B">
        <w:rPr>
          <w:rFonts w:ascii="Times New Roman" w:hAnsi="Times New Roman"/>
        </w:rPr>
        <w:t>Usługa mieszkalnictwa wspieranego</w:t>
      </w:r>
    </w:p>
    <w:p w:rsidR="006A3ECE" w:rsidRPr="00CF190B" w:rsidRDefault="006A3ECE" w:rsidP="006A3ECE">
      <w:pPr>
        <w:pStyle w:val="Akapitzlist"/>
        <w:numPr>
          <w:ilvl w:val="0"/>
          <w:numId w:val="13"/>
        </w:numPr>
        <w:suppressAutoHyphens/>
        <w:spacing w:after="200" w:line="276" w:lineRule="auto"/>
        <w:jc w:val="both"/>
        <w:rPr>
          <w:rFonts w:ascii="Times New Roman" w:hAnsi="Times New Roman"/>
        </w:rPr>
      </w:pPr>
      <w:r w:rsidRPr="00CF190B">
        <w:rPr>
          <w:rFonts w:ascii="Times New Roman" w:hAnsi="Times New Roman"/>
        </w:rPr>
        <w:t>Usługi opiekuńcze w miejscu zamieszkania</w:t>
      </w:r>
    </w:p>
    <w:p w:rsidR="006A3ECE" w:rsidRPr="00CF190B" w:rsidRDefault="006A3ECE" w:rsidP="006A3ECE">
      <w:pPr>
        <w:pStyle w:val="Akapitzlist"/>
        <w:numPr>
          <w:ilvl w:val="0"/>
          <w:numId w:val="13"/>
        </w:numPr>
        <w:suppressAutoHyphens/>
        <w:spacing w:after="200" w:line="276" w:lineRule="auto"/>
        <w:jc w:val="both"/>
        <w:rPr>
          <w:rFonts w:ascii="Times New Roman" w:hAnsi="Times New Roman"/>
        </w:rPr>
      </w:pPr>
      <w:r w:rsidRPr="00CF190B">
        <w:rPr>
          <w:rFonts w:ascii="Times New Roman" w:hAnsi="Times New Roman"/>
        </w:rPr>
        <w:t>Usługi asystenckie w miejscu zamieszkania</w:t>
      </w:r>
    </w:p>
    <w:p w:rsidR="006A3ECE" w:rsidRPr="00CA46CF" w:rsidRDefault="006A3ECE" w:rsidP="006A3ECE">
      <w:pPr>
        <w:pStyle w:val="Akapitzlist"/>
        <w:numPr>
          <w:ilvl w:val="0"/>
          <w:numId w:val="13"/>
        </w:numPr>
        <w:suppressAutoHyphens/>
        <w:spacing w:after="200" w:line="276" w:lineRule="auto"/>
        <w:jc w:val="both"/>
        <w:rPr>
          <w:rFonts w:ascii="Times New Roman" w:hAnsi="Times New Roman"/>
        </w:rPr>
      </w:pPr>
      <w:r w:rsidRPr="00CF190B">
        <w:rPr>
          <w:rFonts w:ascii="Times New Roman" w:hAnsi="Times New Roman"/>
        </w:rPr>
        <w:t>Usługi wspierające dla opiekunów faktycznych – grupowe poradnictwo specjalistyczne</w:t>
      </w:r>
    </w:p>
    <w:p w:rsidR="005D3A7C" w:rsidRDefault="00CA46CF" w:rsidP="00CA46CF">
      <w:pPr>
        <w:ind w:firstLine="709"/>
        <w:jc w:val="both"/>
        <w:rPr>
          <w:rFonts w:ascii="Times New Roman" w:hAnsi="Times New Roman" w:cs="Times New Roman"/>
        </w:rPr>
      </w:pPr>
      <w:r w:rsidRPr="00CF190B">
        <w:rPr>
          <w:rFonts w:ascii="Times New Roman" w:hAnsi="Times New Roman" w:cs="Times New Roman"/>
        </w:rPr>
        <w:t>W związku z rozpoczęciem realizacji projektu „Centrum Usług Społecznych w powiecie wieruszowskim” w roku 2017 Uchwałą Rady Powiatu Wieruszowskiego nr 371/2017 został powołany Zespół Programowy w celu prawidłowego zarządzania projektem.</w:t>
      </w:r>
      <w:r w:rsidR="00A05AB6">
        <w:rPr>
          <w:rFonts w:ascii="Times New Roman" w:hAnsi="Times New Roman" w:cs="Times New Roman"/>
        </w:rPr>
        <w:t xml:space="preserve"> W 2018 r. odbyło się 9 spotkań Zespołu, na których wymieniano informacje o realizowanych zadaniach</w:t>
      </w:r>
      <w:r w:rsidR="005D3A7C">
        <w:rPr>
          <w:rFonts w:ascii="Times New Roman" w:hAnsi="Times New Roman" w:cs="Times New Roman"/>
        </w:rPr>
        <w:t xml:space="preserve"> , analizowano występujące problemy, opiniowano i zatwierdzano propozycje ewentualnych zmian w trakcie realizacji projektu.</w:t>
      </w:r>
    </w:p>
    <w:p w:rsidR="00CA46CF" w:rsidRPr="00CA46CF" w:rsidRDefault="00CA46CF" w:rsidP="00AB19FD">
      <w:pPr>
        <w:ind w:firstLine="709"/>
        <w:jc w:val="both"/>
        <w:rPr>
          <w:rFonts w:ascii="Times New Roman" w:hAnsi="Times New Roman" w:cs="Times New Roman"/>
        </w:rPr>
      </w:pPr>
      <w:r w:rsidRPr="00CF190B">
        <w:rPr>
          <w:rFonts w:ascii="Times New Roman" w:hAnsi="Times New Roman" w:cs="Times New Roman"/>
        </w:rPr>
        <w:t xml:space="preserve"> W ramach wszystkich zadań realizowano działania rekrutacyjno-informacyjne. Uchwałą nr 1/2017 Zespołu Programowego został przyjęty Regulamin uczestnictwa i rekrutacji w projekcie „Centrum Usług Społecznych w powiecie wieruszowskim”, wg którego na bieżąco prowadzona jest rekrutacja uczestników do projektu zgodnie z zasadą równości szans i niedyskryminacji, w tym dostępności dla osób z niepełnosprawnością oraz równości szans kobiet i mężczyzn.  Powiatowe Centrum Pomocy Rodzinie w Wieruszowie jako partner wiodący koordynował w tym monitorował i nadzorował prawidłowość działań merytorycznych i finansowych  Partnerów przy realizacji zadań zawartych w Projekcie.</w:t>
      </w:r>
    </w:p>
    <w:p w:rsidR="006A3ECE" w:rsidRPr="00775295" w:rsidRDefault="009904A7" w:rsidP="006A3ECE">
      <w:pPr>
        <w:spacing w:after="0" w:line="240" w:lineRule="auto"/>
        <w:jc w:val="both"/>
        <w:rPr>
          <w:rFonts w:ascii="Times New Roman" w:hAnsi="Times New Roman" w:cs="Times New Roman"/>
        </w:rPr>
      </w:pPr>
      <w:r>
        <w:rPr>
          <w:rFonts w:ascii="Times New Roman" w:eastAsia="Times New Roman" w:hAnsi="Times New Roman" w:cs="Times New Roman"/>
        </w:rPr>
        <w:t xml:space="preserve">Tabela </w:t>
      </w:r>
      <w:r w:rsidR="00A91AEA">
        <w:rPr>
          <w:rFonts w:ascii="Times New Roman" w:eastAsia="Times New Roman" w:hAnsi="Times New Roman" w:cs="Times New Roman"/>
        </w:rPr>
        <w:t>19.</w:t>
      </w:r>
      <w:r w:rsidR="006A3ECE">
        <w:rPr>
          <w:rFonts w:ascii="Times New Roman" w:eastAsia="Times New Roman" w:hAnsi="Times New Roman" w:cs="Times New Roman"/>
        </w:rPr>
        <w:t xml:space="preserve"> </w:t>
      </w:r>
      <w:r w:rsidR="006A3ECE" w:rsidRPr="00775295">
        <w:rPr>
          <w:rFonts w:ascii="Times New Roman" w:hAnsi="Times New Roman" w:cs="Times New Roman"/>
        </w:rPr>
        <w:t>Zestawienie dot. realizacji projektu ,,Centrum Usług Społecznych w powiecie wieruszowskim”  w roku 2018r.</w:t>
      </w:r>
    </w:p>
    <w:p w:rsidR="006A3ECE" w:rsidRDefault="006A3ECE" w:rsidP="006A3ECE">
      <w:pPr>
        <w:spacing w:after="0" w:line="240" w:lineRule="auto"/>
        <w:jc w:val="both"/>
        <w:rPr>
          <w:rFonts w:ascii="Times New Roman" w:hAnsi="Times New Roman" w:cs="Times New Roman"/>
          <w:sz w:val="24"/>
          <w:szCs w:val="24"/>
        </w:rPr>
      </w:pPr>
    </w:p>
    <w:tbl>
      <w:tblPr>
        <w:tblW w:w="91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862"/>
        <w:gridCol w:w="1596"/>
        <w:gridCol w:w="1600"/>
        <w:gridCol w:w="1596"/>
        <w:gridCol w:w="1797"/>
      </w:tblGrid>
      <w:tr w:rsidR="006A3ECE" w:rsidRPr="00431779" w:rsidTr="00CA46CF">
        <w:trPr>
          <w:trHeight w:val="1716"/>
        </w:trPr>
        <w:tc>
          <w:tcPr>
            <w:tcW w:w="665" w:type="dxa"/>
            <w:tcBorders>
              <w:top w:val="single" w:sz="4" w:space="0" w:color="auto"/>
              <w:left w:val="single" w:sz="4" w:space="0" w:color="auto"/>
              <w:bottom w:val="single" w:sz="4" w:space="0" w:color="auto"/>
              <w:right w:val="single" w:sz="4" w:space="0" w:color="auto"/>
            </w:tcBorders>
            <w:vAlign w:val="center"/>
          </w:tcPr>
          <w:p w:rsidR="006A3ECE" w:rsidRPr="00EB2F37" w:rsidRDefault="006A3ECE" w:rsidP="00F347DB">
            <w:pPr>
              <w:jc w:val="center"/>
              <w:rPr>
                <w:rFonts w:ascii="Times New Roman" w:hAnsi="Times New Roman" w:cs="Times New Roman"/>
                <w:b/>
                <w:sz w:val="20"/>
                <w:szCs w:val="20"/>
              </w:rPr>
            </w:pPr>
            <w:r w:rsidRPr="00EB2F37">
              <w:rPr>
                <w:rFonts w:ascii="Times New Roman" w:hAnsi="Times New Roman" w:cs="Times New Roman"/>
                <w:b/>
                <w:sz w:val="20"/>
                <w:szCs w:val="20"/>
              </w:rPr>
              <w:t>L.p.</w:t>
            </w:r>
          </w:p>
        </w:tc>
        <w:tc>
          <w:tcPr>
            <w:tcW w:w="1862" w:type="dxa"/>
            <w:tcBorders>
              <w:top w:val="single" w:sz="4" w:space="0" w:color="auto"/>
              <w:left w:val="single" w:sz="4" w:space="0" w:color="auto"/>
              <w:bottom w:val="single" w:sz="4" w:space="0" w:color="auto"/>
              <w:right w:val="single" w:sz="4" w:space="0" w:color="auto"/>
            </w:tcBorders>
            <w:vAlign w:val="center"/>
          </w:tcPr>
          <w:p w:rsidR="006A3ECE" w:rsidRPr="00EB2F37" w:rsidRDefault="006A3ECE" w:rsidP="00F347DB">
            <w:pPr>
              <w:jc w:val="center"/>
              <w:rPr>
                <w:rFonts w:ascii="Times New Roman" w:hAnsi="Times New Roman" w:cs="Times New Roman"/>
                <w:b/>
                <w:sz w:val="20"/>
                <w:szCs w:val="20"/>
              </w:rPr>
            </w:pPr>
            <w:r w:rsidRPr="00EB2F37">
              <w:rPr>
                <w:rFonts w:ascii="Times New Roman" w:hAnsi="Times New Roman" w:cs="Times New Roman"/>
                <w:b/>
                <w:sz w:val="20"/>
                <w:szCs w:val="20"/>
              </w:rPr>
              <w:t>Nazwa zadania</w:t>
            </w:r>
          </w:p>
        </w:tc>
        <w:tc>
          <w:tcPr>
            <w:tcW w:w="1596" w:type="dxa"/>
            <w:tcBorders>
              <w:top w:val="single" w:sz="4" w:space="0" w:color="auto"/>
              <w:left w:val="single" w:sz="4" w:space="0" w:color="auto"/>
              <w:bottom w:val="single" w:sz="4" w:space="0" w:color="auto"/>
              <w:right w:val="single" w:sz="4" w:space="0" w:color="auto"/>
            </w:tcBorders>
            <w:vAlign w:val="center"/>
          </w:tcPr>
          <w:p w:rsidR="006A3ECE" w:rsidRPr="00EB2F37" w:rsidRDefault="006A3ECE" w:rsidP="00F347DB">
            <w:pPr>
              <w:jc w:val="center"/>
              <w:rPr>
                <w:rFonts w:ascii="Times New Roman" w:hAnsi="Times New Roman" w:cs="Times New Roman"/>
                <w:b/>
                <w:sz w:val="20"/>
                <w:szCs w:val="20"/>
              </w:rPr>
            </w:pPr>
            <w:r w:rsidRPr="00EB2F37">
              <w:rPr>
                <w:rFonts w:ascii="Times New Roman" w:hAnsi="Times New Roman" w:cs="Times New Roman"/>
                <w:b/>
                <w:sz w:val="20"/>
                <w:szCs w:val="20"/>
              </w:rPr>
              <w:t>Termin realizacji</w:t>
            </w:r>
          </w:p>
        </w:tc>
        <w:tc>
          <w:tcPr>
            <w:tcW w:w="1597" w:type="dxa"/>
            <w:tcBorders>
              <w:top w:val="single" w:sz="4" w:space="0" w:color="auto"/>
              <w:left w:val="single" w:sz="4" w:space="0" w:color="auto"/>
              <w:bottom w:val="single" w:sz="4" w:space="0" w:color="auto"/>
              <w:right w:val="single" w:sz="4" w:space="0" w:color="auto"/>
            </w:tcBorders>
            <w:vAlign w:val="center"/>
          </w:tcPr>
          <w:p w:rsidR="006A3ECE" w:rsidRPr="00EB2F37" w:rsidRDefault="006A3ECE" w:rsidP="00F347DB">
            <w:pPr>
              <w:jc w:val="center"/>
              <w:rPr>
                <w:rFonts w:ascii="Times New Roman" w:hAnsi="Times New Roman" w:cs="Times New Roman"/>
                <w:b/>
                <w:sz w:val="20"/>
                <w:szCs w:val="20"/>
              </w:rPr>
            </w:pPr>
            <w:r w:rsidRPr="00EB2F37">
              <w:rPr>
                <w:rFonts w:ascii="Times New Roman" w:hAnsi="Times New Roman" w:cs="Times New Roman"/>
                <w:b/>
                <w:sz w:val="20"/>
                <w:szCs w:val="20"/>
              </w:rPr>
              <w:t>Zakładana liczba uczestników</w:t>
            </w:r>
            <w:r>
              <w:rPr>
                <w:rFonts w:ascii="Times New Roman" w:hAnsi="Times New Roman" w:cs="Times New Roman"/>
                <w:b/>
                <w:sz w:val="20"/>
                <w:szCs w:val="20"/>
              </w:rPr>
              <w:t>/ opiekunów faktycznych</w:t>
            </w:r>
            <w:r w:rsidRPr="00EB2F37">
              <w:rPr>
                <w:rFonts w:ascii="Times New Roman" w:hAnsi="Times New Roman" w:cs="Times New Roman"/>
                <w:b/>
                <w:sz w:val="20"/>
                <w:szCs w:val="20"/>
              </w:rPr>
              <w:t xml:space="preserve"> w projekcie </w:t>
            </w:r>
          </w:p>
        </w:tc>
        <w:tc>
          <w:tcPr>
            <w:tcW w:w="1596" w:type="dxa"/>
            <w:tcBorders>
              <w:top w:val="single" w:sz="4" w:space="0" w:color="auto"/>
              <w:left w:val="single" w:sz="4" w:space="0" w:color="auto"/>
              <w:bottom w:val="single" w:sz="4" w:space="0" w:color="auto"/>
              <w:right w:val="single" w:sz="4" w:space="0" w:color="auto"/>
            </w:tcBorders>
            <w:vAlign w:val="center"/>
          </w:tcPr>
          <w:p w:rsidR="006A3ECE" w:rsidRPr="00EB2F37" w:rsidRDefault="006A3ECE" w:rsidP="00F347DB">
            <w:pPr>
              <w:jc w:val="center"/>
              <w:rPr>
                <w:rFonts w:ascii="Times New Roman" w:hAnsi="Times New Roman" w:cs="Times New Roman"/>
                <w:sz w:val="20"/>
                <w:szCs w:val="20"/>
              </w:rPr>
            </w:pPr>
            <w:r w:rsidRPr="00EB2F37">
              <w:rPr>
                <w:rFonts w:ascii="Times New Roman" w:hAnsi="Times New Roman" w:cs="Times New Roman"/>
                <w:b/>
                <w:sz w:val="20"/>
                <w:szCs w:val="20"/>
              </w:rPr>
              <w:t xml:space="preserve">Łączna liczba uczestników która skorzystała z usług w projekcie </w:t>
            </w:r>
            <w:r w:rsidR="009D7C46">
              <w:rPr>
                <w:rFonts w:ascii="Times New Roman" w:hAnsi="Times New Roman" w:cs="Times New Roman"/>
                <w:b/>
                <w:sz w:val="20"/>
                <w:szCs w:val="20"/>
              </w:rPr>
              <w:t>w 2018r.</w:t>
            </w:r>
          </w:p>
        </w:tc>
        <w:tc>
          <w:tcPr>
            <w:tcW w:w="1795" w:type="dxa"/>
            <w:tcBorders>
              <w:top w:val="single" w:sz="4" w:space="0" w:color="auto"/>
              <w:left w:val="single" w:sz="4" w:space="0" w:color="auto"/>
              <w:bottom w:val="single" w:sz="4" w:space="0" w:color="auto"/>
              <w:right w:val="single" w:sz="4" w:space="0" w:color="auto"/>
            </w:tcBorders>
          </w:tcPr>
          <w:p w:rsidR="006A3ECE" w:rsidRPr="00EB2F37" w:rsidRDefault="006A3ECE" w:rsidP="00F347DB">
            <w:pPr>
              <w:jc w:val="center"/>
              <w:rPr>
                <w:rFonts w:ascii="Times New Roman" w:hAnsi="Times New Roman" w:cs="Times New Roman"/>
                <w:b/>
                <w:sz w:val="20"/>
                <w:szCs w:val="20"/>
              </w:rPr>
            </w:pPr>
            <w:r w:rsidRPr="00EB2F37">
              <w:rPr>
                <w:rFonts w:ascii="Times New Roman" w:hAnsi="Times New Roman" w:cs="Times New Roman"/>
                <w:b/>
                <w:sz w:val="20"/>
                <w:szCs w:val="20"/>
              </w:rPr>
              <w:t xml:space="preserve">Liczba opiekunów </w:t>
            </w:r>
            <w:r>
              <w:rPr>
                <w:rFonts w:ascii="Times New Roman" w:hAnsi="Times New Roman" w:cs="Times New Roman"/>
                <w:b/>
                <w:sz w:val="20"/>
                <w:szCs w:val="20"/>
              </w:rPr>
              <w:t>faktycznych osób niesamodzielnych</w:t>
            </w:r>
            <w:r w:rsidRPr="00EB2F37">
              <w:rPr>
                <w:rFonts w:ascii="Times New Roman" w:hAnsi="Times New Roman" w:cs="Times New Roman"/>
                <w:b/>
                <w:sz w:val="20"/>
                <w:szCs w:val="20"/>
              </w:rPr>
              <w:t xml:space="preserve"> uczestniczących w szkoleniu/kursie</w:t>
            </w:r>
          </w:p>
        </w:tc>
      </w:tr>
      <w:tr w:rsidR="006A3ECE" w:rsidRPr="00431779" w:rsidTr="00CA46CF">
        <w:trPr>
          <w:trHeight w:val="534"/>
        </w:trPr>
        <w:tc>
          <w:tcPr>
            <w:tcW w:w="9116" w:type="dxa"/>
            <w:gridSpan w:val="6"/>
            <w:tcBorders>
              <w:top w:val="single" w:sz="4" w:space="0" w:color="auto"/>
              <w:left w:val="single" w:sz="4" w:space="0" w:color="auto"/>
              <w:bottom w:val="single" w:sz="4" w:space="0" w:color="auto"/>
              <w:right w:val="single" w:sz="4" w:space="0" w:color="auto"/>
            </w:tcBorders>
            <w:vAlign w:val="center"/>
          </w:tcPr>
          <w:p w:rsidR="006A3ECE" w:rsidRPr="00431779" w:rsidRDefault="006A3ECE" w:rsidP="00F347DB">
            <w:pPr>
              <w:rPr>
                <w:rFonts w:ascii="Times New Roman" w:hAnsi="Times New Roman" w:cs="Times New Roman"/>
                <w:b/>
                <w:sz w:val="24"/>
                <w:szCs w:val="24"/>
              </w:rPr>
            </w:pPr>
            <w:r w:rsidRPr="00431779">
              <w:rPr>
                <w:rFonts w:ascii="Times New Roman" w:hAnsi="Times New Roman" w:cs="Times New Roman"/>
                <w:b/>
                <w:sz w:val="24"/>
                <w:szCs w:val="24"/>
              </w:rPr>
              <w:t xml:space="preserve">Zadania </w:t>
            </w:r>
            <w:r>
              <w:rPr>
                <w:rFonts w:ascii="Times New Roman" w:hAnsi="Times New Roman" w:cs="Times New Roman"/>
                <w:b/>
                <w:sz w:val="24"/>
                <w:szCs w:val="24"/>
              </w:rPr>
              <w:t>realizowane w ramach projektu w roku 2018</w:t>
            </w:r>
            <w:r w:rsidRPr="00431779">
              <w:rPr>
                <w:rFonts w:ascii="Times New Roman" w:hAnsi="Times New Roman" w:cs="Times New Roman"/>
                <w:b/>
                <w:sz w:val="24"/>
                <w:szCs w:val="24"/>
              </w:rPr>
              <w:t>r.</w:t>
            </w:r>
            <w:r>
              <w:rPr>
                <w:rFonts w:ascii="Times New Roman" w:hAnsi="Times New Roman" w:cs="Times New Roman"/>
                <w:b/>
                <w:sz w:val="24"/>
                <w:szCs w:val="24"/>
              </w:rPr>
              <w:t xml:space="preserve"> </w:t>
            </w:r>
          </w:p>
        </w:tc>
      </w:tr>
      <w:tr w:rsidR="006A3ECE" w:rsidRPr="00431779" w:rsidTr="00CA46CF">
        <w:trPr>
          <w:trHeight w:val="1141"/>
        </w:trPr>
        <w:tc>
          <w:tcPr>
            <w:tcW w:w="665" w:type="dxa"/>
            <w:tcBorders>
              <w:top w:val="single" w:sz="4" w:space="0" w:color="auto"/>
              <w:left w:val="single" w:sz="4" w:space="0" w:color="auto"/>
              <w:bottom w:val="single" w:sz="4" w:space="0" w:color="auto"/>
              <w:right w:val="single" w:sz="4" w:space="0" w:color="auto"/>
            </w:tcBorders>
            <w:vAlign w:val="center"/>
          </w:tcPr>
          <w:p w:rsidR="006A3ECE" w:rsidRPr="00183679" w:rsidRDefault="006A3ECE" w:rsidP="00F347DB">
            <w:pPr>
              <w:jc w:val="both"/>
              <w:rPr>
                <w:rFonts w:ascii="Times New Roman" w:hAnsi="Times New Roman" w:cs="Times New Roman"/>
              </w:rPr>
            </w:pPr>
            <w:r w:rsidRPr="00183679">
              <w:rPr>
                <w:rFonts w:ascii="Times New Roman" w:hAnsi="Times New Roman" w:cs="Times New Roman"/>
              </w:rPr>
              <w:t>1.</w:t>
            </w:r>
          </w:p>
        </w:tc>
        <w:tc>
          <w:tcPr>
            <w:tcW w:w="1862" w:type="dxa"/>
            <w:tcBorders>
              <w:top w:val="single" w:sz="4" w:space="0" w:color="auto"/>
              <w:left w:val="single" w:sz="4" w:space="0" w:color="auto"/>
              <w:bottom w:val="single" w:sz="4" w:space="0" w:color="auto"/>
              <w:right w:val="single" w:sz="4" w:space="0" w:color="auto"/>
            </w:tcBorders>
            <w:vAlign w:val="center"/>
          </w:tcPr>
          <w:p w:rsidR="006A3ECE" w:rsidRPr="00183679" w:rsidRDefault="006A3ECE" w:rsidP="00F347DB">
            <w:pPr>
              <w:rPr>
                <w:rFonts w:ascii="Times New Roman" w:hAnsi="Times New Roman" w:cs="Times New Roman"/>
              </w:rPr>
            </w:pPr>
            <w:r w:rsidRPr="00183679">
              <w:rPr>
                <w:rFonts w:ascii="Times New Roman" w:eastAsia="Times New Roman" w:hAnsi="Times New Roman" w:cs="Times New Roman"/>
              </w:rPr>
              <w:t>Usługi opiekuńcze w Dziennym Domu Pomocy</w:t>
            </w:r>
          </w:p>
        </w:tc>
        <w:tc>
          <w:tcPr>
            <w:tcW w:w="1596" w:type="dxa"/>
            <w:tcBorders>
              <w:top w:val="single" w:sz="4" w:space="0" w:color="auto"/>
              <w:left w:val="single" w:sz="4" w:space="0" w:color="auto"/>
              <w:bottom w:val="single" w:sz="4" w:space="0" w:color="auto"/>
              <w:right w:val="single" w:sz="4" w:space="0" w:color="auto"/>
            </w:tcBorders>
            <w:vAlign w:val="center"/>
          </w:tcPr>
          <w:p w:rsidR="006A3ECE" w:rsidRPr="00183679" w:rsidRDefault="005D3A7C" w:rsidP="00F347DB">
            <w:pPr>
              <w:jc w:val="center"/>
              <w:rPr>
                <w:rFonts w:ascii="Times New Roman" w:hAnsi="Times New Roman" w:cs="Times New Roman"/>
              </w:rPr>
            </w:pPr>
            <w:r>
              <w:rPr>
                <w:rFonts w:ascii="Times New Roman" w:hAnsi="Times New Roman" w:cs="Times New Roman"/>
              </w:rPr>
              <w:t>Od 01.01</w:t>
            </w:r>
            <w:r w:rsidR="006A3ECE">
              <w:rPr>
                <w:rFonts w:ascii="Times New Roman" w:hAnsi="Times New Roman" w:cs="Times New Roman"/>
              </w:rPr>
              <w:t>.2018r. – do dnia 31.</w:t>
            </w:r>
            <w:r w:rsidR="006A3ECE" w:rsidRPr="00183679">
              <w:rPr>
                <w:rFonts w:ascii="Times New Roman" w:hAnsi="Times New Roman" w:cs="Times New Roman"/>
              </w:rPr>
              <w:t>0</w:t>
            </w:r>
            <w:r w:rsidR="006A3ECE">
              <w:rPr>
                <w:rFonts w:ascii="Times New Roman" w:hAnsi="Times New Roman" w:cs="Times New Roman"/>
              </w:rPr>
              <w:t>7.2020</w:t>
            </w:r>
            <w:r w:rsidR="006A3ECE" w:rsidRPr="00183679">
              <w:rPr>
                <w:rFonts w:ascii="Times New Roman" w:hAnsi="Times New Roman" w:cs="Times New Roman"/>
              </w:rPr>
              <w:t>r.</w:t>
            </w:r>
          </w:p>
        </w:tc>
        <w:tc>
          <w:tcPr>
            <w:tcW w:w="1597" w:type="dxa"/>
            <w:tcBorders>
              <w:top w:val="single" w:sz="4" w:space="0" w:color="auto"/>
              <w:left w:val="single" w:sz="4" w:space="0" w:color="auto"/>
              <w:bottom w:val="single" w:sz="4" w:space="0" w:color="auto"/>
              <w:right w:val="single" w:sz="4" w:space="0" w:color="auto"/>
            </w:tcBorders>
            <w:vAlign w:val="center"/>
          </w:tcPr>
          <w:p w:rsidR="006A3ECE" w:rsidRPr="00431779" w:rsidRDefault="006A3ECE" w:rsidP="00F347DB">
            <w:pPr>
              <w:jc w:val="center"/>
              <w:rPr>
                <w:rFonts w:ascii="Times New Roman" w:hAnsi="Times New Roman" w:cs="Times New Roman"/>
                <w:sz w:val="24"/>
                <w:szCs w:val="24"/>
              </w:rPr>
            </w:pPr>
            <w:r>
              <w:rPr>
                <w:rFonts w:ascii="Times New Roman" w:hAnsi="Times New Roman" w:cs="Times New Roman"/>
                <w:sz w:val="24"/>
                <w:szCs w:val="24"/>
              </w:rPr>
              <w:t xml:space="preserve">15 </w:t>
            </w:r>
          </w:p>
        </w:tc>
        <w:tc>
          <w:tcPr>
            <w:tcW w:w="1596" w:type="dxa"/>
            <w:tcBorders>
              <w:top w:val="single" w:sz="4" w:space="0" w:color="auto"/>
              <w:left w:val="single" w:sz="4" w:space="0" w:color="auto"/>
              <w:bottom w:val="single" w:sz="4" w:space="0" w:color="auto"/>
              <w:right w:val="single" w:sz="4" w:space="0" w:color="auto"/>
            </w:tcBorders>
            <w:vAlign w:val="center"/>
          </w:tcPr>
          <w:p w:rsidR="006A3ECE" w:rsidRPr="00431779" w:rsidRDefault="006A3ECE" w:rsidP="00F347DB">
            <w:pPr>
              <w:jc w:val="center"/>
              <w:rPr>
                <w:rFonts w:ascii="Times New Roman" w:hAnsi="Times New Roman" w:cs="Times New Roman"/>
                <w:sz w:val="24"/>
                <w:szCs w:val="24"/>
              </w:rPr>
            </w:pPr>
            <w:r>
              <w:rPr>
                <w:rFonts w:ascii="Times New Roman" w:hAnsi="Times New Roman" w:cs="Times New Roman"/>
                <w:sz w:val="24"/>
                <w:szCs w:val="24"/>
              </w:rPr>
              <w:t>25</w:t>
            </w:r>
          </w:p>
        </w:tc>
        <w:tc>
          <w:tcPr>
            <w:tcW w:w="1795" w:type="dxa"/>
            <w:tcBorders>
              <w:top w:val="single" w:sz="4" w:space="0" w:color="auto"/>
              <w:left w:val="single" w:sz="4" w:space="0" w:color="auto"/>
              <w:bottom w:val="single" w:sz="4" w:space="0" w:color="auto"/>
              <w:right w:val="single" w:sz="4" w:space="0" w:color="auto"/>
            </w:tcBorders>
          </w:tcPr>
          <w:p w:rsidR="006A3ECE" w:rsidRDefault="006A3ECE" w:rsidP="00F347DB">
            <w:pPr>
              <w:jc w:val="center"/>
              <w:rPr>
                <w:rFonts w:ascii="Times New Roman" w:hAnsi="Times New Roman" w:cs="Times New Roman"/>
                <w:sz w:val="24"/>
                <w:szCs w:val="24"/>
              </w:rPr>
            </w:pPr>
          </w:p>
          <w:p w:rsidR="006A3ECE" w:rsidRDefault="006A3ECE" w:rsidP="00F347DB">
            <w:pPr>
              <w:jc w:val="center"/>
              <w:rPr>
                <w:rFonts w:ascii="Times New Roman" w:hAnsi="Times New Roman" w:cs="Times New Roman"/>
                <w:sz w:val="24"/>
                <w:szCs w:val="24"/>
              </w:rPr>
            </w:pPr>
          </w:p>
        </w:tc>
      </w:tr>
      <w:tr w:rsidR="006A3ECE" w:rsidRPr="00431779" w:rsidTr="00CA46CF">
        <w:trPr>
          <w:trHeight w:val="1141"/>
        </w:trPr>
        <w:tc>
          <w:tcPr>
            <w:tcW w:w="665" w:type="dxa"/>
            <w:tcBorders>
              <w:top w:val="single" w:sz="4" w:space="0" w:color="auto"/>
              <w:left w:val="single" w:sz="4" w:space="0" w:color="auto"/>
              <w:bottom w:val="single" w:sz="4" w:space="0" w:color="auto"/>
              <w:right w:val="single" w:sz="4" w:space="0" w:color="auto"/>
            </w:tcBorders>
            <w:vAlign w:val="center"/>
          </w:tcPr>
          <w:p w:rsidR="006A3ECE" w:rsidRPr="00183679" w:rsidRDefault="006A3ECE" w:rsidP="00F347DB">
            <w:pPr>
              <w:jc w:val="both"/>
              <w:rPr>
                <w:rFonts w:ascii="Times New Roman" w:hAnsi="Times New Roman" w:cs="Times New Roman"/>
              </w:rPr>
            </w:pPr>
            <w:r w:rsidRPr="00183679">
              <w:rPr>
                <w:rFonts w:ascii="Times New Roman" w:hAnsi="Times New Roman" w:cs="Times New Roman"/>
              </w:rPr>
              <w:t>2.</w:t>
            </w:r>
          </w:p>
        </w:tc>
        <w:tc>
          <w:tcPr>
            <w:tcW w:w="1862" w:type="dxa"/>
            <w:tcBorders>
              <w:top w:val="single" w:sz="4" w:space="0" w:color="auto"/>
              <w:left w:val="single" w:sz="4" w:space="0" w:color="auto"/>
              <w:bottom w:val="single" w:sz="4" w:space="0" w:color="auto"/>
              <w:right w:val="single" w:sz="4" w:space="0" w:color="auto"/>
            </w:tcBorders>
            <w:vAlign w:val="center"/>
          </w:tcPr>
          <w:p w:rsidR="006A3ECE" w:rsidRPr="00183679" w:rsidRDefault="006A3ECE" w:rsidP="00F347DB">
            <w:pPr>
              <w:rPr>
                <w:rFonts w:ascii="Times New Roman" w:eastAsia="Times New Roman" w:hAnsi="Times New Roman" w:cs="Times New Roman"/>
              </w:rPr>
            </w:pPr>
            <w:r w:rsidRPr="00183679">
              <w:rPr>
                <w:rFonts w:ascii="Times New Roman" w:eastAsia="Times New Roman" w:hAnsi="Times New Roman" w:cs="Times New Roman"/>
              </w:rPr>
              <w:t>Usługa mieszkalnictwa treningowego</w:t>
            </w:r>
          </w:p>
        </w:tc>
        <w:tc>
          <w:tcPr>
            <w:tcW w:w="1596" w:type="dxa"/>
            <w:tcBorders>
              <w:top w:val="single" w:sz="4" w:space="0" w:color="auto"/>
              <w:left w:val="single" w:sz="4" w:space="0" w:color="auto"/>
              <w:bottom w:val="single" w:sz="4" w:space="0" w:color="auto"/>
              <w:right w:val="single" w:sz="4" w:space="0" w:color="auto"/>
            </w:tcBorders>
            <w:vAlign w:val="center"/>
          </w:tcPr>
          <w:p w:rsidR="006A3ECE" w:rsidRPr="00183679" w:rsidRDefault="005D3A7C" w:rsidP="00F347DB">
            <w:pPr>
              <w:jc w:val="center"/>
              <w:rPr>
                <w:rFonts w:ascii="Times New Roman" w:hAnsi="Times New Roman" w:cs="Times New Roman"/>
              </w:rPr>
            </w:pPr>
            <w:r>
              <w:rPr>
                <w:rFonts w:ascii="Times New Roman" w:hAnsi="Times New Roman" w:cs="Times New Roman"/>
              </w:rPr>
              <w:t>Od 1.09.2018-do dnia 30.09.2020</w:t>
            </w:r>
          </w:p>
        </w:tc>
        <w:tc>
          <w:tcPr>
            <w:tcW w:w="1597" w:type="dxa"/>
            <w:tcBorders>
              <w:top w:val="single" w:sz="4" w:space="0" w:color="auto"/>
              <w:left w:val="single" w:sz="4" w:space="0" w:color="auto"/>
              <w:bottom w:val="single" w:sz="4" w:space="0" w:color="auto"/>
              <w:right w:val="single" w:sz="4" w:space="0" w:color="auto"/>
            </w:tcBorders>
            <w:vAlign w:val="center"/>
          </w:tcPr>
          <w:p w:rsidR="006A3ECE" w:rsidRDefault="006A3ECE" w:rsidP="00F347DB">
            <w:pPr>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1596" w:type="dxa"/>
            <w:tcBorders>
              <w:top w:val="single" w:sz="4" w:space="0" w:color="auto"/>
              <w:left w:val="single" w:sz="4" w:space="0" w:color="auto"/>
              <w:bottom w:val="single" w:sz="4" w:space="0" w:color="auto"/>
              <w:right w:val="single" w:sz="4" w:space="0" w:color="auto"/>
            </w:tcBorders>
            <w:vAlign w:val="center"/>
          </w:tcPr>
          <w:p w:rsidR="006A3ECE" w:rsidRDefault="006A3ECE" w:rsidP="00F347DB">
            <w:pPr>
              <w:jc w:val="center"/>
              <w:rPr>
                <w:rFonts w:ascii="Times New Roman" w:hAnsi="Times New Roman" w:cs="Times New Roman"/>
                <w:sz w:val="24"/>
                <w:szCs w:val="24"/>
              </w:rPr>
            </w:pPr>
            <w:r>
              <w:rPr>
                <w:rFonts w:ascii="Times New Roman" w:hAnsi="Times New Roman" w:cs="Times New Roman"/>
                <w:sz w:val="24"/>
                <w:szCs w:val="24"/>
              </w:rPr>
              <w:t>0</w:t>
            </w:r>
          </w:p>
        </w:tc>
        <w:tc>
          <w:tcPr>
            <w:tcW w:w="1795" w:type="dxa"/>
            <w:tcBorders>
              <w:top w:val="single" w:sz="4" w:space="0" w:color="auto"/>
              <w:left w:val="single" w:sz="4" w:space="0" w:color="auto"/>
              <w:bottom w:val="single" w:sz="4" w:space="0" w:color="auto"/>
              <w:right w:val="single" w:sz="4" w:space="0" w:color="auto"/>
            </w:tcBorders>
          </w:tcPr>
          <w:p w:rsidR="006A3ECE" w:rsidRDefault="006A3ECE" w:rsidP="00F347DB">
            <w:pPr>
              <w:jc w:val="center"/>
              <w:rPr>
                <w:rFonts w:ascii="Times New Roman" w:hAnsi="Times New Roman" w:cs="Times New Roman"/>
                <w:sz w:val="24"/>
                <w:szCs w:val="24"/>
              </w:rPr>
            </w:pPr>
          </w:p>
          <w:p w:rsidR="006A3ECE" w:rsidRDefault="006A3ECE" w:rsidP="00F347DB">
            <w:pPr>
              <w:jc w:val="center"/>
              <w:rPr>
                <w:rFonts w:ascii="Times New Roman" w:hAnsi="Times New Roman" w:cs="Times New Roman"/>
                <w:sz w:val="24"/>
                <w:szCs w:val="24"/>
              </w:rPr>
            </w:pPr>
          </w:p>
        </w:tc>
      </w:tr>
      <w:tr w:rsidR="006A3ECE" w:rsidRPr="00431779" w:rsidTr="00CA46CF">
        <w:trPr>
          <w:trHeight w:val="1141"/>
        </w:trPr>
        <w:tc>
          <w:tcPr>
            <w:tcW w:w="665" w:type="dxa"/>
            <w:tcBorders>
              <w:top w:val="single" w:sz="4" w:space="0" w:color="auto"/>
              <w:left w:val="single" w:sz="4" w:space="0" w:color="auto"/>
              <w:bottom w:val="single" w:sz="4" w:space="0" w:color="auto"/>
              <w:right w:val="single" w:sz="4" w:space="0" w:color="auto"/>
            </w:tcBorders>
            <w:vAlign w:val="center"/>
          </w:tcPr>
          <w:p w:rsidR="006A3ECE" w:rsidRPr="00183679" w:rsidRDefault="006A3ECE" w:rsidP="00F347DB">
            <w:pPr>
              <w:jc w:val="both"/>
              <w:rPr>
                <w:rFonts w:ascii="Times New Roman" w:hAnsi="Times New Roman" w:cs="Times New Roman"/>
              </w:rPr>
            </w:pPr>
            <w:r w:rsidRPr="00183679">
              <w:rPr>
                <w:rFonts w:ascii="Times New Roman" w:hAnsi="Times New Roman" w:cs="Times New Roman"/>
              </w:rPr>
              <w:t>3.</w:t>
            </w:r>
          </w:p>
        </w:tc>
        <w:tc>
          <w:tcPr>
            <w:tcW w:w="1862" w:type="dxa"/>
            <w:tcBorders>
              <w:top w:val="single" w:sz="4" w:space="0" w:color="auto"/>
              <w:left w:val="single" w:sz="4" w:space="0" w:color="auto"/>
              <w:bottom w:val="single" w:sz="4" w:space="0" w:color="auto"/>
              <w:right w:val="single" w:sz="4" w:space="0" w:color="auto"/>
            </w:tcBorders>
            <w:vAlign w:val="center"/>
          </w:tcPr>
          <w:p w:rsidR="006A3ECE" w:rsidRPr="00183679" w:rsidRDefault="006A3ECE" w:rsidP="00F347DB">
            <w:pPr>
              <w:rPr>
                <w:rFonts w:ascii="Times New Roman" w:eastAsia="Times New Roman" w:hAnsi="Times New Roman" w:cs="Times New Roman"/>
              </w:rPr>
            </w:pPr>
            <w:r w:rsidRPr="00183679">
              <w:rPr>
                <w:rFonts w:ascii="Times New Roman" w:eastAsia="Times New Roman" w:hAnsi="Times New Roman" w:cs="Times New Roman"/>
              </w:rPr>
              <w:t>Usługa mieszkalnictwa wspieranego</w:t>
            </w:r>
          </w:p>
        </w:tc>
        <w:tc>
          <w:tcPr>
            <w:tcW w:w="1596" w:type="dxa"/>
            <w:tcBorders>
              <w:top w:val="single" w:sz="4" w:space="0" w:color="auto"/>
              <w:left w:val="single" w:sz="4" w:space="0" w:color="auto"/>
              <w:bottom w:val="single" w:sz="4" w:space="0" w:color="auto"/>
              <w:right w:val="single" w:sz="4" w:space="0" w:color="auto"/>
            </w:tcBorders>
            <w:vAlign w:val="center"/>
          </w:tcPr>
          <w:p w:rsidR="006A3ECE" w:rsidRPr="00183679" w:rsidRDefault="005D3A7C" w:rsidP="00F347DB">
            <w:pPr>
              <w:jc w:val="center"/>
              <w:rPr>
                <w:rFonts w:ascii="Times New Roman" w:hAnsi="Times New Roman" w:cs="Times New Roman"/>
              </w:rPr>
            </w:pPr>
            <w:r>
              <w:rPr>
                <w:rFonts w:ascii="Times New Roman" w:hAnsi="Times New Roman" w:cs="Times New Roman"/>
              </w:rPr>
              <w:t>Od 1.09.2018-do dnia 30.09.2020</w:t>
            </w:r>
          </w:p>
        </w:tc>
        <w:tc>
          <w:tcPr>
            <w:tcW w:w="1597" w:type="dxa"/>
            <w:tcBorders>
              <w:top w:val="single" w:sz="4" w:space="0" w:color="auto"/>
              <w:left w:val="single" w:sz="4" w:space="0" w:color="auto"/>
              <w:bottom w:val="single" w:sz="4" w:space="0" w:color="auto"/>
              <w:right w:val="single" w:sz="4" w:space="0" w:color="auto"/>
            </w:tcBorders>
            <w:vAlign w:val="center"/>
          </w:tcPr>
          <w:p w:rsidR="006A3ECE" w:rsidRDefault="006A3ECE" w:rsidP="00F347DB">
            <w:pPr>
              <w:jc w:val="center"/>
              <w:rPr>
                <w:rFonts w:ascii="Times New Roman" w:hAnsi="Times New Roman" w:cs="Times New Roman"/>
                <w:sz w:val="24"/>
                <w:szCs w:val="24"/>
              </w:rPr>
            </w:pPr>
            <w:r>
              <w:rPr>
                <w:rFonts w:ascii="Times New Roman" w:hAnsi="Times New Roman" w:cs="Times New Roman"/>
                <w:sz w:val="24"/>
                <w:szCs w:val="24"/>
              </w:rPr>
              <w:t>6</w:t>
            </w:r>
          </w:p>
        </w:tc>
        <w:tc>
          <w:tcPr>
            <w:tcW w:w="1596" w:type="dxa"/>
            <w:tcBorders>
              <w:top w:val="single" w:sz="4" w:space="0" w:color="auto"/>
              <w:left w:val="single" w:sz="4" w:space="0" w:color="auto"/>
              <w:bottom w:val="single" w:sz="4" w:space="0" w:color="auto"/>
              <w:right w:val="single" w:sz="4" w:space="0" w:color="auto"/>
            </w:tcBorders>
            <w:vAlign w:val="center"/>
          </w:tcPr>
          <w:p w:rsidR="006A3ECE" w:rsidRDefault="006A3ECE" w:rsidP="00F347DB">
            <w:pPr>
              <w:jc w:val="center"/>
              <w:rPr>
                <w:rFonts w:ascii="Times New Roman" w:hAnsi="Times New Roman" w:cs="Times New Roman"/>
                <w:sz w:val="24"/>
                <w:szCs w:val="24"/>
              </w:rPr>
            </w:pPr>
            <w:r>
              <w:rPr>
                <w:rFonts w:ascii="Times New Roman" w:hAnsi="Times New Roman" w:cs="Times New Roman"/>
                <w:sz w:val="24"/>
                <w:szCs w:val="24"/>
              </w:rPr>
              <w:t>0</w:t>
            </w:r>
          </w:p>
        </w:tc>
        <w:tc>
          <w:tcPr>
            <w:tcW w:w="1795" w:type="dxa"/>
            <w:tcBorders>
              <w:top w:val="single" w:sz="4" w:space="0" w:color="auto"/>
              <w:left w:val="single" w:sz="4" w:space="0" w:color="auto"/>
              <w:bottom w:val="single" w:sz="4" w:space="0" w:color="auto"/>
              <w:right w:val="single" w:sz="4" w:space="0" w:color="auto"/>
            </w:tcBorders>
          </w:tcPr>
          <w:p w:rsidR="006A3ECE" w:rsidRDefault="006A3ECE" w:rsidP="00F347DB">
            <w:pPr>
              <w:jc w:val="center"/>
              <w:rPr>
                <w:rFonts w:ascii="Times New Roman" w:hAnsi="Times New Roman" w:cs="Times New Roman"/>
                <w:sz w:val="24"/>
                <w:szCs w:val="24"/>
              </w:rPr>
            </w:pPr>
          </w:p>
          <w:p w:rsidR="006A3ECE" w:rsidRDefault="006A3ECE" w:rsidP="00F347DB">
            <w:pPr>
              <w:jc w:val="center"/>
              <w:rPr>
                <w:rFonts w:ascii="Times New Roman" w:hAnsi="Times New Roman" w:cs="Times New Roman"/>
                <w:sz w:val="24"/>
                <w:szCs w:val="24"/>
              </w:rPr>
            </w:pPr>
          </w:p>
        </w:tc>
      </w:tr>
      <w:tr w:rsidR="006A3ECE" w:rsidRPr="00431779" w:rsidTr="00CA46CF">
        <w:trPr>
          <w:trHeight w:val="1141"/>
        </w:trPr>
        <w:tc>
          <w:tcPr>
            <w:tcW w:w="665" w:type="dxa"/>
            <w:tcBorders>
              <w:top w:val="single" w:sz="4" w:space="0" w:color="auto"/>
              <w:left w:val="single" w:sz="4" w:space="0" w:color="auto"/>
              <w:bottom w:val="single" w:sz="4" w:space="0" w:color="auto"/>
              <w:right w:val="single" w:sz="4" w:space="0" w:color="auto"/>
            </w:tcBorders>
            <w:vAlign w:val="center"/>
          </w:tcPr>
          <w:p w:rsidR="006A3ECE" w:rsidRPr="00183679" w:rsidRDefault="006A3ECE" w:rsidP="00F347DB">
            <w:pPr>
              <w:jc w:val="both"/>
              <w:rPr>
                <w:rFonts w:ascii="Times New Roman" w:hAnsi="Times New Roman" w:cs="Times New Roman"/>
              </w:rPr>
            </w:pPr>
            <w:r w:rsidRPr="00183679">
              <w:rPr>
                <w:rFonts w:ascii="Times New Roman" w:hAnsi="Times New Roman" w:cs="Times New Roman"/>
              </w:rPr>
              <w:t>4.</w:t>
            </w:r>
          </w:p>
        </w:tc>
        <w:tc>
          <w:tcPr>
            <w:tcW w:w="1862" w:type="dxa"/>
            <w:tcBorders>
              <w:top w:val="single" w:sz="4" w:space="0" w:color="auto"/>
              <w:left w:val="single" w:sz="4" w:space="0" w:color="auto"/>
              <w:bottom w:val="single" w:sz="4" w:space="0" w:color="auto"/>
              <w:right w:val="single" w:sz="4" w:space="0" w:color="auto"/>
            </w:tcBorders>
            <w:vAlign w:val="center"/>
          </w:tcPr>
          <w:p w:rsidR="006A3ECE" w:rsidRPr="00183679" w:rsidRDefault="006A3ECE" w:rsidP="00F347DB">
            <w:pPr>
              <w:rPr>
                <w:rFonts w:ascii="Times New Roman" w:eastAsia="Times New Roman" w:hAnsi="Times New Roman" w:cs="Times New Roman"/>
              </w:rPr>
            </w:pPr>
            <w:r w:rsidRPr="00183679">
              <w:rPr>
                <w:rFonts w:ascii="Times New Roman" w:eastAsia="Times New Roman" w:hAnsi="Times New Roman" w:cs="Times New Roman"/>
              </w:rPr>
              <w:t>Usługi opiekuńcze w miejscu zamieszkania</w:t>
            </w:r>
          </w:p>
        </w:tc>
        <w:tc>
          <w:tcPr>
            <w:tcW w:w="1596" w:type="dxa"/>
            <w:tcBorders>
              <w:top w:val="single" w:sz="4" w:space="0" w:color="auto"/>
              <w:left w:val="single" w:sz="4" w:space="0" w:color="auto"/>
              <w:bottom w:val="single" w:sz="4" w:space="0" w:color="auto"/>
              <w:right w:val="single" w:sz="4" w:space="0" w:color="auto"/>
            </w:tcBorders>
            <w:vAlign w:val="center"/>
          </w:tcPr>
          <w:p w:rsidR="006A3ECE" w:rsidRPr="00183679" w:rsidRDefault="006A3ECE" w:rsidP="00F347DB">
            <w:pPr>
              <w:jc w:val="center"/>
              <w:rPr>
                <w:rFonts w:ascii="Times New Roman" w:hAnsi="Times New Roman" w:cs="Times New Roman"/>
              </w:rPr>
            </w:pPr>
            <w:r>
              <w:rPr>
                <w:rFonts w:ascii="Times New Roman" w:hAnsi="Times New Roman" w:cs="Times New Roman"/>
              </w:rPr>
              <w:t>Od 02.01.2018 – do dnia 31.</w:t>
            </w:r>
            <w:r w:rsidRPr="00183679">
              <w:rPr>
                <w:rFonts w:ascii="Times New Roman" w:hAnsi="Times New Roman" w:cs="Times New Roman"/>
              </w:rPr>
              <w:t>0</w:t>
            </w:r>
            <w:r>
              <w:rPr>
                <w:rFonts w:ascii="Times New Roman" w:hAnsi="Times New Roman" w:cs="Times New Roman"/>
              </w:rPr>
              <w:t>3</w:t>
            </w:r>
            <w:r w:rsidR="00250C14">
              <w:rPr>
                <w:rFonts w:ascii="Times New Roman" w:hAnsi="Times New Roman" w:cs="Times New Roman"/>
              </w:rPr>
              <w:t>.2020</w:t>
            </w:r>
            <w:r w:rsidRPr="00183679">
              <w:rPr>
                <w:rFonts w:ascii="Times New Roman" w:hAnsi="Times New Roman" w:cs="Times New Roman"/>
              </w:rPr>
              <w:t xml:space="preserve">r. </w:t>
            </w:r>
          </w:p>
        </w:tc>
        <w:tc>
          <w:tcPr>
            <w:tcW w:w="1597" w:type="dxa"/>
            <w:tcBorders>
              <w:top w:val="single" w:sz="4" w:space="0" w:color="auto"/>
              <w:left w:val="single" w:sz="4" w:space="0" w:color="auto"/>
              <w:bottom w:val="single" w:sz="4" w:space="0" w:color="auto"/>
              <w:right w:val="single" w:sz="4" w:space="0" w:color="auto"/>
            </w:tcBorders>
            <w:vAlign w:val="center"/>
          </w:tcPr>
          <w:p w:rsidR="006A3ECE" w:rsidRDefault="006A3ECE" w:rsidP="00F347DB">
            <w:pPr>
              <w:jc w:val="center"/>
              <w:rPr>
                <w:rFonts w:ascii="Times New Roman" w:eastAsia="Times New Roman" w:hAnsi="Times New Roman" w:cs="Times New Roman"/>
              </w:rPr>
            </w:pPr>
          </w:p>
          <w:p w:rsidR="006A3ECE" w:rsidRPr="00775295" w:rsidRDefault="006A3ECE" w:rsidP="00F347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
          <w:p w:rsidR="006A3ECE" w:rsidRPr="00775295" w:rsidRDefault="006A3ECE" w:rsidP="00F347DB">
            <w:pPr>
              <w:jc w:val="center"/>
              <w:rPr>
                <w:rFonts w:ascii="Times New Roman" w:hAnsi="Times New Roman" w:cs="Times New Roman"/>
                <w:sz w:val="18"/>
                <w:szCs w:val="18"/>
              </w:rPr>
            </w:pPr>
            <w:r>
              <w:rPr>
                <w:rFonts w:ascii="Times New Roman" w:eastAsia="Times New Roman" w:hAnsi="Times New Roman" w:cs="Times New Roman"/>
                <w:sz w:val="18"/>
                <w:szCs w:val="18"/>
              </w:rPr>
              <w:t>(</w:t>
            </w:r>
            <w:r w:rsidRPr="00775295">
              <w:rPr>
                <w:rFonts w:ascii="Times New Roman" w:eastAsia="Times New Roman" w:hAnsi="Times New Roman" w:cs="Times New Roman"/>
                <w:sz w:val="18"/>
                <w:szCs w:val="18"/>
              </w:rPr>
              <w:t xml:space="preserve">w tym 6 osób </w:t>
            </w:r>
            <w:r w:rsidRPr="00775295">
              <w:rPr>
                <w:rFonts w:ascii="Times New Roman" w:eastAsia="Times New Roman" w:hAnsi="Times New Roman" w:cs="Times New Roman"/>
                <w:sz w:val="18"/>
                <w:szCs w:val="18"/>
              </w:rPr>
              <w:br/>
              <w:t xml:space="preserve">z terenu gminy </w:t>
            </w:r>
            <w:r w:rsidRPr="00775295">
              <w:rPr>
                <w:rFonts w:ascii="Times New Roman" w:eastAsia="Times New Roman" w:hAnsi="Times New Roman" w:cs="Times New Roman"/>
                <w:sz w:val="18"/>
                <w:szCs w:val="18"/>
              </w:rPr>
              <w:lastRenderedPageBreak/>
              <w:t xml:space="preserve">Wieruszów </w:t>
            </w:r>
            <w:r w:rsidRPr="00775295">
              <w:rPr>
                <w:rFonts w:ascii="Times New Roman" w:eastAsia="Times New Roman" w:hAnsi="Times New Roman" w:cs="Times New Roman"/>
                <w:sz w:val="18"/>
                <w:szCs w:val="18"/>
              </w:rPr>
              <w:br/>
              <w:t xml:space="preserve">i 6 osób </w:t>
            </w:r>
            <w:r w:rsidRPr="00775295">
              <w:rPr>
                <w:rFonts w:ascii="Times New Roman" w:eastAsia="Times New Roman" w:hAnsi="Times New Roman" w:cs="Times New Roman"/>
                <w:sz w:val="18"/>
                <w:szCs w:val="18"/>
              </w:rPr>
              <w:br/>
              <w:t>z terenu gminy Bolesławiec</w:t>
            </w:r>
            <w:r>
              <w:rPr>
                <w:rFonts w:ascii="Times New Roman" w:eastAsia="Times New Roman" w:hAnsi="Times New Roman" w:cs="Times New Roman"/>
                <w:sz w:val="18"/>
                <w:szCs w:val="18"/>
              </w:rPr>
              <w:t>)</w:t>
            </w:r>
          </w:p>
        </w:tc>
        <w:tc>
          <w:tcPr>
            <w:tcW w:w="1596" w:type="dxa"/>
            <w:tcBorders>
              <w:top w:val="single" w:sz="4" w:space="0" w:color="auto"/>
              <w:left w:val="single" w:sz="4" w:space="0" w:color="auto"/>
              <w:bottom w:val="single" w:sz="4" w:space="0" w:color="auto"/>
              <w:right w:val="single" w:sz="4" w:space="0" w:color="auto"/>
            </w:tcBorders>
            <w:vAlign w:val="center"/>
          </w:tcPr>
          <w:p w:rsidR="006A3ECE" w:rsidRDefault="006A3ECE" w:rsidP="00F347DB">
            <w:pPr>
              <w:jc w:val="center"/>
              <w:rPr>
                <w:rFonts w:ascii="Times New Roman" w:eastAsia="Times New Roman" w:hAnsi="Times New Roman" w:cs="Times New Roman"/>
              </w:rPr>
            </w:pPr>
          </w:p>
          <w:p w:rsidR="006A3ECE" w:rsidRDefault="006A3ECE" w:rsidP="00F347DB">
            <w:pPr>
              <w:jc w:val="center"/>
              <w:rPr>
                <w:rFonts w:ascii="Times New Roman" w:eastAsia="Times New Roman" w:hAnsi="Times New Roman" w:cs="Times New Roman"/>
              </w:rPr>
            </w:pPr>
            <w:r>
              <w:rPr>
                <w:rFonts w:ascii="Times New Roman" w:eastAsia="Times New Roman" w:hAnsi="Times New Roman" w:cs="Times New Roman"/>
              </w:rPr>
              <w:t>11</w:t>
            </w:r>
          </w:p>
          <w:p w:rsidR="006A3ECE" w:rsidRPr="00775295" w:rsidRDefault="006A3ECE" w:rsidP="00F347DB">
            <w:pPr>
              <w:jc w:val="center"/>
              <w:rPr>
                <w:rFonts w:ascii="Times New Roman" w:hAnsi="Times New Roman" w:cs="Times New Roman"/>
                <w:sz w:val="18"/>
                <w:szCs w:val="18"/>
              </w:rPr>
            </w:pPr>
            <w:r>
              <w:rPr>
                <w:rFonts w:ascii="Times New Roman" w:eastAsia="Times New Roman" w:hAnsi="Times New Roman" w:cs="Times New Roman"/>
                <w:sz w:val="18"/>
                <w:szCs w:val="18"/>
              </w:rPr>
              <w:t>(</w:t>
            </w:r>
            <w:r w:rsidRPr="00775295">
              <w:rPr>
                <w:rFonts w:ascii="Times New Roman" w:eastAsia="Times New Roman" w:hAnsi="Times New Roman" w:cs="Times New Roman"/>
                <w:sz w:val="18"/>
                <w:szCs w:val="18"/>
              </w:rPr>
              <w:t>6 osó</w:t>
            </w:r>
            <w:r>
              <w:rPr>
                <w:rFonts w:ascii="Times New Roman" w:eastAsia="Times New Roman" w:hAnsi="Times New Roman" w:cs="Times New Roman"/>
                <w:sz w:val="18"/>
                <w:szCs w:val="18"/>
              </w:rPr>
              <w:t xml:space="preserve">b </w:t>
            </w:r>
            <w:r>
              <w:rPr>
                <w:rFonts w:ascii="Times New Roman" w:eastAsia="Times New Roman" w:hAnsi="Times New Roman" w:cs="Times New Roman"/>
                <w:sz w:val="18"/>
                <w:szCs w:val="18"/>
              </w:rPr>
              <w:br/>
              <w:t xml:space="preserve">z terenu gminy </w:t>
            </w:r>
            <w:r>
              <w:rPr>
                <w:rFonts w:ascii="Times New Roman" w:eastAsia="Times New Roman" w:hAnsi="Times New Roman" w:cs="Times New Roman"/>
                <w:sz w:val="18"/>
                <w:szCs w:val="18"/>
              </w:rPr>
              <w:lastRenderedPageBreak/>
              <w:t xml:space="preserve">Wieruszów </w:t>
            </w:r>
            <w:r>
              <w:rPr>
                <w:rFonts w:ascii="Times New Roman" w:eastAsia="Times New Roman" w:hAnsi="Times New Roman" w:cs="Times New Roman"/>
                <w:sz w:val="18"/>
                <w:szCs w:val="18"/>
              </w:rPr>
              <w:br/>
              <w:t>i 5</w:t>
            </w:r>
            <w:r w:rsidRPr="00775295">
              <w:rPr>
                <w:rFonts w:ascii="Times New Roman" w:eastAsia="Times New Roman" w:hAnsi="Times New Roman" w:cs="Times New Roman"/>
                <w:sz w:val="18"/>
                <w:szCs w:val="18"/>
              </w:rPr>
              <w:t xml:space="preserve"> osób </w:t>
            </w:r>
            <w:r w:rsidRPr="00775295">
              <w:rPr>
                <w:rFonts w:ascii="Times New Roman" w:eastAsia="Times New Roman" w:hAnsi="Times New Roman" w:cs="Times New Roman"/>
                <w:sz w:val="18"/>
                <w:szCs w:val="18"/>
              </w:rPr>
              <w:br/>
              <w:t>z terenu gminy Bolesławiec</w:t>
            </w:r>
            <w:r>
              <w:rPr>
                <w:rFonts w:ascii="Times New Roman" w:eastAsia="Times New Roman" w:hAnsi="Times New Roman" w:cs="Times New Roman"/>
                <w:sz w:val="18"/>
                <w:szCs w:val="18"/>
              </w:rPr>
              <w:t>)</w:t>
            </w:r>
          </w:p>
        </w:tc>
        <w:tc>
          <w:tcPr>
            <w:tcW w:w="1795" w:type="dxa"/>
            <w:tcBorders>
              <w:top w:val="single" w:sz="4" w:space="0" w:color="auto"/>
              <w:left w:val="single" w:sz="4" w:space="0" w:color="auto"/>
              <w:bottom w:val="single" w:sz="4" w:space="0" w:color="auto"/>
              <w:right w:val="single" w:sz="4" w:space="0" w:color="auto"/>
            </w:tcBorders>
          </w:tcPr>
          <w:p w:rsidR="006A3ECE" w:rsidRDefault="006A3ECE" w:rsidP="00F347DB">
            <w:pPr>
              <w:jc w:val="center"/>
              <w:rPr>
                <w:rFonts w:ascii="Times New Roman" w:hAnsi="Times New Roman" w:cs="Times New Roman"/>
                <w:sz w:val="24"/>
                <w:szCs w:val="24"/>
              </w:rPr>
            </w:pPr>
          </w:p>
        </w:tc>
      </w:tr>
      <w:tr w:rsidR="006A3ECE" w:rsidRPr="00431779" w:rsidTr="00CA46CF">
        <w:trPr>
          <w:trHeight w:val="1141"/>
        </w:trPr>
        <w:tc>
          <w:tcPr>
            <w:tcW w:w="665" w:type="dxa"/>
            <w:tcBorders>
              <w:top w:val="single" w:sz="4" w:space="0" w:color="auto"/>
              <w:left w:val="single" w:sz="4" w:space="0" w:color="auto"/>
              <w:bottom w:val="single" w:sz="4" w:space="0" w:color="auto"/>
              <w:right w:val="single" w:sz="4" w:space="0" w:color="auto"/>
            </w:tcBorders>
            <w:vAlign w:val="center"/>
          </w:tcPr>
          <w:p w:rsidR="006A3ECE" w:rsidRPr="00183679" w:rsidRDefault="006A3ECE" w:rsidP="00F347DB">
            <w:pPr>
              <w:jc w:val="both"/>
              <w:rPr>
                <w:rFonts w:ascii="Times New Roman" w:hAnsi="Times New Roman" w:cs="Times New Roman"/>
              </w:rPr>
            </w:pPr>
            <w:r w:rsidRPr="00183679">
              <w:rPr>
                <w:rFonts w:ascii="Times New Roman" w:hAnsi="Times New Roman" w:cs="Times New Roman"/>
              </w:rPr>
              <w:lastRenderedPageBreak/>
              <w:t>5.</w:t>
            </w:r>
          </w:p>
        </w:tc>
        <w:tc>
          <w:tcPr>
            <w:tcW w:w="1862" w:type="dxa"/>
            <w:tcBorders>
              <w:top w:val="single" w:sz="4" w:space="0" w:color="auto"/>
              <w:left w:val="single" w:sz="4" w:space="0" w:color="auto"/>
              <w:bottom w:val="single" w:sz="4" w:space="0" w:color="auto"/>
              <w:right w:val="single" w:sz="4" w:space="0" w:color="auto"/>
            </w:tcBorders>
            <w:vAlign w:val="center"/>
          </w:tcPr>
          <w:p w:rsidR="006A3ECE" w:rsidRPr="00183679" w:rsidRDefault="006A3ECE" w:rsidP="00F347DB">
            <w:pPr>
              <w:rPr>
                <w:rFonts w:ascii="Times New Roman" w:eastAsia="Times New Roman" w:hAnsi="Times New Roman" w:cs="Times New Roman"/>
              </w:rPr>
            </w:pPr>
            <w:r w:rsidRPr="00183679">
              <w:rPr>
                <w:rFonts w:ascii="Times New Roman" w:eastAsia="Times New Roman" w:hAnsi="Times New Roman" w:cs="Times New Roman"/>
              </w:rPr>
              <w:t>Usługi asystenckie w miejscu zamieszkania</w:t>
            </w:r>
          </w:p>
        </w:tc>
        <w:tc>
          <w:tcPr>
            <w:tcW w:w="1596" w:type="dxa"/>
            <w:tcBorders>
              <w:top w:val="single" w:sz="4" w:space="0" w:color="auto"/>
              <w:left w:val="single" w:sz="4" w:space="0" w:color="auto"/>
              <w:bottom w:val="single" w:sz="4" w:space="0" w:color="auto"/>
              <w:right w:val="single" w:sz="4" w:space="0" w:color="auto"/>
            </w:tcBorders>
            <w:vAlign w:val="center"/>
          </w:tcPr>
          <w:p w:rsidR="006A3ECE" w:rsidRPr="00183679" w:rsidRDefault="006A3ECE" w:rsidP="00F347DB">
            <w:pPr>
              <w:jc w:val="center"/>
              <w:rPr>
                <w:rFonts w:ascii="Times New Roman" w:hAnsi="Times New Roman" w:cs="Times New Roman"/>
              </w:rPr>
            </w:pPr>
            <w:r w:rsidRPr="00183679">
              <w:rPr>
                <w:rFonts w:ascii="Times New Roman" w:hAnsi="Times New Roman" w:cs="Times New Roman"/>
              </w:rPr>
              <w:t xml:space="preserve">Od </w:t>
            </w:r>
            <w:r>
              <w:rPr>
                <w:rFonts w:ascii="Times New Roman" w:hAnsi="Times New Roman" w:cs="Times New Roman"/>
              </w:rPr>
              <w:t>01.03.2018 – do dnia 31.</w:t>
            </w:r>
            <w:r w:rsidRPr="00183679">
              <w:rPr>
                <w:rFonts w:ascii="Times New Roman" w:hAnsi="Times New Roman" w:cs="Times New Roman"/>
              </w:rPr>
              <w:t>0</w:t>
            </w:r>
            <w:r>
              <w:rPr>
                <w:rFonts w:ascii="Times New Roman" w:hAnsi="Times New Roman" w:cs="Times New Roman"/>
              </w:rPr>
              <w:t>5.2020</w:t>
            </w:r>
            <w:r w:rsidRPr="00183679">
              <w:rPr>
                <w:rFonts w:ascii="Times New Roman" w:hAnsi="Times New Roman" w:cs="Times New Roman"/>
              </w:rPr>
              <w:t>r.</w:t>
            </w:r>
          </w:p>
        </w:tc>
        <w:tc>
          <w:tcPr>
            <w:tcW w:w="1597" w:type="dxa"/>
            <w:tcBorders>
              <w:top w:val="single" w:sz="4" w:space="0" w:color="auto"/>
              <w:left w:val="single" w:sz="4" w:space="0" w:color="auto"/>
              <w:bottom w:val="single" w:sz="4" w:space="0" w:color="auto"/>
              <w:right w:val="single" w:sz="4" w:space="0" w:color="auto"/>
            </w:tcBorders>
            <w:vAlign w:val="center"/>
          </w:tcPr>
          <w:p w:rsidR="006A3ECE" w:rsidRDefault="006A3ECE" w:rsidP="00F347DB">
            <w:pPr>
              <w:jc w:val="center"/>
              <w:rPr>
                <w:rFonts w:ascii="Times New Roman" w:hAnsi="Times New Roman" w:cs="Times New Roman"/>
                <w:sz w:val="24"/>
                <w:szCs w:val="24"/>
              </w:rPr>
            </w:pPr>
            <w:r>
              <w:rPr>
                <w:rFonts w:ascii="Times New Roman" w:hAnsi="Times New Roman" w:cs="Times New Roman"/>
                <w:sz w:val="24"/>
                <w:szCs w:val="24"/>
              </w:rPr>
              <w:t>12</w:t>
            </w:r>
          </w:p>
        </w:tc>
        <w:tc>
          <w:tcPr>
            <w:tcW w:w="1596" w:type="dxa"/>
            <w:tcBorders>
              <w:top w:val="single" w:sz="4" w:space="0" w:color="auto"/>
              <w:left w:val="single" w:sz="4" w:space="0" w:color="auto"/>
              <w:bottom w:val="single" w:sz="4" w:space="0" w:color="auto"/>
              <w:right w:val="single" w:sz="4" w:space="0" w:color="auto"/>
            </w:tcBorders>
            <w:vAlign w:val="center"/>
          </w:tcPr>
          <w:p w:rsidR="006A3ECE" w:rsidRDefault="006A3ECE" w:rsidP="00F347DB">
            <w:pPr>
              <w:jc w:val="center"/>
              <w:rPr>
                <w:rFonts w:ascii="Times New Roman" w:hAnsi="Times New Roman" w:cs="Times New Roman"/>
                <w:sz w:val="24"/>
                <w:szCs w:val="24"/>
              </w:rPr>
            </w:pPr>
            <w:r>
              <w:rPr>
                <w:rFonts w:ascii="Times New Roman" w:hAnsi="Times New Roman" w:cs="Times New Roman"/>
                <w:sz w:val="24"/>
                <w:szCs w:val="24"/>
              </w:rPr>
              <w:t>13</w:t>
            </w:r>
          </w:p>
        </w:tc>
        <w:tc>
          <w:tcPr>
            <w:tcW w:w="1795" w:type="dxa"/>
            <w:tcBorders>
              <w:top w:val="single" w:sz="4" w:space="0" w:color="auto"/>
              <w:left w:val="single" w:sz="4" w:space="0" w:color="auto"/>
              <w:bottom w:val="single" w:sz="4" w:space="0" w:color="auto"/>
              <w:right w:val="single" w:sz="4" w:space="0" w:color="auto"/>
            </w:tcBorders>
          </w:tcPr>
          <w:p w:rsidR="006A3ECE" w:rsidRDefault="006A3ECE" w:rsidP="00F347DB">
            <w:pPr>
              <w:jc w:val="center"/>
              <w:rPr>
                <w:rFonts w:ascii="Times New Roman" w:hAnsi="Times New Roman" w:cs="Times New Roman"/>
                <w:sz w:val="24"/>
                <w:szCs w:val="24"/>
              </w:rPr>
            </w:pPr>
          </w:p>
        </w:tc>
      </w:tr>
      <w:tr w:rsidR="006A3ECE" w:rsidRPr="00431779" w:rsidTr="00CA46CF">
        <w:trPr>
          <w:trHeight w:val="1287"/>
        </w:trPr>
        <w:tc>
          <w:tcPr>
            <w:tcW w:w="665" w:type="dxa"/>
            <w:tcBorders>
              <w:top w:val="single" w:sz="4" w:space="0" w:color="auto"/>
              <w:left w:val="single" w:sz="4" w:space="0" w:color="auto"/>
              <w:bottom w:val="single" w:sz="4" w:space="0" w:color="auto"/>
              <w:right w:val="single" w:sz="4" w:space="0" w:color="auto"/>
            </w:tcBorders>
            <w:vAlign w:val="center"/>
          </w:tcPr>
          <w:p w:rsidR="006A3ECE" w:rsidRPr="00183679" w:rsidRDefault="006A3ECE" w:rsidP="00F347DB">
            <w:pPr>
              <w:jc w:val="both"/>
              <w:rPr>
                <w:rFonts w:ascii="Times New Roman" w:hAnsi="Times New Roman" w:cs="Times New Roman"/>
              </w:rPr>
            </w:pPr>
            <w:r w:rsidRPr="00183679">
              <w:rPr>
                <w:rFonts w:ascii="Times New Roman" w:hAnsi="Times New Roman" w:cs="Times New Roman"/>
              </w:rPr>
              <w:t>6.</w:t>
            </w:r>
          </w:p>
        </w:tc>
        <w:tc>
          <w:tcPr>
            <w:tcW w:w="1862" w:type="dxa"/>
            <w:tcBorders>
              <w:top w:val="single" w:sz="4" w:space="0" w:color="auto"/>
              <w:left w:val="single" w:sz="4" w:space="0" w:color="auto"/>
              <w:bottom w:val="single" w:sz="4" w:space="0" w:color="auto"/>
              <w:right w:val="single" w:sz="4" w:space="0" w:color="auto"/>
            </w:tcBorders>
            <w:vAlign w:val="center"/>
          </w:tcPr>
          <w:p w:rsidR="006A3ECE" w:rsidRPr="00183679" w:rsidRDefault="006A3ECE" w:rsidP="00F347DB">
            <w:pPr>
              <w:rPr>
                <w:rFonts w:ascii="Times New Roman" w:eastAsia="Times New Roman" w:hAnsi="Times New Roman" w:cs="Times New Roman"/>
              </w:rPr>
            </w:pPr>
            <w:r w:rsidRPr="00183679">
              <w:rPr>
                <w:rFonts w:ascii="Times New Roman" w:eastAsia="Times New Roman" w:hAnsi="Times New Roman" w:cs="Times New Roman"/>
              </w:rPr>
              <w:t>Usługi wspierające dla opiekunów faktycznych – grupowe poradnictwo specjalistyczne</w:t>
            </w:r>
          </w:p>
        </w:tc>
        <w:tc>
          <w:tcPr>
            <w:tcW w:w="1596" w:type="dxa"/>
            <w:tcBorders>
              <w:top w:val="single" w:sz="4" w:space="0" w:color="auto"/>
              <w:left w:val="single" w:sz="4" w:space="0" w:color="auto"/>
              <w:bottom w:val="single" w:sz="4" w:space="0" w:color="auto"/>
              <w:right w:val="single" w:sz="4" w:space="0" w:color="auto"/>
            </w:tcBorders>
            <w:vAlign w:val="center"/>
          </w:tcPr>
          <w:p w:rsidR="006A3ECE" w:rsidRDefault="00AB19FD" w:rsidP="00F347DB">
            <w:pPr>
              <w:jc w:val="center"/>
              <w:rPr>
                <w:rFonts w:ascii="Times New Roman" w:hAnsi="Times New Roman" w:cs="Times New Roman"/>
              </w:rPr>
            </w:pPr>
            <w:r>
              <w:rPr>
                <w:rFonts w:ascii="Times New Roman" w:hAnsi="Times New Roman" w:cs="Times New Roman"/>
              </w:rPr>
              <w:t>Od 1.01.2019- do dnia</w:t>
            </w:r>
          </w:p>
          <w:p w:rsidR="00AB19FD" w:rsidRDefault="00AB19FD" w:rsidP="00F347DB">
            <w:pPr>
              <w:jc w:val="center"/>
              <w:rPr>
                <w:rFonts w:ascii="Times New Roman" w:hAnsi="Times New Roman" w:cs="Times New Roman"/>
              </w:rPr>
            </w:pPr>
            <w:r>
              <w:rPr>
                <w:rFonts w:ascii="Times New Roman" w:hAnsi="Times New Roman" w:cs="Times New Roman"/>
              </w:rPr>
              <w:t>31.03.2020r.</w:t>
            </w:r>
          </w:p>
          <w:p w:rsidR="00AB19FD" w:rsidRPr="00183679" w:rsidRDefault="00AB19FD" w:rsidP="00F347DB">
            <w:pPr>
              <w:jc w:val="center"/>
              <w:rPr>
                <w:rFonts w:ascii="Times New Roman" w:hAnsi="Times New Roman" w:cs="Times New Roman"/>
              </w:rPr>
            </w:pPr>
          </w:p>
        </w:tc>
        <w:tc>
          <w:tcPr>
            <w:tcW w:w="1597" w:type="dxa"/>
            <w:tcBorders>
              <w:top w:val="single" w:sz="4" w:space="0" w:color="auto"/>
              <w:left w:val="single" w:sz="4" w:space="0" w:color="auto"/>
              <w:bottom w:val="single" w:sz="4" w:space="0" w:color="auto"/>
              <w:right w:val="single" w:sz="4" w:space="0" w:color="auto"/>
            </w:tcBorders>
            <w:vAlign w:val="center"/>
          </w:tcPr>
          <w:p w:rsidR="006A3ECE" w:rsidRDefault="006A3ECE" w:rsidP="00F347DB">
            <w:pPr>
              <w:jc w:val="center"/>
              <w:rPr>
                <w:rFonts w:ascii="Times New Roman" w:hAnsi="Times New Roman" w:cs="Times New Roman"/>
                <w:sz w:val="24"/>
                <w:szCs w:val="24"/>
              </w:rPr>
            </w:pPr>
            <w:r>
              <w:rPr>
                <w:rFonts w:ascii="Times New Roman" w:hAnsi="Times New Roman" w:cs="Times New Roman"/>
                <w:sz w:val="24"/>
                <w:szCs w:val="24"/>
              </w:rPr>
              <w:t>10</w:t>
            </w:r>
          </w:p>
        </w:tc>
        <w:tc>
          <w:tcPr>
            <w:tcW w:w="1596" w:type="dxa"/>
            <w:tcBorders>
              <w:top w:val="single" w:sz="4" w:space="0" w:color="auto"/>
              <w:left w:val="single" w:sz="4" w:space="0" w:color="auto"/>
              <w:bottom w:val="single" w:sz="4" w:space="0" w:color="auto"/>
              <w:right w:val="single" w:sz="4" w:space="0" w:color="auto"/>
            </w:tcBorders>
            <w:vAlign w:val="center"/>
          </w:tcPr>
          <w:p w:rsidR="006A3ECE" w:rsidRDefault="00F94649" w:rsidP="00F347DB">
            <w:pPr>
              <w:jc w:val="center"/>
              <w:rPr>
                <w:rFonts w:ascii="Times New Roman" w:hAnsi="Times New Roman" w:cs="Times New Roman"/>
                <w:sz w:val="24"/>
                <w:szCs w:val="24"/>
              </w:rPr>
            </w:pPr>
            <w:r>
              <w:rPr>
                <w:rFonts w:ascii="Times New Roman" w:hAnsi="Times New Roman" w:cs="Times New Roman"/>
                <w:sz w:val="24"/>
                <w:szCs w:val="24"/>
              </w:rPr>
              <w:t>0</w:t>
            </w:r>
          </w:p>
        </w:tc>
        <w:tc>
          <w:tcPr>
            <w:tcW w:w="1795" w:type="dxa"/>
            <w:tcBorders>
              <w:top w:val="single" w:sz="4" w:space="0" w:color="auto"/>
              <w:left w:val="single" w:sz="4" w:space="0" w:color="auto"/>
              <w:bottom w:val="single" w:sz="4" w:space="0" w:color="auto"/>
              <w:right w:val="single" w:sz="4" w:space="0" w:color="auto"/>
            </w:tcBorders>
          </w:tcPr>
          <w:p w:rsidR="006A3ECE" w:rsidRDefault="006A3ECE" w:rsidP="00F347DB">
            <w:pPr>
              <w:rPr>
                <w:rFonts w:ascii="Times New Roman" w:hAnsi="Times New Roman" w:cs="Times New Roman"/>
                <w:sz w:val="24"/>
                <w:szCs w:val="24"/>
              </w:rPr>
            </w:pPr>
          </w:p>
          <w:p w:rsidR="006A3ECE" w:rsidRDefault="00F94649" w:rsidP="00F94649">
            <w:pPr>
              <w:rPr>
                <w:rFonts w:ascii="Times New Roman" w:hAnsi="Times New Roman" w:cs="Times New Roman"/>
                <w:sz w:val="24"/>
                <w:szCs w:val="24"/>
              </w:rPr>
            </w:pPr>
            <w:r>
              <w:rPr>
                <w:rFonts w:ascii="Times New Roman" w:hAnsi="Times New Roman" w:cs="Times New Roman"/>
                <w:sz w:val="24"/>
                <w:szCs w:val="24"/>
              </w:rPr>
              <w:t xml:space="preserve">     </w:t>
            </w:r>
          </w:p>
          <w:p w:rsidR="00F94649" w:rsidRDefault="00F94649" w:rsidP="00F94649">
            <w:pPr>
              <w:rPr>
                <w:rFonts w:ascii="Times New Roman" w:hAnsi="Times New Roman" w:cs="Times New Roman"/>
                <w:sz w:val="24"/>
                <w:szCs w:val="24"/>
              </w:rPr>
            </w:pPr>
            <w:r>
              <w:rPr>
                <w:rFonts w:ascii="Times New Roman" w:hAnsi="Times New Roman" w:cs="Times New Roman"/>
                <w:sz w:val="24"/>
                <w:szCs w:val="24"/>
              </w:rPr>
              <w:t xml:space="preserve">           0</w:t>
            </w:r>
          </w:p>
          <w:p w:rsidR="006A3ECE" w:rsidRDefault="006A3ECE" w:rsidP="00F347DB">
            <w:pPr>
              <w:rPr>
                <w:rFonts w:ascii="Times New Roman" w:hAnsi="Times New Roman" w:cs="Times New Roman"/>
                <w:sz w:val="24"/>
                <w:szCs w:val="24"/>
              </w:rPr>
            </w:pPr>
          </w:p>
        </w:tc>
      </w:tr>
      <w:tr w:rsidR="006A3ECE" w:rsidRPr="00431779" w:rsidTr="00CA46CF">
        <w:trPr>
          <w:trHeight w:val="1003"/>
        </w:trPr>
        <w:tc>
          <w:tcPr>
            <w:tcW w:w="5723" w:type="dxa"/>
            <w:gridSpan w:val="4"/>
            <w:tcBorders>
              <w:top w:val="single" w:sz="4" w:space="0" w:color="auto"/>
              <w:left w:val="single" w:sz="4" w:space="0" w:color="auto"/>
              <w:bottom w:val="single" w:sz="4" w:space="0" w:color="auto"/>
              <w:right w:val="single" w:sz="4" w:space="0" w:color="auto"/>
            </w:tcBorders>
            <w:vAlign w:val="center"/>
          </w:tcPr>
          <w:p w:rsidR="006A3ECE" w:rsidRPr="00183679" w:rsidRDefault="006A3ECE" w:rsidP="00F347DB">
            <w:pPr>
              <w:jc w:val="center"/>
              <w:rPr>
                <w:rFonts w:ascii="Times New Roman" w:hAnsi="Times New Roman" w:cs="Times New Roman"/>
              </w:rPr>
            </w:pPr>
            <w:r w:rsidRPr="00183679">
              <w:rPr>
                <w:rFonts w:ascii="Times New Roman" w:hAnsi="Times New Roman" w:cs="Times New Roman"/>
              </w:rPr>
              <w:t>Łącznie:</w:t>
            </w:r>
          </w:p>
        </w:tc>
        <w:tc>
          <w:tcPr>
            <w:tcW w:w="1596" w:type="dxa"/>
            <w:tcBorders>
              <w:top w:val="single" w:sz="4" w:space="0" w:color="auto"/>
              <w:left w:val="single" w:sz="4" w:space="0" w:color="auto"/>
              <w:bottom w:val="single" w:sz="4" w:space="0" w:color="auto"/>
              <w:right w:val="single" w:sz="4" w:space="0" w:color="auto"/>
            </w:tcBorders>
            <w:vAlign w:val="center"/>
          </w:tcPr>
          <w:p w:rsidR="006A3ECE" w:rsidRDefault="006A3ECE" w:rsidP="00F94649">
            <w:pPr>
              <w:jc w:val="center"/>
              <w:rPr>
                <w:rFonts w:ascii="Times New Roman" w:hAnsi="Times New Roman" w:cs="Times New Roman"/>
                <w:sz w:val="24"/>
                <w:szCs w:val="24"/>
              </w:rPr>
            </w:pPr>
            <w:r>
              <w:rPr>
                <w:rFonts w:ascii="Times New Roman" w:hAnsi="Times New Roman" w:cs="Times New Roman"/>
                <w:sz w:val="24"/>
                <w:szCs w:val="24"/>
              </w:rPr>
              <w:t>49</w:t>
            </w:r>
          </w:p>
        </w:tc>
        <w:tc>
          <w:tcPr>
            <w:tcW w:w="1795" w:type="dxa"/>
            <w:tcBorders>
              <w:top w:val="single" w:sz="4" w:space="0" w:color="auto"/>
              <w:left w:val="single" w:sz="4" w:space="0" w:color="auto"/>
              <w:bottom w:val="single" w:sz="4" w:space="0" w:color="auto"/>
              <w:right w:val="single" w:sz="4" w:space="0" w:color="auto"/>
            </w:tcBorders>
          </w:tcPr>
          <w:p w:rsidR="006A3ECE" w:rsidRDefault="006A3ECE" w:rsidP="00F347DB">
            <w:pPr>
              <w:jc w:val="center"/>
              <w:rPr>
                <w:rFonts w:ascii="Times New Roman" w:hAnsi="Times New Roman" w:cs="Times New Roman"/>
                <w:sz w:val="24"/>
                <w:szCs w:val="24"/>
              </w:rPr>
            </w:pPr>
          </w:p>
          <w:p w:rsidR="006A3ECE" w:rsidRDefault="006A3ECE" w:rsidP="00F94649">
            <w:pPr>
              <w:jc w:val="center"/>
              <w:rPr>
                <w:rFonts w:ascii="Times New Roman" w:hAnsi="Times New Roman" w:cs="Times New Roman"/>
                <w:sz w:val="24"/>
                <w:szCs w:val="24"/>
              </w:rPr>
            </w:pPr>
            <w:r>
              <w:rPr>
                <w:rFonts w:ascii="Times New Roman" w:hAnsi="Times New Roman" w:cs="Times New Roman"/>
                <w:sz w:val="24"/>
                <w:szCs w:val="24"/>
              </w:rPr>
              <w:t>0</w:t>
            </w:r>
          </w:p>
        </w:tc>
      </w:tr>
    </w:tbl>
    <w:p w:rsidR="006A3ECE" w:rsidRDefault="006A3ECE" w:rsidP="00CA46CF">
      <w:pPr>
        <w:jc w:val="both"/>
        <w:rPr>
          <w:rFonts w:ascii="Times New Roman" w:hAnsi="Times New Roman" w:cs="Times New Roman"/>
          <w:sz w:val="24"/>
          <w:szCs w:val="24"/>
        </w:rPr>
      </w:pPr>
    </w:p>
    <w:p w:rsidR="006A3ECE" w:rsidRPr="00CF190B" w:rsidRDefault="006A3ECE" w:rsidP="006A3ECE">
      <w:pPr>
        <w:pStyle w:val="Bezodstpw"/>
        <w:rPr>
          <w:rFonts w:ascii="Times New Roman" w:hAnsi="Times New Roman"/>
          <w:b/>
        </w:rPr>
      </w:pPr>
      <w:r w:rsidRPr="00CF190B">
        <w:rPr>
          <w:rFonts w:ascii="Times New Roman" w:hAnsi="Times New Roman"/>
          <w:b/>
        </w:rPr>
        <w:t>Zadanie 1. – Usługi opiekuńcze w Dziennym Domu Pomocy</w:t>
      </w:r>
    </w:p>
    <w:p w:rsidR="006A3ECE" w:rsidRPr="00CF190B" w:rsidRDefault="006A3ECE" w:rsidP="006A3ECE">
      <w:pPr>
        <w:ind w:firstLine="709"/>
        <w:jc w:val="both"/>
        <w:rPr>
          <w:rFonts w:ascii="Times New Roman" w:hAnsi="Times New Roman" w:cs="Times New Roman"/>
        </w:rPr>
      </w:pPr>
      <w:r w:rsidRPr="00CF190B">
        <w:rPr>
          <w:rStyle w:val="Pogrubienie"/>
          <w:rFonts w:ascii="Times New Roman" w:hAnsi="Times New Roman" w:cs="Times New Roman"/>
        </w:rPr>
        <w:t xml:space="preserve">W ramach projektu od września 2018 roku uruchomiony został Dzienny Dom Pomocy w Hucie, usługa ta realizowana jest przez Gminę Lututów/Gminny Ośrodek Pomocy Społecznej w Lututowie. Od stycznia 2018 trwały </w:t>
      </w:r>
      <w:r w:rsidRPr="00CF190B">
        <w:rPr>
          <w:rFonts w:ascii="Times New Roman" w:hAnsi="Times New Roman" w:cs="Times New Roman"/>
        </w:rPr>
        <w:t>prace związane z dostosowaniem pomieszczeń oraz adaptacją budynku na Dzienny Dom Pomocy. Placówka jest ośrodkiem wsparcia przeznaczona dla osób niesamodzielnych, funkcjonuje w godz. 8:00 – 16:00 od poniedziałku do piątku. Dzienny Dom Pomocy zapewnia dziennie 15 miejsc. Uczestnicy projektu z uwagi na to, iż nie wyrazili chęci uczestnictwa każdego dnia do Dziennego Domu Pomocy uczęszczają w wyznaczone dni (rotacyjnie). W ramach Dziennego Domu Pomocy osoby niesamodzielne zapewnio</w:t>
      </w:r>
      <w:r>
        <w:rPr>
          <w:rFonts w:ascii="Times New Roman" w:hAnsi="Times New Roman" w:cs="Times New Roman"/>
        </w:rPr>
        <w:t>ne miały</w:t>
      </w:r>
      <w:r w:rsidRPr="00CF190B">
        <w:rPr>
          <w:rFonts w:ascii="Times New Roman" w:hAnsi="Times New Roman" w:cs="Times New Roman"/>
        </w:rPr>
        <w:t xml:space="preserve"> opiekę opiekuna domu, 3 opiekunów oraz specjalistów tj. psychologa, masażystę oraz terapeutę zajęciowego. Dzienny Dom Pomocy umożliwia</w:t>
      </w:r>
      <w:r>
        <w:rPr>
          <w:rFonts w:ascii="Times New Roman" w:hAnsi="Times New Roman" w:cs="Times New Roman"/>
        </w:rPr>
        <w:t>ł</w:t>
      </w:r>
      <w:r w:rsidRPr="00CF190B">
        <w:rPr>
          <w:rFonts w:ascii="Times New Roman" w:hAnsi="Times New Roman" w:cs="Times New Roman"/>
        </w:rPr>
        <w:t xml:space="preserve"> udział w różnych formach zajęć aktywizacyjnych i integracyjnych m.in. zajęcia terapeutyczne, zajęcia podnoszące sprawność fizyczną, rozwój pasji i zainteresowań, uczestnictwo w przeróżnych imprezach kulturalnych i spotkaniach itp. Podopiecznym Dziennego Domu Pomocy zapewnione zostało wyżywienie (śniadanie, obiad, podwieczorek) oraz transport dowóz - odwóz z miejsca zamieszkania do siedziby Domu. </w:t>
      </w:r>
    </w:p>
    <w:p w:rsidR="006A3ECE" w:rsidRDefault="006A3ECE" w:rsidP="006A3ECE">
      <w:pPr>
        <w:jc w:val="both"/>
        <w:rPr>
          <w:rFonts w:ascii="Times New Roman" w:hAnsi="Times New Roman" w:cs="Times New Roman"/>
          <w:sz w:val="24"/>
          <w:szCs w:val="24"/>
        </w:rPr>
      </w:pPr>
      <w:r>
        <w:rPr>
          <w:noProof/>
          <w:lang w:eastAsia="pl-PL"/>
        </w:rPr>
        <w:drawing>
          <wp:anchor distT="0" distB="0" distL="114300" distR="114300" simplePos="0" relativeHeight="251659264" behindDoc="0" locked="0" layoutInCell="1" allowOverlap="1" wp14:anchorId="18CFFED7" wp14:editId="7E7046C8">
            <wp:simplePos x="0" y="0"/>
            <wp:positionH relativeFrom="margin">
              <wp:posOffset>548005</wp:posOffset>
            </wp:positionH>
            <wp:positionV relativeFrom="paragraph">
              <wp:posOffset>5715</wp:posOffset>
            </wp:positionV>
            <wp:extent cx="2437765" cy="1666875"/>
            <wp:effectExtent l="0" t="0" r="635" b="9525"/>
            <wp:wrapSquare wrapText="bothSides"/>
            <wp:docPr id="2" name="Obraz 2" descr="Budynek jednopiętrowy DDP, wejście do budy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ynek jednopiętrowy DDP, wejście do budynk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7765"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0" locked="0" layoutInCell="1" allowOverlap="1" wp14:anchorId="34586E34" wp14:editId="3F888AFF">
            <wp:simplePos x="0" y="0"/>
            <wp:positionH relativeFrom="column">
              <wp:posOffset>3119755</wp:posOffset>
            </wp:positionH>
            <wp:positionV relativeFrom="paragraph">
              <wp:posOffset>6350</wp:posOffset>
            </wp:positionV>
            <wp:extent cx="2419350" cy="1713230"/>
            <wp:effectExtent l="0" t="0" r="0" b="1270"/>
            <wp:wrapSquare wrapText="bothSides"/>
            <wp:docPr id="3" name="Obraz 3" descr="uczestnicy DDP przy stole prostokątnym podczas obia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zestnicy DDP przy stole prostokątnym podczas obiad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9350" cy="17132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3ECE" w:rsidRDefault="006A3ECE" w:rsidP="006A3ECE">
      <w:pPr>
        <w:ind w:firstLine="709"/>
        <w:jc w:val="center"/>
        <w:rPr>
          <w:rFonts w:ascii="Times New Roman" w:hAnsi="Times New Roman" w:cs="Times New Roman"/>
          <w:sz w:val="24"/>
          <w:szCs w:val="24"/>
        </w:rPr>
      </w:pPr>
      <w:r w:rsidRPr="008D0A74">
        <w:rPr>
          <w:rFonts w:ascii="Times New Roman" w:hAnsi="Times New Roman" w:cs="Times New Roman"/>
          <w:noProof/>
          <w:sz w:val="24"/>
          <w:szCs w:val="24"/>
          <w:lang w:eastAsia="pl-PL"/>
        </w:rPr>
        <w:drawing>
          <wp:anchor distT="0" distB="0" distL="114300" distR="114300" simplePos="0" relativeHeight="251662336" behindDoc="0" locked="0" layoutInCell="1" allowOverlap="1" wp14:anchorId="744924C3" wp14:editId="35143BA9">
            <wp:simplePos x="0" y="0"/>
            <wp:positionH relativeFrom="column">
              <wp:posOffset>3157855</wp:posOffset>
            </wp:positionH>
            <wp:positionV relativeFrom="paragraph">
              <wp:posOffset>1692275</wp:posOffset>
            </wp:positionV>
            <wp:extent cx="2437765" cy="1828800"/>
            <wp:effectExtent l="0" t="0" r="635" b="0"/>
            <wp:wrapTopAndBottom/>
            <wp:docPr id="5" name="Obraz 5" descr="C:\Users\Dominika\Desktop\CUS 1\USŁUGI OPIEKUŃCZE W DDP\Dzienny Dom Pomocy - zdjecia\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inika\Desktop\CUS 1\USŁUGI OPIEKUŃCZE W DDP\Dzienny Dom Pomocy - zdjecia\ (1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776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3ECE" w:rsidRDefault="006A3ECE" w:rsidP="006A3ECE">
      <w:pPr>
        <w:ind w:firstLine="709"/>
        <w:jc w:val="center"/>
        <w:rPr>
          <w:rFonts w:ascii="Times New Roman" w:hAnsi="Times New Roman" w:cs="Times New Roman"/>
          <w:sz w:val="24"/>
          <w:szCs w:val="24"/>
        </w:rPr>
      </w:pPr>
      <w:r>
        <w:rPr>
          <w:noProof/>
          <w:lang w:eastAsia="pl-PL"/>
        </w:rPr>
        <w:drawing>
          <wp:anchor distT="0" distB="0" distL="114300" distR="114300" simplePos="0" relativeHeight="251661312" behindDoc="0" locked="0" layoutInCell="1" allowOverlap="1" wp14:anchorId="64418EBF" wp14:editId="420E12BF">
            <wp:simplePos x="0" y="0"/>
            <wp:positionH relativeFrom="margin">
              <wp:posOffset>521970</wp:posOffset>
            </wp:positionH>
            <wp:positionV relativeFrom="paragraph">
              <wp:posOffset>2540</wp:posOffset>
            </wp:positionV>
            <wp:extent cx="2494641" cy="1866900"/>
            <wp:effectExtent l="0" t="0" r="1270" b="0"/>
            <wp:wrapSquare wrapText="bothSides"/>
            <wp:docPr id="4" name="Obraz 4" descr="2 uczestników w sali rehabilitacji, 1 osoba ćwiczy na rowerku, 2 osoba ćwiczy na orbitre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uczestników w sali rehabilitacji, 1 osoba ćwiczy na rowerku, 2 osoba ćwiczy na orbitre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4641"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w:t>
      </w:r>
      <w:r w:rsidRPr="008D0A74">
        <w:rPr>
          <w:rFonts w:ascii="Times New Roman" w:hAnsi="Times New Roman" w:cs="Times New Roman"/>
          <w:sz w:val="24"/>
          <w:szCs w:val="24"/>
        </w:rPr>
        <w:t xml:space="preserve"> </w:t>
      </w:r>
    </w:p>
    <w:p w:rsidR="006A3ECE" w:rsidRDefault="006A3ECE" w:rsidP="006A3ECE">
      <w:pPr>
        <w:pStyle w:val="Bezodstpw"/>
        <w:rPr>
          <w:rFonts w:ascii="Times New Roman" w:hAnsi="Times New Roman"/>
          <w:b/>
        </w:rPr>
      </w:pPr>
    </w:p>
    <w:p w:rsidR="001E4346" w:rsidRDefault="001E4346" w:rsidP="006A3ECE">
      <w:pPr>
        <w:pStyle w:val="Bezodstpw"/>
        <w:rPr>
          <w:rFonts w:ascii="Times New Roman" w:hAnsi="Times New Roman"/>
          <w:b/>
        </w:rPr>
      </w:pPr>
    </w:p>
    <w:p w:rsidR="006A3ECE" w:rsidRPr="00CF190B" w:rsidRDefault="006A3ECE" w:rsidP="006A3ECE">
      <w:pPr>
        <w:pStyle w:val="Bezodstpw"/>
        <w:rPr>
          <w:rFonts w:ascii="Times New Roman" w:hAnsi="Times New Roman"/>
          <w:b/>
        </w:rPr>
      </w:pPr>
      <w:r>
        <w:rPr>
          <w:rFonts w:ascii="Times New Roman" w:hAnsi="Times New Roman"/>
          <w:b/>
        </w:rPr>
        <w:t xml:space="preserve">Zadanie 2. i zadanie 3. – </w:t>
      </w:r>
      <w:r>
        <w:rPr>
          <w:rFonts w:ascii="Times New Roman" w:hAnsi="Times New Roman"/>
          <w:b/>
        </w:rPr>
        <w:lastRenderedPageBreak/>
        <w:t>Usługi mieszkalnictwa treningowego i wspieranego</w:t>
      </w:r>
    </w:p>
    <w:p w:rsidR="006A3ECE" w:rsidRDefault="006A3ECE" w:rsidP="006A3ECE">
      <w:pPr>
        <w:ind w:firstLine="709"/>
        <w:jc w:val="both"/>
        <w:rPr>
          <w:rFonts w:ascii="Times New Roman" w:hAnsi="Times New Roman" w:cs="Times New Roman"/>
        </w:rPr>
      </w:pPr>
      <w:r w:rsidRPr="00CF190B">
        <w:rPr>
          <w:rFonts w:ascii="Times New Roman" w:hAnsi="Times New Roman" w:cs="Times New Roman"/>
        </w:rPr>
        <w:t xml:space="preserve">Od września 2018 roku rozpoczęto prace remontowo – budowlane zmierzające </w:t>
      </w:r>
      <w:r w:rsidRPr="00CF190B">
        <w:rPr>
          <w:rStyle w:val="Pogrubienie"/>
          <w:rFonts w:ascii="Times New Roman" w:hAnsi="Times New Roman" w:cs="Times New Roman"/>
        </w:rPr>
        <w:t>do utworzenia w ramach projektu mieszkania treningowego oraz dwóch mieszkań wspieranych, którego realizatorem jest Stowarzyszenie Int</w:t>
      </w:r>
      <w:r>
        <w:rPr>
          <w:rStyle w:val="Pogrubienie"/>
          <w:rFonts w:ascii="Times New Roman" w:hAnsi="Times New Roman" w:cs="Times New Roman"/>
        </w:rPr>
        <w:t>egracyjne „Klub Otwartych Serc”</w:t>
      </w:r>
      <w:r w:rsidRPr="00CF190B">
        <w:rPr>
          <w:rStyle w:val="Pogrubienie"/>
          <w:rFonts w:ascii="Times New Roman" w:hAnsi="Times New Roman" w:cs="Times New Roman"/>
        </w:rPr>
        <w:t xml:space="preserve">. Otwarcie w/w mieszkań początkowo planowane było na kwiecień 2018r., jednakże termin otwarcia znacznie się opóźnił z powodu zmiany budynku na realizacje zadania. W związku ze zmiana budynku  zwiększył się zakres prac, który nie został wcześniej przewidziany. </w:t>
      </w:r>
      <w:r w:rsidRPr="00CF190B">
        <w:rPr>
          <w:rFonts w:ascii="Times New Roman" w:hAnsi="Times New Roman" w:cs="Times New Roman"/>
        </w:rPr>
        <w:t>W ramach usługi zapewniony będzie pobyt jednorazowo nie więcej niż trzech osób w jednym mieszkaniu.</w:t>
      </w:r>
      <w:r>
        <w:rPr>
          <w:rFonts w:ascii="Times New Roman" w:hAnsi="Times New Roman" w:cs="Times New Roman"/>
        </w:rPr>
        <w:t xml:space="preserve"> </w:t>
      </w:r>
      <w:r w:rsidRPr="00CF190B">
        <w:rPr>
          <w:rFonts w:ascii="Times New Roman" w:hAnsi="Times New Roman" w:cs="Times New Roman"/>
        </w:rPr>
        <w:t>W projekcie zaplanowano, że z mieszkania treningowego powinno skorzystać</w:t>
      </w:r>
      <w:r>
        <w:rPr>
          <w:rFonts w:ascii="Times New Roman" w:hAnsi="Times New Roman" w:cs="Times New Roman"/>
        </w:rPr>
        <w:t xml:space="preserve"> 12 osób, </w:t>
      </w:r>
      <w:r w:rsidRPr="00CF190B">
        <w:rPr>
          <w:rFonts w:ascii="Times New Roman" w:hAnsi="Times New Roman" w:cs="Times New Roman"/>
        </w:rPr>
        <w:t>z mieszkań wspieranych 6 osób. Łącznie z usług mieszkalnictwa wspomaganego skorzysta nie mniej niż 18 osób. Celem usługi mieszkalnictwa wspomaganego jest przygotowanie osób niesamodzielnych pod kierunkiem specjalistów do maksymalnie pod względem ich możliwości samodzielnego i niezależnego życia w naturalnym środowisku. Prowadzone będą treningi zmierzające do usamodzielnienia osób przy zapewnieniu niezbędnego wsparcia opiekunów domu, asystentów osób niepełnosprawnych oraz wolontariuszy wspierających.</w:t>
      </w:r>
      <w:r>
        <w:rPr>
          <w:rFonts w:ascii="Times New Roman" w:hAnsi="Times New Roman" w:cs="Times New Roman"/>
        </w:rPr>
        <w:t xml:space="preserve"> </w:t>
      </w:r>
      <w:r w:rsidRPr="00CF190B">
        <w:rPr>
          <w:rFonts w:ascii="Times New Roman" w:hAnsi="Times New Roman" w:cs="Times New Roman"/>
        </w:rPr>
        <w:t xml:space="preserve">W mieszkaniach wspieranych zaplanowane jest prowadzenie poradnictwa specjalistycznego Mieszkańcy zapewniony będą mieć ciepły posiłek do momentu nabycia umiejętności w zakresie samodzielnego przygotowywania posiłków. Otwarcie mieszkań planowane jest na koniec stycznia 2019r. </w:t>
      </w:r>
    </w:p>
    <w:p w:rsidR="005B77F1" w:rsidRDefault="005B77F1" w:rsidP="006A3ECE">
      <w:pPr>
        <w:ind w:firstLine="709"/>
        <w:jc w:val="both"/>
        <w:rPr>
          <w:rFonts w:ascii="Times New Roman" w:hAnsi="Times New Roman" w:cs="Times New Roman"/>
        </w:rPr>
      </w:pPr>
    </w:p>
    <w:p w:rsidR="006A3ECE" w:rsidRPr="00CF190B" w:rsidRDefault="006A3ECE" w:rsidP="006A3ECE">
      <w:pPr>
        <w:pStyle w:val="Bezodstpw"/>
        <w:rPr>
          <w:rFonts w:ascii="Times New Roman" w:hAnsi="Times New Roman"/>
          <w:b/>
        </w:rPr>
      </w:pPr>
      <w:r>
        <w:rPr>
          <w:rFonts w:ascii="Times New Roman" w:hAnsi="Times New Roman"/>
          <w:b/>
        </w:rPr>
        <w:t>Zadanie 4.– Usługi opiekuńcze w miejscu zamieszkania</w:t>
      </w:r>
    </w:p>
    <w:p w:rsidR="006A3ECE" w:rsidRDefault="006A3ECE" w:rsidP="006A3ECE">
      <w:pPr>
        <w:ind w:firstLine="709"/>
        <w:jc w:val="both"/>
        <w:rPr>
          <w:rFonts w:ascii="Times New Roman" w:hAnsi="Times New Roman" w:cs="Times New Roman"/>
        </w:rPr>
      </w:pPr>
      <w:r w:rsidRPr="00CF190B">
        <w:rPr>
          <w:rFonts w:ascii="Times New Roman" w:hAnsi="Times New Roman" w:cs="Times New Roman"/>
        </w:rPr>
        <w:t>Od stycznia 2018 r. rozpoczęto real</w:t>
      </w:r>
      <w:r w:rsidR="009D7C46">
        <w:rPr>
          <w:rFonts w:ascii="Times New Roman" w:hAnsi="Times New Roman" w:cs="Times New Roman"/>
        </w:rPr>
        <w:t>izację usług opiekuńczych . Usługi te</w:t>
      </w:r>
      <w:r w:rsidRPr="00CF190B">
        <w:rPr>
          <w:rFonts w:ascii="Times New Roman" w:hAnsi="Times New Roman" w:cs="Times New Roman"/>
        </w:rPr>
        <w:t xml:space="preserve"> realizowane były od poniedziałku do piątku w miejscu zamieszkania osoby objętej pomocą. Na terenie Gminy Bolesławiec usługę świadczyła w ramach projektu 1 opiekunka oraz na terenie Gminy Wieruszów usługę w ramach projektu świadczyły 2 opiekunki. Godziny świadczenia usług opiekuńczych w miejscu zamieszkania dostosowane są do indywidualnych potrzeb odbiorców usługi. </w:t>
      </w:r>
    </w:p>
    <w:p w:rsidR="006A3ECE" w:rsidRPr="00CF190B" w:rsidRDefault="006A3ECE" w:rsidP="006A3ECE">
      <w:pPr>
        <w:pStyle w:val="Bezodstpw"/>
        <w:rPr>
          <w:rFonts w:ascii="Times New Roman" w:hAnsi="Times New Roman"/>
          <w:b/>
        </w:rPr>
      </w:pPr>
      <w:r>
        <w:rPr>
          <w:rFonts w:ascii="Times New Roman" w:hAnsi="Times New Roman"/>
          <w:b/>
        </w:rPr>
        <w:t>Zadanie 5.– Usługi asystenckie w miejscu zamieszkania</w:t>
      </w:r>
    </w:p>
    <w:p w:rsidR="006A3ECE" w:rsidRPr="00CF190B" w:rsidRDefault="006A3ECE" w:rsidP="006A3ECE">
      <w:pPr>
        <w:ind w:firstLine="709"/>
        <w:jc w:val="both"/>
        <w:rPr>
          <w:rFonts w:ascii="Times New Roman" w:hAnsi="Times New Roman" w:cs="Times New Roman"/>
        </w:rPr>
      </w:pPr>
      <w:r w:rsidRPr="00CF190B">
        <w:rPr>
          <w:rStyle w:val="Pogrubienie"/>
          <w:rFonts w:ascii="Times New Roman" w:hAnsi="Times New Roman" w:cs="Times New Roman"/>
        </w:rPr>
        <w:t>Od marca 2018 roku rozpoczęto realizację usług asystenckich w miejscu zamieszkania realizowanych przez Towarzystwo Przyjaciół Dzieci Oddział Miejski w Wieruszowie.</w:t>
      </w:r>
      <w:r w:rsidRPr="00CF190B">
        <w:rPr>
          <w:rFonts w:ascii="Times New Roman" w:hAnsi="Times New Roman" w:cs="Times New Roman"/>
        </w:rPr>
        <w:t xml:space="preserve"> Usługi asystenckie realizowane były od po</w:t>
      </w:r>
      <w:r w:rsidR="00A10207">
        <w:rPr>
          <w:rFonts w:ascii="Times New Roman" w:hAnsi="Times New Roman" w:cs="Times New Roman"/>
        </w:rPr>
        <w:t xml:space="preserve">niedziałku do piątku przez </w:t>
      </w:r>
      <w:r w:rsidR="00B83DA5">
        <w:rPr>
          <w:rFonts w:ascii="Times New Roman" w:hAnsi="Times New Roman" w:cs="Times New Roman"/>
        </w:rPr>
        <w:t>5</w:t>
      </w:r>
      <w:r w:rsidR="00AB19FD">
        <w:rPr>
          <w:rFonts w:ascii="Times New Roman" w:hAnsi="Times New Roman" w:cs="Times New Roman"/>
        </w:rPr>
        <w:t xml:space="preserve"> asystentów osob</w:t>
      </w:r>
      <w:r w:rsidR="00B83DA5">
        <w:rPr>
          <w:rFonts w:ascii="Times New Roman" w:hAnsi="Times New Roman" w:cs="Times New Roman"/>
        </w:rPr>
        <w:t>istych osób niepełnosprawnych, 2 asystentów osób niepełnosprawnych</w:t>
      </w:r>
      <w:r w:rsidR="00AB19FD">
        <w:rPr>
          <w:rFonts w:ascii="Times New Roman" w:hAnsi="Times New Roman" w:cs="Times New Roman"/>
        </w:rPr>
        <w:t xml:space="preserve"> oraz 2 wolontariuszy</w:t>
      </w:r>
      <w:r w:rsidRPr="00A10207">
        <w:rPr>
          <w:rFonts w:ascii="Times New Roman" w:hAnsi="Times New Roman" w:cs="Times New Roman"/>
          <w:color w:val="FF0000"/>
        </w:rPr>
        <w:t xml:space="preserve"> </w:t>
      </w:r>
      <w:r w:rsidRPr="00CF190B">
        <w:rPr>
          <w:rFonts w:ascii="Times New Roman" w:hAnsi="Times New Roman" w:cs="Times New Roman"/>
        </w:rPr>
        <w:t xml:space="preserve">w miejscu zamieszkania osoby objętej pomocą na terenie powiatu wieruszowskiego w godzinach dostosowanych do indywidualnych potrzeb odbiorców usługi. Zatrudniony został specjalista ds. usług, który pełnił role mediatora, współpracował i wspierał odbiorców usługi i ich otoczenia. </w:t>
      </w:r>
    </w:p>
    <w:p w:rsidR="006A3ECE" w:rsidRPr="00CF190B" w:rsidRDefault="006A3ECE" w:rsidP="006A3ECE">
      <w:pPr>
        <w:pStyle w:val="Bezodstpw"/>
        <w:rPr>
          <w:rFonts w:ascii="Times New Roman" w:hAnsi="Times New Roman"/>
          <w:b/>
        </w:rPr>
      </w:pPr>
      <w:r>
        <w:rPr>
          <w:rFonts w:ascii="Times New Roman" w:hAnsi="Times New Roman"/>
          <w:b/>
        </w:rPr>
        <w:t>Zadanie 6.– Usługi wspierające dla opiekunów faktycznych – grupowe poradnictwo specjalistyczne</w:t>
      </w:r>
    </w:p>
    <w:p w:rsidR="006A3ECE" w:rsidRPr="004749C0" w:rsidRDefault="006A3ECE" w:rsidP="004749C0">
      <w:pPr>
        <w:ind w:firstLine="709"/>
        <w:jc w:val="both"/>
        <w:rPr>
          <w:rFonts w:ascii="Times New Roman" w:hAnsi="Times New Roman" w:cs="Times New Roman"/>
        </w:rPr>
      </w:pPr>
      <w:r w:rsidRPr="00CF190B">
        <w:rPr>
          <w:rFonts w:ascii="Times New Roman" w:hAnsi="Times New Roman" w:cs="Times New Roman"/>
        </w:rPr>
        <w:t>Powiatowe Centrum Pomocy Rodzinie w Wieruszowie – partner wiodący planuje zorganizować</w:t>
      </w:r>
      <w:r w:rsidR="00AB19FD">
        <w:rPr>
          <w:rFonts w:ascii="Times New Roman" w:hAnsi="Times New Roman" w:cs="Times New Roman"/>
        </w:rPr>
        <w:t xml:space="preserve"> dla 10 opiekunów faktycznych</w:t>
      </w:r>
      <w:r w:rsidRPr="00CF190B">
        <w:rPr>
          <w:rFonts w:ascii="Times New Roman" w:hAnsi="Times New Roman" w:cs="Times New Roman"/>
        </w:rPr>
        <w:t xml:space="preserve"> kurs I pomocy przedmedycznej oraz cyklicznie szkolenia </w:t>
      </w:r>
      <w:r w:rsidR="00AB19FD">
        <w:rPr>
          <w:rFonts w:ascii="Times New Roman" w:hAnsi="Times New Roman" w:cs="Times New Roman"/>
        </w:rPr>
        <w:t>warsztatowe ze specjalistami</w:t>
      </w:r>
      <w:r>
        <w:rPr>
          <w:rFonts w:ascii="Times New Roman" w:hAnsi="Times New Roman" w:cs="Times New Roman"/>
        </w:rPr>
        <w:t xml:space="preserve"> </w:t>
      </w:r>
      <w:r w:rsidRPr="00CF190B">
        <w:rPr>
          <w:rFonts w:ascii="Times New Roman" w:hAnsi="Times New Roman" w:cs="Times New Roman"/>
        </w:rPr>
        <w:t>z psychologiem, pedagogiem i</w:t>
      </w:r>
      <w:r w:rsidR="00A10207">
        <w:rPr>
          <w:rFonts w:ascii="Times New Roman" w:hAnsi="Times New Roman" w:cs="Times New Roman"/>
        </w:rPr>
        <w:t xml:space="preserve"> dietetykiem.  </w:t>
      </w:r>
      <w:r w:rsidRPr="00CF190B">
        <w:rPr>
          <w:rFonts w:ascii="Times New Roman" w:hAnsi="Times New Roman" w:cs="Times New Roman"/>
        </w:rPr>
        <w:t xml:space="preserve"> Kurs oraz szkolenia początkowo zaplanowane były na maj 2018r. jednakże z powodu braku zgłoszeń udziału opiekunów faktycznych działania musiały zostać przesunięte na późniejszy etap realizacji projektu. Rozpoczęcie planowane jest na luty 2019r. </w:t>
      </w:r>
    </w:p>
    <w:p w:rsidR="003861E8" w:rsidRPr="003861E8" w:rsidRDefault="00D47CF2" w:rsidP="003861E8">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2</w:t>
      </w:r>
      <w:r w:rsidR="003861E8" w:rsidRPr="003861E8">
        <w:rPr>
          <w:rFonts w:ascii="Times New Roman" w:eastAsia="Calibri" w:hAnsi="Times New Roman" w:cs="Times New Roman"/>
          <w:b/>
          <w:sz w:val="24"/>
          <w:szCs w:val="24"/>
          <w:u w:val="single"/>
        </w:rPr>
        <w:t>.Kontrole z zakresu pieczy zastępczej.</w:t>
      </w:r>
    </w:p>
    <w:p w:rsidR="003861E8" w:rsidRPr="003861E8" w:rsidRDefault="003861E8" w:rsidP="003861E8">
      <w:pPr>
        <w:spacing w:after="0" w:line="240" w:lineRule="auto"/>
        <w:jc w:val="both"/>
        <w:rPr>
          <w:rFonts w:ascii="Times New Roman" w:eastAsia="Calibri" w:hAnsi="Times New Roman" w:cs="Times New Roman"/>
          <w:b/>
          <w:color w:val="FF0000"/>
          <w:sz w:val="24"/>
          <w:szCs w:val="24"/>
          <w:u w:val="single"/>
        </w:rPr>
      </w:pPr>
    </w:p>
    <w:p w:rsidR="003861E8" w:rsidRPr="00D47CF2" w:rsidRDefault="003861E8" w:rsidP="003861E8">
      <w:pPr>
        <w:spacing w:after="0" w:line="240" w:lineRule="auto"/>
        <w:jc w:val="both"/>
        <w:rPr>
          <w:rFonts w:ascii="Times New Roman" w:eastAsia="Calibri" w:hAnsi="Times New Roman" w:cs="Times New Roman"/>
          <w:sz w:val="24"/>
          <w:szCs w:val="24"/>
        </w:rPr>
      </w:pPr>
      <w:r w:rsidRPr="00D47CF2">
        <w:rPr>
          <w:rFonts w:ascii="Times New Roman" w:eastAsia="Calibri" w:hAnsi="Times New Roman" w:cs="Times New Roman"/>
          <w:sz w:val="24"/>
          <w:szCs w:val="24"/>
        </w:rPr>
        <w:t xml:space="preserve">      Na podstawie uchwały nr 58/15 z dnia 27 maja 2015 roku Zarząd Powiatu Wieruszowskiego upoważnił  kierownika PCPR do sprawowania kontroli nad rodzinami zastępczymi, placówkami opiekuńczo-wychowawczymi typu rodzinnego z terenu powiatu. Na podstawie planu kontro</w:t>
      </w:r>
      <w:r w:rsidR="003E77D1">
        <w:rPr>
          <w:rFonts w:ascii="Times New Roman" w:eastAsia="Calibri" w:hAnsi="Times New Roman" w:cs="Times New Roman"/>
          <w:sz w:val="24"/>
          <w:szCs w:val="24"/>
        </w:rPr>
        <w:t>li w okresie czerwiec</w:t>
      </w:r>
      <w:r w:rsidR="00D47CF2">
        <w:rPr>
          <w:rFonts w:ascii="Times New Roman" w:eastAsia="Calibri" w:hAnsi="Times New Roman" w:cs="Times New Roman"/>
          <w:sz w:val="24"/>
          <w:szCs w:val="24"/>
        </w:rPr>
        <w:t xml:space="preserve"> </w:t>
      </w:r>
      <w:r w:rsidR="003E77D1">
        <w:rPr>
          <w:rFonts w:ascii="Times New Roman" w:eastAsia="Calibri" w:hAnsi="Times New Roman" w:cs="Times New Roman"/>
          <w:sz w:val="24"/>
          <w:szCs w:val="24"/>
        </w:rPr>
        <w:t>- wrzesień</w:t>
      </w:r>
      <w:r w:rsidR="00D47CF2">
        <w:rPr>
          <w:rFonts w:ascii="Times New Roman" w:eastAsia="Calibri" w:hAnsi="Times New Roman" w:cs="Times New Roman"/>
          <w:sz w:val="24"/>
          <w:szCs w:val="24"/>
        </w:rPr>
        <w:t xml:space="preserve"> 2018</w:t>
      </w:r>
      <w:r w:rsidRPr="00D47CF2">
        <w:rPr>
          <w:rFonts w:ascii="Times New Roman" w:eastAsia="Calibri" w:hAnsi="Times New Roman" w:cs="Times New Roman"/>
          <w:sz w:val="24"/>
          <w:szCs w:val="24"/>
        </w:rPr>
        <w:t>r. przeprowadzono:</w:t>
      </w:r>
    </w:p>
    <w:p w:rsidR="003861E8" w:rsidRPr="003E77D1" w:rsidRDefault="003861E8" w:rsidP="003861E8">
      <w:pPr>
        <w:spacing w:after="0" w:line="240" w:lineRule="auto"/>
        <w:jc w:val="both"/>
        <w:rPr>
          <w:rFonts w:ascii="Times New Roman" w:eastAsia="Calibri" w:hAnsi="Times New Roman" w:cs="Times New Roman"/>
          <w:sz w:val="24"/>
          <w:szCs w:val="24"/>
        </w:rPr>
      </w:pPr>
      <w:r w:rsidRPr="003E77D1">
        <w:rPr>
          <w:rFonts w:ascii="Times New Roman" w:eastAsia="Calibri" w:hAnsi="Times New Roman" w:cs="Times New Roman"/>
          <w:sz w:val="24"/>
          <w:szCs w:val="24"/>
        </w:rPr>
        <w:lastRenderedPageBreak/>
        <w:t>1 kontrolę w rodzinie zawodowej,</w:t>
      </w:r>
    </w:p>
    <w:p w:rsidR="003861E8" w:rsidRPr="003E77D1" w:rsidRDefault="003861E8" w:rsidP="003861E8">
      <w:pPr>
        <w:spacing w:after="0" w:line="240" w:lineRule="auto"/>
        <w:jc w:val="both"/>
        <w:rPr>
          <w:rFonts w:ascii="Times New Roman" w:eastAsia="Calibri" w:hAnsi="Times New Roman" w:cs="Times New Roman"/>
          <w:sz w:val="24"/>
          <w:szCs w:val="24"/>
        </w:rPr>
      </w:pPr>
      <w:r w:rsidRPr="003E77D1">
        <w:rPr>
          <w:rFonts w:ascii="Times New Roman" w:eastAsia="Calibri" w:hAnsi="Times New Roman" w:cs="Times New Roman"/>
          <w:sz w:val="24"/>
          <w:szCs w:val="24"/>
        </w:rPr>
        <w:t>6 kontroli w rodzinach niezawodowych,</w:t>
      </w:r>
    </w:p>
    <w:p w:rsidR="003861E8" w:rsidRPr="003E77D1" w:rsidRDefault="003E77D1" w:rsidP="003861E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3861E8" w:rsidRPr="003E77D1">
        <w:rPr>
          <w:rFonts w:ascii="Times New Roman" w:eastAsia="Calibri" w:hAnsi="Times New Roman" w:cs="Times New Roman"/>
          <w:sz w:val="24"/>
          <w:szCs w:val="24"/>
        </w:rPr>
        <w:t xml:space="preserve"> kontroli w rodzinach spokrewnionych,</w:t>
      </w:r>
    </w:p>
    <w:p w:rsidR="003861E8" w:rsidRPr="003E77D1" w:rsidRDefault="003861E8" w:rsidP="003861E8">
      <w:pPr>
        <w:spacing w:after="0" w:line="240" w:lineRule="auto"/>
        <w:jc w:val="both"/>
        <w:rPr>
          <w:rFonts w:ascii="Times New Roman" w:eastAsia="Calibri" w:hAnsi="Times New Roman" w:cs="Times New Roman"/>
          <w:sz w:val="24"/>
          <w:szCs w:val="24"/>
        </w:rPr>
      </w:pPr>
      <w:r w:rsidRPr="003E77D1">
        <w:rPr>
          <w:rFonts w:ascii="Times New Roman" w:eastAsia="Calibri" w:hAnsi="Times New Roman" w:cs="Times New Roman"/>
          <w:sz w:val="24"/>
          <w:szCs w:val="24"/>
        </w:rPr>
        <w:t>2 kontrole w placówkach opiekuńczo- wychowawczych typu rodzinnego.</w:t>
      </w:r>
    </w:p>
    <w:p w:rsidR="007E3D08" w:rsidRDefault="003861E8" w:rsidP="007E3D08">
      <w:pPr>
        <w:spacing w:after="0" w:line="240" w:lineRule="auto"/>
        <w:jc w:val="both"/>
        <w:rPr>
          <w:rFonts w:ascii="Times New Roman" w:eastAsia="Calibri" w:hAnsi="Times New Roman" w:cs="Times New Roman"/>
          <w:sz w:val="24"/>
          <w:szCs w:val="24"/>
        </w:rPr>
      </w:pPr>
      <w:r w:rsidRPr="003E77D1">
        <w:rPr>
          <w:rFonts w:ascii="Times New Roman" w:eastAsia="Calibri" w:hAnsi="Times New Roman" w:cs="Times New Roman"/>
          <w:sz w:val="24"/>
          <w:szCs w:val="24"/>
        </w:rPr>
        <w:t>Na podstawie przeprowadzonych kontroli nie stwierdzono</w:t>
      </w:r>
      <w:r w:rsidR="003E77D1" w:rsidRPr="003E77D1">
        <w:rPr>
          <w:rFonts w:ascii="Times New Roman" w:eastAsia="Calibri" w:hAnsi="Times New Roman" w:cs="Times New Roman"/>
          <w:sz w:val="24"/>
          <w:szCs w:val="24"/>
        </w:rPr>
        <w:t xml:space="preserve"> większych </w:t>
      </w:r>
      <w:r w:rsidRPr="003E77D1">
        <w:rPr>
          <w:rFonts w:ascii="Times New Roman" w:eastAsia="Calibri" w:hAnsi="Times New Roman" w:cs="Times New Roman"/>
          <w:sz w:val="24"/>
          <w:szCs w:val="24"/>
        </w:rPr>
        <w:t xml:space="preserve"> nieprawidłowości. </w:t>
      </w:r>
      <w:r w:rsidR="003E77D1" w:rsidRPr="003E77D1">
        <w:rPr>
          <w:rFonts w:ascii="Times New Roman" w:eastAsia="Calibri" w:hAnsi="Times New Roman" w:cs="Times New Roman"/>
          <w:sz w:val="24"/>
          <w:szCs w:val="24"/>
        </w:rPr>
        <w:t xml:space="preserve"> W przypadku 1 placówki opiekuńczo –wychowawczej typu rodzinnego wyjaśniono i pouczono o terminach przeprowadzania ocen sytuacji dziecka.</w:t>
      </w:r>
      <w:r w:rsidRPr="003E77D1">
        <w:rPr>
          <w:rFonts w:ascii="Times New Roman" w:eastAsia="Calibri" w:hAnsi="Times New Roman" w:cs="Times New Roman"/>
          <w:sz w:val="24"/>
          <w:szCs w:val="24"/>
        </w:rPr>
        <w:t xml:space="preserve"> Wszystkie informacje po przeprowadzonych kontrolach zostały przekazane koordynatorom pieczy zastępczej . Informację w sprawie kontroli przedłożono </w:t>
      </w:r>
      <w:r w:rsidR="003E77D1" w:rsidRPr="003E77D1">
        <w:rPr>
          <w:rFonts w:ascii="Times New Roman" w:eastAsia="Calibri" w:hAnsi="Times New Roman" w:cs="Times New Roman"/>
          <w:sz w:val="24"/>
          <w:szCs w:val="24"/>
        </w:rPr>
        <w:t>Zarządowi Powiatu  w październiku 2018</w:t>
      </w:r>
      <w:r w:rsidRPr="003E77D1">
        <w:rPr>
          <w:rFonts w:ascii="Times New Roman" w:eastAsia="Calibri" w:hAnsi="Times New Roman" w:cs="Times New Roman"/>
          <w:sz w:val="24"/>
          <w:szCs w:val="24"/>
        </w:rPr>
        <w:t>r.</w:t>
      </w:r>
    </w:p>
    <w:p w:rsidR="007E3D08" w:rsidRPr="007E3D08" w:rsidRDefault="007E3D08" w:rsidP="007E3D08">
      <w:pPr>
        <w:spacing w:after="0" w:line="240" w:lineRule="auto"/>
        <w:jc w:val="both"/>
        <w:rPr>
          <w:rFonts w:ascii="Times New Roman" w:eastAsia="Calibri" w:hAnsi="Times New Roman" w:cs="Times New Roman"/>
          <w:sz w:val="24"/>
          <w:szCs w:val="24"/>
        </w:rPr>
      </w:pPr>
    </w:p>
    <w:p w:rsidR="007E3D08" w:rsidRDefault="007E3D08" w:rsidP="007E3D08">
      <w:pPr>
        <w:spacing w:after="0" w:line="240" w:lineRule="auto"/>
        <w:jc w:val="both"/>
        <w:rPr>
          <w:rFonts w:ascii="Times New Roman" w:eastAsia="Calibri" w:hAnsi="Times New Roman" w:cs="Times New Roman"/>
          <w:b/>
          <w:sz w:val="28"/>
          <w:szCs w:val="28"/>
          <w:u w:val="single"/>
          <w:lang w:eastAsia="pl-PL"/>
        </w:rPr>
      </w:pPr>
      <w:r w:rsidRPr="007E3D08">
        <w:rPr>
          <w:rFonts w:ascii="Times New Roman" w:eastAsia="Calibri" w:hAnsi="Times New Roman" w:cs="Times New Roman"/>
          <w:b/>
          <w:sz w:val="28"/>
          <w:szCs w:val="28"/>
          <w:u w:val="single"/>
          <w:lang w:eastAsia="pl-PL"/>
        </w:rPr>
        <w:t>IX. Zadania realizowane na rzecz osób z niepełnosprawnością dofinansowane ze środków PFRON.</w:t>
      </w:r>
    </w:p>
    <w:p w:rsidR="007E3D08" w:rsidRPr="007E3D08" w:rsidRDefault="007E3D08" w:rsidP="007E3D08">
      <w:pPr>
        <w:spacing w:after="0" w:line="240" w:lineRule="auto"/>
        <w:jc w:val="both"/>
        <w:rPr>
          <w:rFonts w:ascii="Times New Roman" w:eastAsia="Calibri" w:hAnsi="Times New Roman" w:cs="Times New Roman"/>
          <w:b/>
          <w:sz w:val="28"/>
          <w:szCs w:val="28"/>
          <w:u w:val="single"/>
          <w:lang w:eastAsia="pl-PL"/>
        </w:rPr>
      </w:pPr>
    </w:p>
    <w:p w:rsidR="007E3D08" w:rsidRPr="007E3D08" w:rsidRDefault="007E3D08" w:rsidP="007E3D08">
      <w:pPr>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color w:val="FF0000"/>
          <w:sz w:val="24"/>
          <w:szCs w:val="24"/>
          <w:lang w:eastAsia="pl-PL"/>
        </w:rPr>
        <w:t xml:space="preserve">        </w:t>
      </w:r>
      <w:r w:rsidRPr="007E3D08">
        <w:rPr>
          <w:rFonts w:ascii="Times New Roman" w:eastAsia="Times New Roman" w:hAnsi="Times New Roman" w:cs="Times New Roman"/>
          <w:sz w:val="24"/>
          <w:szCs w:val="24"/>
          <w:lang w:eastAsia="pl-PL"/>
        </w:rPr>
        <w:t>W 2018 roku ostateczny podział środków PFRON  (1.159.605 zł) dokonany przez Radę Powiatu kształtował się następująco:</w:t>
      </w:r>
    </w:p>
    <w:p w:rsidR="007E3D08" w:rsidRPr="007E3D08" w:rsidRDefault="007E3D08" w:rsidP="007E3D08">
      <w:pPr>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- 1,07 % przekazano na rehabilitację zawodową tj. 12.400 zł</w:t>
      </w:r>
    </w:p>
    <w:p w:rsidR="007E3D08" w:rsidRPr="007E3D08" w:rsidRDefault="007E3D08" w:rsidP="007E3D08">
      <w:pPr>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- 98,93 % przekazano na rehabilitację społeczną tj. 1.147.205 zł  (WTZ – 829.800 zł oraz 317.405 zł na pozostałe zadania).</w:t>
      </w:r>
    </w:p>
    <w:p w:rsidR="007E3D08" w:rsidRPr="007E3D08" w:rsidRDefault="007E3D08" w:rsidP="007E3D08">
      <w:pPr>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 xml:space="preserve">Otrzymane środki PFRON od kilku lat są niewystarczające, nie zabezpieczyły wszystkich potrzeb mieszkańców powiatu, co powoduje niezadowolenie wśród osób </w:t>
      </w:r>
      <w:r w:rsidRPr="007E3D08">
        <w:rPr>
          <w:rFonts w:ascii="Times New Roman" w:eastAsia="Times New Roman" w:hAnsi="Times New Roman" w:cs="Times New Roman"/>
          <w:sz w:val="24"/>
          <w:szCs w:val="24"/>
          <w:lang w:eastAsia="pl-PL"/>
        </w:rPr>
        <w:br/>
        <w:t>z niepełnosprawnością.</w:t>
      </w:r>
    </w:p>
    <w:p w:rsidR="007E3D08" w:rsidRPr="007E3D08" w:rsidRDefault="007E3D08" w:rsidP="007E3D08">
      <w:pPr>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 xml:space="preserve">Sytuacja ta wymusza coroczne wprowadzanie dodatkowych kryteriów rozpatrywania wniosków, aby umożliwić otrzymanie pomocy najbardziej potrzebującym. </w:t>
      </w:r>
    </w:p>
    <w:p w:rsidR="00DA4370" w:rsidRPr="007E3D08" w:rsidRDefault="00DA4370" w:rsidP="007E3D08">
      <w:pPr>
        <w:spacing w:after="0" w:line="240" w:lineRule="auto"/>
        <w:jc w:val="both"/>
        <w:rPr>
          <w:rFonts w:ascii="Times New Roman" w:eastAsia="Times New Roman" w:hAnsi="Times New Roman" w:cs="Times New Roman"/>
          <w:color w:val="FF0000"/>
          <w:sz w:val="24"/>
          <w:szCs w:val="24"/>
          <w:lang w:eastAsia="pl-PL"/>
        </w:rPr>
      </w:pPr>
    </w:p>
    <w:p w:rsidR="007E3D08" w:rsidRPr="007E3D08" w:rsidRDefault="007E3D08" w:rsidP="007E3D08">
      <w:pPr>
        <w:spacing w:after="0" w:line="240" w:lineRule="auto"/>
        <w:jc w:val="both"/>
        <w:rPr>
          <w:rFonts w:ascii="Times New Roman" w:eastAsia="Times New Roman" w:hAnsi="Times New Roman" w:cs="Times New Roman"/>
          <w:sz w:val="20"/>
          <w:szCs w:val="20"/>
          <w:lang w:eastAsia="pl-PL"/>
        </w:rPr>
      </w:pPr>
      <w:r w:rsidRPr="007E3D08">
        <w:rPr>
          <w:rFonts w:ascii="Times New Roman" w:eastAsia="Times New Roman" w:hAnsi="Times New Roman" w:cs="Times New Roman"/>
          <w:sz w:val="20"/>
          <w:szCs w:val="20"/>
          <w:lang w:eastAsia="pl-PL"/>
        </w:rPr>
        <w:t>Wykres 3.</w:t>
      </w:r>
    </w:p>
    <w:p w:rsidR="007E3D08" w:rsidRPr="007E3D08" w:rsidRDefault="007E3D08" w:rsidP="007E3D08">
      <w:pPr>
        <w:spacing w:after="0" w:line="240" w:lineRule="auto"/>
        <w:jc w:val="both"/>
        <w:rPr>
          <w:rFonts w:ascii="Times New Roman" w:eastAsia="Times New Roman" w:hAnsi="Times New Roman" w:cs="Times New Roman"/>
          <w:sz w:val="20"/>
          <w:szCs w:val="20"/>
          <w:lang w:eastAsia="pl-PL"/>
        </w:rPr>
      </w:pPr>
      <w:r w:rsidRPr="007E3D08">
        <w:rPr>
          <w:rFonts w:ascii="Calibri" w:eastAsia="Calibri" w:hAnsi="Calibri" w:cs="Times New Roman"/>
          <w:noProof/>
          <w:lang w:eastAsia="pl-PL"/>
        </w:rPr>
        <w:drawing>
          <wp:inline distT="0" distB="0" distL="0" distR="0" wp14:anchorId="2B2ECDC7" wp14:editId="3D9906C9">
            <wp:extent cx="5572125" cy="2838450"/>
            <wp:effectExtent l="0" t="0" r="9525" b="1905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E3D08" w:rsidRPr="007E3D08" w:rsidRDefault="007E3D08" w:rsidP="007E3D08">
      <w:pPr>
        <w:spacing w:after="0" w:line="240" w:lineRule="auto"/>
        <w:jc w:val="both"/>
        <w:rPr>
          <w:rFonts w:ascii="Times New Roman" w:eastAsia="Times New Roman" w:hAnsi="Times New Roman" w:cs="Times New Roman"/>
          <w:sz w:val="24"/>
          <w:szCs w:val="24"/>
          <w:lang w:eastAsia="pl-PL"/>
        </w:rPr>
      </w:pPr>
    </w:p>
    <w:p w:rsidR="007E3D08" w:rsidRPr="007E3D08" w:rsidRDefault="007E3D08" w:rsidP="007E3D08">
      <w:pPr>
        <w:spacing w:after="0" w:line="240" w:lineRule="auto"/>
        <w:jc w:val="both"/>
        <w:rPr>
          <w:rFonts w:ascii="Times New Roman" w:eastAsia="Times New Roman" w:hAnsi="Times New Roman" w:cs="Times New Roman"/>
          <w:b/>
          <w:bCs/>
          <w:iCs/>
          <w:sz w:val="24"/>
          <w:szCs w:val="24"/>
          <w:u w:val="single"/>
          <w:lang w:eastAsia="pl-PL"/>
        </w:rPr>
      </w:pPr>
      <w:r w:rsidRPr="007E3D08">
        <w:rPr>
          <w:rFonts w:ascii="Times New Roman" w:eastAsia="Times New Roman" w:hAnsi="Times New Roman" w:cs="Times New Roman"/>
          <w:b/>
          <w:bCs/>
          <w:iCs/>
          <w:sz w:val="24"/>
          <w:szCs w:val="24"/>
          <w:u w:val="single"/>
          <w:lang w:eastAsia="pl-PL"/>
        </w:rPr>
        <w:t>1.Rehabilitacja społeczna</w:t>
      </w:r>
    </w:p>
    <w:p w:rsidR="007E3D08" w:rsidRPr="007E3D08" w:rsidRDefault="007E3D08" w:rsidP="007E3D08">
      <w:pPr>
        <w:spacing w:after="0" w:line="240" w:lineRule="auto"/>
        <w:jc w:val="both"/>
        <w:rPr>
          <w:rFonts w:ascii="Times New Roman" w:eastAsia="Times New Roman" w:hAnsi="Times New Roman" w:cs="Times New Roman"/>
          <w:b/>
          <w:bCs/>
          <w:iCs/>
          <w:sz w:val="24"/>
          <w:szCs w:val="24"/>
          <w:u w:val="single"/>
          <w:lang w:eastAsia="pl-PL"/>
        </w:rPr>
      </w:pPr>
    </w:p>
    <w:p w:rsidR="007E3D08" w:rsidRPr="007E3D08" w:rsidRDefault="007E3D08" w:rsidP="007E3D08">
      <w:pPr>
        <w:spacing w:after="0" w:line="240" w:lineRule="auto"/>
        <w:jc w:val="both"/>
        <w:rPr>
          <w:rFonts w:ascii="Times New Roman" w:eastAsia="Times New Roman" w:hAnsi="Times New Roman" w:cs="Times New Roman"/>
          <w:b/>
          <w:bCs/>
          <w:i/>
          <w:iCs/>
          <w:sz w:val="24"/>
          <w:szCs w:val="24"/>
          <w:lang w:eastAsia="pl-PL"/>
        </w:rPr>
      </w:pPr>
      <w:r w:rsidRPr="007E3D08">
        <w:rPr>
          <w:rFonts w:ascii="Times New Roman" w:eastAsia="Times New Roman" w:hAnsi="Times New Roman" w:cs="Times New Roman"/>
          <w:b/>
          <w:bCs/>
          <w:iCs/>
          <w:sz w:val="24"/>
          <w:szCs w:val="24"/>
          <w:lang w:eastAsia="pl-PL"/>
        </w:rPr>
        <w:t>1.1. Turnusy rehabilitacyjne</w:t>
      </w:r>
    </w:p>
    <w:p w:rsidR="007E3D08" w:rsidRPr="007E3D08" w:rsidRDefault="007E3D08" w:rsidP="007E3D08">
      <w:pPr>
        <w:spacing w:after="0" w:line="240" w:lineRule="auto"/>
        <w:jc w:val="both"/>
        <w:rPr>
          <w:rFonts w:ascii="Times New Roman" w:eastAsia="Times New Roman" w:hAnsi="Times New Roman" w:cs="Times New Roman"/>
          <w:sz w:val="24"/>
          <w:szCs w:val="24"/>
          <w:lang w:eastAsia="pl-PL"/>
        </w:rPr>
      </w:pPr>
    </w:p>
    <w:p w:rsidR="007E3D08" w:rsidRPr="007E3D08" w:rsidRDefault="009904A7" w:rsidP="007E3D08">
      <w:pPr>
        <w:spacing w:after="0" w:line="240" w:lineRule="auto"/>
        <w:jc w:val="both"/>
        <w:rPr>
          <w:rFonts w:ascii="Times New Roman" w:eastAsia="Times New Roman" w:hAnsi="Times New Roman" w:cs="Times New Roman"/>
          <w:iCs/>
          <w:sz w:val="20"/>
          <w:szCs w:val="20"/>
          <w:lang w:eastAsia="pl-PL"/>
        </w:rPr>
      </w:pPr>
      <w:r>
        <w:rPr>
          <w:rFonts w:ascii="Times New Roman" w:eastAsia="Times New Roman" w:hAnsi="Times New Roman" w:cs="Times New Roman"/>
          <w:sz w:val="20"/>
          <w:szCs w:val="20"/>
          <w:lang w:eastAsia="pl-PL"/>
        </w:rPr>
        <w:t xml:space="preserve">Tabela </w:t>
      </w:r>
      <w:r w:rsidR="007E3D08" w:rsidRPr="007E3D08">
        <w:rPr>
          <w:rFonts w:ascii="Times New Roman" w:eastAsia="Times New Roman" w:hAnsi="Times New Roman" w:cs="Times New Roman"/>
          <w:sz w:val="20"/>
          <w:szCs w:val="20"/>
          <w:lang w:eastAsia="pl-PL"/>
        </w:rPr>
        <w:t>2</w:t>
      </w:r>
      <w:r w:rsidR="00A91AEA">
        <w:rPr>
          <w:rFonts w:ascii="Times New Roman" w:eastAsia="Times New Roman" w:hAnsi="Times New Roman" w:cs="Times New Roman"/>
          <w:sz w:val="20"/>
          <w:szCs w:val="20"/>
          <w:lang w:eastAsia="pl-PL"/>
        </w:rPr>
        <w:t>0</w:t>
      </w:r>
      <w:r w:rsidR="007E3D08" w:rsidRPr="007E3D08">
        <w:rPr>
          <w:rFonts w:ascii="Times New Roman" w:eastAsia="Times New Roman" w:hAnsi="Times New Roman" w:cs="Times New Roman"/>
          <w:sz w:val="20"/>
          <w:szCs w:val="20"/>
          <w:lang w:eastAsia="pl-PL"/>
        </w:rPr>
        <w:t xml:space="preserve">. </w:t>
      </w:r>
      <w:r w:rsidR="007E3D08" w:rsidRPr="007E3D08">
        <w:rPr>
          <w:rFonts w:ascii="Times New Roman" w:eastAsia="Times New Roman" w:hAnsi="Times New Roman" w:cs="Times New Roman"/>
          <w:iCs/>
          <w:sz w:val="20"/>
          <w:szCs w:val="20"/>
          <w:lang w:eastAsia="pl-PL"/>
        </w:rPr>
        <w:t>Finansowanie zadania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7"/>
        <w:gridCol w:w="2303"/>
        <w:gridCol w:w="2303"/>
        <w:gridCol w:w="1836"/>
      </w:tblGrid>
      <w:tr w:rsidR="007E3D08" w:rsidRPr="007E3D08" w:rsidTr="00F347DB">
        <w:trPr>
          <w:cantSplit/>
          <w:trHeight w:val="482"/>
          <w:jc w:val="center"/>
        </w:trPr>
        <w:tc>
          <w:tcPr>
            <w:tcW w:w="2627" w:type="dxa"/>
            <w:tcBorders>
              <w:top w:val="single" w:sz="4" w:space="0" w:color="auto"/>
              <w:left w:val="single" w:sz="4" w:space="0" w:color="auto"/>
              <w:bottom w:val="single" w:sz="4" w:space="0" w:color="auto"/>
              <w:right w:val="single" w:sz="4" w:space="0" w:color="auto"/>
            </w:tcBorders>
            <w:vAlign w:val="center"/>
          </w:tcPr>
          <w:p w:rsidR="007E3D08" w:rsidRPr="007E3D08" w:rsidRDefault="007E3D08" w:rsidP="007E3D08">
            <w:pPr>
              <w:spacing w:after="0" w:line="360" w:lineRule="auto"/>
              <w:rPr>
                <w:rFonts w:ascii="Times New Roman" w:eastAsia="Times New Roman" w:hAnsi="Times New Roman" w:cs="Times New Roman"/>
                <w:b/>
                <w:bCs/>
                <w:sz w:val="24"/>
                <w:szCs w:val="24"/>
                <w:lang w:eastAsia="pl-PL"/>
              </w:rPr>
            </w:pPr>
          </w:p>
        </w:tc>
        <w:tc>
          <w:tcPr>
            <w:tcW w:w="2303" w:type="dxa"/>
            <w:tcBorders>
              <w:top w:val="single" w:sz="4" w:space="0" w:color="auto"/>
              <w:left w:val="single" w:sz="4" w:space="0" w:color="auto"/>
              <w:bottom w:val="single" w:sz="4" w:space="0" w:color="auto"/>
              <w:right w:val="single" w:sz="4" w:space="0" w:color="auto"/>
            </w:tcBorders>
            <w:vAlign w:val="center"/>
          </w:tcPr>
          <w:p w:rsidR="007E3D08" w:rsidRPr="007E3D08" w:rsidRDefault="007E3D08" w:rsidP="007E3D08">
            <w:pPr>
              <w:spacing w:after="0" w:line="360" w:lineRule="auto"/>
              <w:jc w:val="center"/>
              <w:rPr>
                <w:rFonts w:ascii="Times New Roman" w:eastAsia="Times New Roman" w:hAnsi="Times New Roman" w:cs="Times New Roman"/>
                <w:b/>
                <w:bCs/>
                <w:sz w:val="24"/>
                <w:szCs w:val="24"/>
                <w:lang w:eastAsia="pl-PL"/>
              </w:rPr>
            </w:pPr>
            <w:r w:rsidRPr="007E3D08">
              <w:rPr>
                <w:rFonts w:ascii="Times New Roman" w:eastAsia="Times New Roman" w:hAnsi="Times New Roman" w:cs="Times New Roman"/>
                <w:b/>
                <w:bCs/>
                <w:sz w:val="24"/>
                <w:szCs w:val="24"/>
                <w:lang w:eastAsia="pl-PL"/>
              </w:rPr>
              <w:t>PLAN</w:t>
            </w:r>
          </w:p>
        </w:tc>
        <w:tc>
          <w:tcPr>
            <w:tcW w:w="2303" w:type="dxa"/>
            <w:tcBorders>
              <w:top w:val="single" w:sz="4" w:space="0" w:color="auto"/>
              <w:left w:val="single" w:sz="4" w:space="0" w:color="auto"/>
              <w:bottom w:val="single" w:sz="4" w:space="0" w:color="auto"/>
              <w:right w:val="single" w:sz="4" w:space="0" w:color="auto"/>
            </w:tcBorders>
            <w:vAlign w:val="center"/>
          </w:tcPr>
          <w:p w:rsidR="007E3D08" w:rsidRPr="007E3D08" w:rsidRDefault="007E3D08" w:rsidP="007E3D08">
            <w:pPr>
              <w:spacing w:after="0" w:line="360" w:lineRule="auto"/>
              <w:jc w:val="center"/>
              <w:rPr>
                <w:rFonts w:ascii="Times New Roman" w:eastAsia="Times New Roman" w:hAnsi="Times New Roman" w:cs="Times New Roman"/>
                <w:b/>
                <w:bCs/>
                <w:sz w:val="24"/>
                <w:szCs w:val="24"/>
                <w:lang w:eastAsia="pl-PL"/>
              </w:rPr>
            </w:pPr>
            <w:r w:rsidRPr="007E3D08">
              <w:rPr>
                <w:rFonts w:ascii="Times New Roman" w:eastAsia="Times New Roman" w:hAnsi="Times New Roman" w:cs="Times New Roman"/>
                <w:b/>
                <w:bCs/>
                <w:sz w:val="24"/>
                <w:szCs w:val="24"/>
                <w:lang w:eastAsia="pl-PL"/>
              </w:rPr>
              <w:t>WYKONANIE</w:t>
            </w:r>
          </w:p>
        </w:tc>
        <w:tc>
          <w:tcPr>
            <w:tcW w:w="1836" w:type="dxa"/>
            <w:tcBorders>
              <w:top w:val="single" w:sz="4" w:space="0" w:color="auto"/>
              <w:left w:val="single" w:sz="4" w:space="0" w:color="auto"/>
              <w:bottom w:val="single" w:sz="4" w:space="0" w:color="auto"/>
              <w:right w:val="single" w:sz="4" w:space="0" w:color="auto"/>
            </w:tcBorders>
            <w:vAlign w:val="center"/>
          </w:tcPr>
          <w:p w:rsidR="007E3D08" w:rsidRPr="007E3D08" w:rsidRDefault="007E3D08" w:rsidP="007E3D08">
            <w:pPr>
              <w:spacing w:after="0" w:line="360" w:lineRule="auto"/>
              <w:jc w:val="center"/>
              <w:rPr>
                <w:rFonts w:ascii="Times New Roman" w:eastAsia="Times New Roman" w:hAnsi="Times New Roman" w:cs="Times New Roman"/>
                <w:b/>
                <w:bCs/>
                <w:sz w:val="24"/>
                <w:szCs w:val="24"/>
                <w:lang w:eastAsia="pl-PL"/>
              </w:rPr>
            </w:pPr>
            <w:r w:rsidRPr="007E3D08">
              <w:rPr>
                <w:rFonts w:ascii="Times New Roman" w:eastAsia="Times New Roman" w:hAnsi="Times New Roman" w:cs="Times New Roman"/>
                <w:b/>
                <w:bCs/>
                <w:sz w:val="24"/>
                <w:szCs w:val="24"/>
                <w:lang w:eastAsia="pl-PL"/>
              </w:rPr>
              <w:t>%</w:t>
            </w:r>
          </w:p>
        </w:tc>
      </w:tr>
      <w:tr w:rsidR="007E3D08" w:rsidRPr="007E3D08" w:rsidTr="00F347DB">
        <w:trPr>
          <w:trHeight w:val="352"/>
          <w:jc w:val="center"/>
        </w:trPr>
        <w:tc>
          <w:tcPr>
            <w:tcW w:w="2627"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keepNext/>
              <w:keepLines/>
              <w:spacing w:before="200" w:after="0" w:line="360" w:lineRule="auto"/>
              <w:jc w:val="center"/>
              <w:outlineLvl w:val="6"/>
              <w:rPr>
                <w:rFonts w:ascii="Cambria" w:eastAsia="Times New Roman" w:hAnsi="Cambria" w:cs="Times New Roman"/>
                <w:b/>
                <w:i/>
                <w:iCs/>
                <w:sz w:val="24"/>
                <w:szCs w:val="24"/>
                <w:lang w:eastAsia="pl-PL"/>
              </w:rPr>
            </w:pPr>
            <w:r w:rsidRPr="007E3D08">
              <w:rPr>
                <w:rFonts w:ascii="Cambria" w:eastAsia="Times New Roman" w:hAnsi="Cambria" w:cs="Times New Roman"/>
                <w:b/>
                <w:i/>
                <w:iCs/>
                <w:sz w:val="24"/>
                <w:szCs w:val="24"/>
                <w:lang w:eastAsia="pl-PL"/>
              </w:rPr>
              <w:lastRenderedPageBreak/>
              <w:t xml:space="preserve">DOROŚLI I </w:t>
            </w:r>
            <w:r w:rsidRPr="007E3D08">
              <w:rPr>
                <w:rFonts w:ascii="Cambria" w:eastAsia="Times New Roman" w:hAnsi="Cambria" w:cs="Times New Roman"/>
                <w:b/>
                <w:bCs/>
                <w:i/>
                <w:iCs/>
                <w:sz w:val="24"/>
                <w:szCs w:val="24"/>
                <w:lang w:eastAsia="pl-PL"/>
              </w:rPr>
              <w:t>DZIECI</w:t>
            </w:r>
          </w:p>
        </w:tc>
        <w:tc>
          <w:tcPr>
            <w:tcW w:w="2303"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36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115.298 zł</w:t>
            </w:r>
          </w:p>
        </w:tc>
        <w:tc>
          <w:tcPr>
            <w:tcW w:w="2303"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36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115.298 zł</w:t>
            </w:r>
          </w:p>
        </w:tc>
        <w:tc>
          <w:tcPr>
            <w:tcW w:w="1836"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36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100%</w:t>
            </w:r>
          </w:p>
        </w:tc>
      </w:tr>
    </w:tbl>
    <w:p w:rsidR="007E3D08" w:rsidRPr="007E3D08" w:rsidRDefault="007E3D08" w:rsidP="007E3D08">
      <w:pPr>
        <w:spacing w:after="0" w:line="240" w:lineRule="auto"/>
        <w:jc w:val="both"/>
        <w:rPr>
          <w:rFonts w:ascii="Times New Roman" w:eastAsia="Times New Roman" w:hAnsi="Times New Roman" w:cs="Times New Roman"/>
          <w:sz w:val="24"/>
          <w:szCs w:val="24"/>
          <w:lang w:eastAsia="pl-PL"/>
        </w:rPr>
      </w:pPr>
    </w:p>
    <w:p w:rsidR="007E3D08" w:rsidRPr="007E3D08" w:rsidRDefault="007E3D08" w:rsidP="007E3D08">
      <w:pPr>
        <w:spacing w:after="0" w:line="240" w:lineRule="auto"/>
        <w:ind w:firstLine="708"/>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 xml:space="preserve">W roku 2018 o dofinansowanie do pobytu na turnusie rehabilitacyjnym ubiegało się </w:t>
      </w:r>
      <w:r w:rsidRPr="007E3D08">
        <w:rPr>
          <w:rFonts w:ascii="Times New Roman" w:eastAsia="Times New Roman" w:hAnsi="Times New Roman" w:cs="Times New Roman"/>
          <w:b/>
          <w:sz w:val="24"/>
          <w:szCs w:val="24"/>
          <w:lang w:eastAsia="pl-PL"/>
        </w:rPr>
        <w:t>136 osób</w:t>
      </w:r>
      <w:r w:rsidRPr="007E3D08">
        <w:rPr>
          <w:rFonts w:ascii="Times New Roman" w:eastAsia="Times New Roman" w:hAnsi="Times New Roman" w:cs="Times New Roman"/>
          <w:sz w:val="24"/>
          <w:szCs w:val="24"/>
          <w:lang w:eastAsia="pl-PL"/>
        </w:rPr>
        <w:t xml:space="preserve"> z niepełnosprawnością, z których </w:t>
      </w:r>
      <w:r w:rsidRPr="007E3D08">
        <w:rPr>
          <w:rFonts w:ascii="Times New Roman" w:eastAsia="Times New Roman" w:hAnsi="Times New Roman" w:cs="Times New Roman"/>
          <w:b/>
          <w:sz w:val="24"/>
          <w:szCs w:val="24"/>
          <w:lang w:eastAsia="pl-PL"/>
        </w:rPr>
        <w:t>85</w:t>
      </w:r>
      <w:r w:rsidRPr="007E3D08">
        <w:rPr>
          <w:rFonts w:ascii="Times New Roman" w:eastAsia="Times New Roman" w:hAnsi="Times New Roman" w:cs="Times New Roman"/>
          <w:sz w:val="24"/>
          <w:szCs w:val="24"/>
          <w:lang w:eastAsia="pl-PL"/>
        </w:rPr>
        <w:t xml:space="preserve"> wymagało, zgodnie z wnioskiem lekarskim uczestnictwa w turnusie opiekuna. </w:t>
      </w:r>
    </w:p>
    <w:p w:rsidR="007E3D08" w:rsidRPr="007E3D08" w:rsidRDefault="007E3D08" w:rsidP="007E3D08">
      <w:pPr>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b/>
          <w:sz w:val="24"/>
          <w:szCs w:val="24"/>
          <w:lang w:eastAsia="pl-PL"/>
        </w:rPr>
        <w:t>73</w:t>
      </w:r>
      <w:r w:rsidRPr="007E3D08">
        <w:rPr>
          <w:rFonts w:ascii="Times New Roman" w:eastAsia="Times New Roman" w:hAnsi="Times New Roman" w:cs="Times New Roman"/>
          <w:sz w:val="24"/>
          <w:szCs w:val="24"/>
          <w:lang w:eastAsia="pl-PL"/>
        </w:rPr>
        <w:t xml:space="preserve"> wnioski rozpatrzono negatywnie (brak środków finansowych), </w:t>
      </w:r>
      <w:r w:rsidRPr="007E3D08">
        <w:rPr>
          <w:rFonts w:ascii="Times New Roman" w:eastAsia="Times New Roman" w:hAnsi="Times New Roman" w:cs="Times New Roman"/>
          <w:b/>
          <w:sz w:val="24"/>
          <w:szCs w:val="24"/>
          <w:lang w:eastAsia="pl-PL"/>
        </w:rPr>
        <w:t>63</w:t>
      </w:r>
      <w:r w:rsidRPr="007E3D08">
        <w:rPr>
          <w:rFonts w:ascii="Times New Roman" w:eastAsia="Times New Roman" w:hAnsi="Times New Roman" w:cs="Times New Roman"/>
          <w:sz w:val="24"/>
          <w:szCs w:val="24"/>
          <w:lang w:eastAsia="pl-PL"/>
        </w:rPr>
        <w:t xml:space="preserve"> wnioski rozpatrzono pozytywnie, w tym </w:t>
      </w:r>
      <w:r w:rsidRPr="007E3D08">
        <w:rPr>
          <w:rFonts w:ascii="Times New Roman" w:eastAsia="Times New Roman" w:hAnsi="Times New Roman" w:cs="Times New Roman"/>
          <w:b/>
          <w:sz w:val="24"/>
          <w:szCs w:val="24"/>
          <w:lang w:eastAsia="pl-PL"/>
        </w:rPr>
        <w:t>6</w:t>
      </w:r>
      <w:r w:rsidRPr="007E3D08">
        <w:rPr>
          <w:rFonts w:ascii="Times New Roman" w:eastAsia="Times New Roman" w:hAnsi="Times New Roman" w:cs="Times New Roman"/>
          <w:sz w:val="24"/>
          <w:szCs w:val="24"/>
          <w:lang w:eastAsia="pl-PL"/>
        </w:rPr>
        <w:t xml:space="preserve"> osób z przyczyn osobistych, zdrowotnych i innych zrezygnowało </w:t>
      </w:r>
      <w:r w:rsidRPr="007E3D08">
        <w:rPr>
          <w:rFonts w:ascii="Times New Roman" w:eastAsia="Times New Roman" w:hAnsi="Times New Roman" w:cs="Times New Roman"/>
          <w:sz w:val="24"/>
          <w:szCs w:val="24"/>
          <w:lang w:eastAsia="pl-PL"/>
        </w:rPr>
        <w:br/>
        <w:t>z dofinansowania uczestnictwa w turnusie rehabilitacyjnym.</w:t>
      </w:r>
    </w:p>
    <w:p w:rsidR="007E3D08" w:rsidRPr="007E3D08" w:rsidRDefault="007E3D08" w:rsidP="007E3D08">
      <w:pPr>
        <w:spacing w:after="0" w:line="240" w:lineRule="auto"/>
        <w:jc w:val="both"/>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sz w:val="24"/>
          <w:szCs w:val="24"/>
          <w:lang w:eastAsia="pl-PL"/>
        </w:rPr>
        <w:t xml:space="preserve">Ogółem wypłacono dofinansowanie dla </w:t>
      </w:r>
      <w:r w:rsidRPr="007E3D08">
        <w:rPr>
          <w:rFonts w:ascii="Times New Roman" w:eastAsia="Times New Roman" w:hAnsi="Times New Roman" w:cs="Times New Roman"/>
          <w:b/>
          <w:sz w:val="24"/>
          <w:szCs w:val="24"/>
          <w:lang w:eastAsia="pl-PL"/>
        </w:rPr>
        <w:t xml:space="preserve">57 </w:t>
      </w:r>
      <w:r w:rsidRPr="007E3D08">
        <w:rPr>
          <w:rFonts w:ascii="Times New Roman" w:eastAsia="Times New Roman" w:hAnsi="Times New Roman" w:cs="Times New Roman"/>
          <w:sz w:val="24"/>
          <w:szCs w:val="24"/>
          <w:lang w:eastAsia="pl-PL"/>
        </w:rPr>
        <w:t xml:space="preserve">osób z niepełnosprawnością i </w:t>
      </w:r>
      <w:r w:rsidRPr="007E3D08">
        <w:rPr>
          <w:rFonts w:ascii="Times New Roman" w:eastAsia="Times New Roman" w:hAnsi="Times New Roman" w:cs="Times New Roman"/>
          <w:b/>
          <w:sz w:val="24"/>
          <w:szCs w:val="24"/>
          <w:lang w:eastAsia="pl-PL"/>
        </w:rPr>
        <w:t>44</w:t>
      </w:r>
      <w:r w:rsidRPr="007E3D08">
        <w:rPr>
          <w:rFonts w:ascii="Times New Roman" w:eastAsia="Times New Roman" w:hAnsi="Times New Roman" w:cs="Times New Roman"/>
          <w:sz w:val="24"/>
          <w:szCs w:val="24"/>
          <w:lang w:eastAsia="pl-PL"/>
        </w:rPr>
        <w:t xml:space="preserve"> opiekunów</w:t>
      </w:r>
      <w:r w:rsidRPr="007E3D08">
        <w:rPr>
          <w:rFonts w:ascii="Times New Roman" w:eastAsia="Times New Roman" w:hAnsi="Times New Roman" w:cs="Times New Roman"/>
          <w:b/>
          <w:sz w:val="24"/>
          <w:szCs w:val="24"/>
          <w:lang w:eastAsia="pl-PL"/>
        </w:rPr>
        <w:t xml:space="preserve">, </w:t>
      </w:r>
      <w:r w:rsidRPr="007E3D08">
        <w:rPr>
          <w:rFonts w:ascii="Times New Roman" w:eastAsia="Times New Roman" w:hAnsi="Times New Roman" w:cs="Times New Roman"/>
          <w:b/>
          <w:sz w:val="24"/>
          <w:szCs w:val="24"/>
          <w:lang w:eastAsia="pl-PL"/>
        </w:rPr>
        <w:br/>
      </w:r>
      <w:r w:rsidRPr="007E3D08">
        <w:rPr>
          <w:rFonts w:ascii="Times New Roman" w:eastAsia="Times New Roman" w:hAnsi="Times New Roman" w:cs="Times New Roman"/>
          <w:sz w:val="24"/>
          <w:szCs w:val="24"/>
          <w:lang w:eastAsia="pl-PL"/>
        </w:rPr>
        <w:t>w tym</w:t>
      </w:r>
      <w:r w:rsidRPr="007E3D08">
        <w:rPr>
          <w:rFonts w:ascii="Times New Roman" w:eastAsia="Times New Roman" w:hAnsi="Times New Roman" w:cs="Times New Roman"/>
          <w:b/>
          <w:sz w:val="24"/>
          <w:szCs w:val="24"/>
          <w:lang w:eastAsia="pl-PL"/>
        </w:rPr>
        <w:t>:</w:t>
      </w:r>
    </w:p>
    <w:p w:rsidR="007E3D08" w:rsidRPr="007E3D08" w:rsidRDefault="007E3D08" w:rsidP="007E3D08">
      <w:pPr>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b/>
          <w:sz w:val="24"/>
          <w:szCs w:val="24"/>
          <w:lang w:eastAsia="pl-PL"/>
        </w:rPr>
        <w:t>39</w:t>
      </w:r>
      <w:r w:rsidRPr="007E3D08">
        <w:rPr>
          <w:rFonts w:ascii="Times New Roman" w:eastAsia="Times New Roman" w:hAnsi="Times New Roman" w:cs="Times New Roman"/>
          <w:sz w:val="24"/>
          <w:szCs w:val="24"/>
          <w:lang w:eastAsia="pl-PL"/>
        </w:rPr>
        <w:t xml:space="preserve"> dorosłych osób z niepełnosprawnością (w tym 1 osoba niepełnosprawna ucząca się, nie pracująca do 24 lat) i ich </w:t>
      </w:r>
      <w:r w:rsidRPr="007E3D08">
        <w:rPr>
          <w:rFonts w:ascii="Times New Roman" w:eastAsia="Times New Roman" w:hAnsi="Times New Roman" w:cs="Times New Roman"/>
          <w:b/>
          <w:sz w:val="24"/>
          <w:szCs w:val="24"/>
          <w:lang w:eastAsia="pl-PL"/>
        </w:rPr>
        <w:t xml:space="preserve">27 </w:t>
      </w:r>
      <w:r w:rsidRPr="007E3D08">
        <w:rPr>
          <w:rFonts w:ascii="Times New Roman" w:eastAsia="Times New Roman" w:hAnsi="Times New Roman" w:cs="Times New Roman"/>
          <w:sz w:val="24"/>
          <w:szCs w:val="24"/>
          <w:lang w:eastAsia="pl-PL"/>
        </w:rPr>
        <w:t xml:space="preserve">opiekunów, </w:t>
      </w:r>
    </w:p>
    <w:p w:rsidR="007E3D08" w:rsidRPr="007E3D08" w:rsidRDefault="007E3D08" w:rsidP="007E3D08">
      <w:pPr>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b/>
          <w:sz w:val="24"/>
          <w:szCs w:val="24"/>
          <w:lang w:eastAsia="pl-PL"/>
        </w:rPr>
        <w:t xml:space="preserve">18 </w:t>
      </w:r>
      <w:r w:rsidRPr="007E3D08">
        <w:rPr>
          <w:rFonts w:ascii="Times New Roman" w:eastAsia="Times New Roman" w:hAnsi="Times New Roman" w:cs="Times New Roman"/>
          <w:sz w:val="24"/>
          <w:szCs w:val="24"/>
          <w:lang w:eastAsia="pl-PL"/>
        </w:rPr>
        <w:t xml:space="preserve">dzieci z niepełnosprawnością i ich </w:t>
      </w:r>
      <w:r w:rsidRPr="007E3D08">
        <w:rPr>
          <w:rFonts w:ascii="Times New Roman" w:eastAsia="Times New Roman" w:hAnsi="Times New Roman" w:cs="Times New Roman"/>
          <w:b/>
          <w:sz w:val="24"/>
          <w:szCs w:val="24"/>
          <w:lang w:eastAsia="pl-PL"/>
        </w:rPr>
        <w:t xml:space="preserve">17 </w:t>
      </w:r>
      <w:r w:rsidRPr="007E3D08">
        <w:rPr>
          <w:rFonts w:ascii="Times New Roman" w:eastAsia="Times New Roman" w:hAnsi="Times New Roman" w:cs="Times New Roman"/>
          <w:sz w:val="24"/>
          <w:szCs w:val="24"/>
          <w:lang w:eastAsia="pl-PL"/>
        </w:rPr>
        <w:t xml:space="preserve">opiekunów.   </w:t>
      </w:r>
    </w:p>
    <w:p w:rsidR="007E3D08" w:rsidRPr="007E3D08" w:rsidRDefault="007E3D08" w:rsidP="007E3D08">
      <w:pPr>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 xml:space="preserve">Średnia wysokość dofinansowania dla osoby z niepełnosprawnością wyniosła 1326 zł, a dla opiekuna 903  zł. </w:t>
      </w:r>
    </w:p>
    <w:p w:rsidR="00A91AEA" w:rsidRDefault="007E3D08" w:rsidP="005B77F1">
      <w:pPr>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 xml:space="preserve">Poniżej przedstawiono wykres dotyczący liczby osób z niepełnosprawnością, które otrzymały dofinansowanie w latach 2016-2018. </w:t>
      </w:r>
    </w:p>
    <w:p w:rsidR="00A91AEA" w:rsidRPr="005B77F1" w:rsidRDefault="00A91AEA" w:rsidP="005B77F1">
      <w:pPr>
        <w:spacing w:after="0" w:line="240" w:lineRule="auto"/>
        <w:jc w:val="both"/>
        <w:rPr>
          <w:rFonts w:ascii="Times New Roman" w:eastAsia="Times New Roman" w:hAnsi="Times New Roman" w:cs="Times New Roman"/>
          <w:sz w:val="24"/>
          <w:szCs w:val="24"/>
          <w:lang w:eastAsia="pl-PL"/>
        </w:rPr>
      </w:pPr>
    </w:p>
    <w:p w:rsidR="007E3D08" w:rsidRPr="007E3D08" w:rsidRDefault="009904A7" w:rsidP="007E3D0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Wykres</w:t>
      </w:r>
      <w:r w:rsidR="007E3D08" w:rsidRPr="007E3D08">
        <w:rPr>
          <w:rFonts w:ascii="Times New Roman" w:eastAsia="Times New Roman" w:hAnsi="Times New Roman" w:cs="Times New Roman"/>
          <w:sz w:val="20"/>
          <w:szCs w:val="20"/>
          <w:lang w:eastAsia="pl-PL"/>
        </w:rPr>
        <w:t xml:space="preserve"> 4. Liczba osób niepełnosprawnych korzystających z dofinansowania do turnusów rehabilitacyjnych </w:t>
      </w:r>
      <w:r w:rsidR="007E3D08" w:rsidRPr="007E3D08">
        <w:rPr>
          <w:rFonts w:ascii="Times New Roman" w:eastAsia="Times New Roman" w:hAnsi="Times New Roman" w:cs="Times New Roman"/>
          <w:sz w:val="20"/>
          <w:szCs w:val="20"/>
          <w:lang w:eastAsia="pl-PL"/>
        </w:rPr>
        <w:br/>
        <w:t>w latach 2016-2018</w:t>
      </w:r>
    </w:p>
    <w:p w:rsidR="007E3D08" w:rsidRPr="007E3D08" w:rsidRDefault="007E3D08" w:rsidP="007E3D08">
      <w:pPr>
        <w:spacing w:after="0" w:line="240" w:lineRule="auto"/>
        <w:rPr>
          <w:rFonts w:ascii="Times New Roman" w:eastAsia="Times New Roman" w:hAnsi="Times New Roman" w:cs="Times New Roman"/>
          <w:b/>
          <w:sz w:val="24"/>
          <w:szCs w:val="24"/>
          <w:lang w:eastAsia="pl-PL"/>
        </w:rPr>
      </w:pPr>
      <w:r w:rsidRPr="007E3D08">
        <w:rPr>
          <w:rFonts w:ascii="Calibri" w:eastAsia="Calibri" w:hAnsi="Calibri" w:cs="Times New Roman"/>
          <w:noProof/>
          <w:lang w:eastAsia="pl-PL"/>
        </w:rPr>
        <w:drawing>
          <wp:inline distT="0" distB="0" distL="0" distR="0" wp14:anchorId="32A62F67" wp14:editId="2C7548DA">
            <wp:extent cx="5762625" cy="2324100"/>
            <wp:effectExtent l="0" t="0" r="9525" b="1905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E4346" w:rsidRDefault="001E4346" w:rsidP="007E3D08">
      <w:pPr>
        <w:spacing w:after="0" w:line="240" w:lineRule="auto"/>
        <w:rPr>
          <w:rFonts w:ascii="Times New Roman" w:eastAsia="Times New Roman" w:hAnsi="Times New Roman" w:cs="Times New Roman"/>
          <w:b/>
          <w:sz w:val="24"/>
          <w:szCs w:val="24"/>
          <w:lang w:eastAsia="pl-PL"/>
        </w:rPr>
      </w:pPr>
    </w:p>
    <w:p w:rsidR="007E3D08" w:rsidRPr="007E3D08" w:rsidRDefault="007E3D08" w:rsidP="007E3D08">
      <w:pPr>
        <w:spacing w:after="0" w:line="240" w:lineRule="auto"/>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b/>
          <w:sz w:val="24"/>
          <w:szCs w:val="24"/>
          <w:lang w:eastAsia="pl-PL"/>
        </w:rPr>
        <w:t>1. 2. Likwidacja barier architektonicznych, w komunikowaniu się i technicznych.</w:t>
      </w:r>
    </w:p>
    <w:p w:rsidR="007E3D08" w:rsidRPr="007E3D08" w:rsidRDefault="007E3D08" w:rsidP="007E3D08">
      <w:pPr>
        <w:spacing w:after="0" w:line="240" w:lineRule="auto"/>
        <w:ind w:left="708"/>
        <w:jc w:val="both"/>
        <w:rPr>
          <w:rFonts w:ascii="Times New Roman" w:eastAsia="Times New Roman" w:hAnsi="Times New Roman" w:cs="Times New Roman"/>
          <w:sz w:val="24"/>
          <w:szCs w:val="24"/>
          <w:lang w:eastAsia="pl-PL"/>
        </w:rPr>
      </w:pPr>
    </w:p>
    <w:p w:rsidR="007E3D08" w:rsidRPr="007E3D08" w:rsidRDefault="009904A7" w:rsidP="007E3D08">
      <w:pPr>
        <w:spacing w:after="0" w:line="240" w:lineRule="auto"/>
        <w:ind w:left="708" w:hanging="708"/>
        <w:jc w:val="both"/>
        <w:rPr>
          <w:rFonts w:ascii="Times New Roman" w:eastAsia="Times New Roman" w:hAnsi="Times New Roman" w:cs="Times New Roman"/>
          <w:iCs/>
          <w:sz w:val="20"/>
          <w:szCs w:val="20"/>
          <w:lang w:eastAsia="pl-PL"/>
        </w:rPr>
      </w:pPr>
      <w:r>
        <w:rPr>
          <w:rFonts w:ascii="Times New Roman" w:eastAsia="Times New Roman" w:hAnsi="Times New Roman" w:cs="Times New Roman"/>
          <w:sz w:val="20"/>
          <w:szCs w:val="20"/>
          <w:lang w:eastAsia="pl-PL"/>
        </w:rPr>
        <w:t xml:space="preserve">Tabela </w:t>
      </w:r>
      <w:r w:rsidR="00A91AEA">
        <w:rPr>
          <w:rFonts w:ascii="Times New Roman" w:eastAsia="Times New Roman" w:hAnsi="Times New Roman" w:cs="Times New Roman"/>
          <w:sz w:val="20"/>
          <w:szCs w:val="20"/>
          <w:lang w:eastAsia="pl-PL"/>
        </w:rPr>
        <w:t>21</w:t>
      </w:r>
      <w:r w:rsidR="007E3D08" w:rsidRPr="007E3D08">
        <w:rPr>
          <w:rFonts w:ascii="Times New Roman" w:eastAsia="Times New Roman" w:hAnsi="Times New Roman" w:cs="Times New Roman"/>
          <w:sz w:val="20"/>
          <w:szCs w:val="20"/>
          <w:lang w:eastAsia="pl-PL"/>
        </w:rPr>
        <w:t>.</w:t>
      </w:r>
      <w:r w:rsidR="007E3D08" w:rsidRPr="007E3D08">
        <w:rPr>
          <w:rFonts w:ascii="Times New Roman" w:eastAsia="Times New Roman" w:hAnsi="Times New Roman" w:cs="Times New Roman"/>
          <w:i/>
          <w:iCs/>
          <w:sz w:val="20"/>
          <w:szCs w:val="20"/>
          <w:lang w:eastAsia="pl-PL"/>
        </w:rPr>
        <w:t xml:space="preserve"> </w:t>
      </w:r>
      <w:r w:rsidR="007E3D08" w:rsidRPr="007E3D08">
        <w:rPr>
          <w:rFonts w:ascii="Times New Roman" w:eastAsia="Times New Roman" w:hAnsi="Times New Roman" w:cs="Times New Roman"/>
          <w:iCs/>
          <w:sz w:val="20"/>
          <w:szCs w:val="20"/>
          <w:lang w:eastAsia="pl-PL"/>
        </w:rPr>
        <w:t xml:space="preserve">Finansowanie zadania </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5"/>
        <w:gridCol w:w="1659"/>
        <w:gridCol w:w="1941"/>
        <w:gridCol w:w="1980"/>
      </w:tblGrid>
      <w:tr w:rsidR="007E3D08" w:rsidRPr="007E3D08" w:rsidTr="00F347DB">
        <w:trPr>
          <w:jc w:val="center"/>
        </w:trPr>
        <w:tc>
          <w:tcPr>
            <w:tcW w:w="3475" w:type="dxa"/>
            <w:tcBorders>
              <w:top w:val="single" w:sz="4" w:space="0" w:color="auto"/>
              <w:left w:val="single" w:sz="4" w:space="0" w:color="auto"/>
              <w:bottom w:val="single" w:sz="4" w:space="0" w:color="auto"/>
              <w:right w:val="single" w:sz="4" w:space="0" w:color="auto"/>
            </w:tcBorders>
            <w:vAlign w:val="center"/>
          </w:tcPr>
          <w:p w:rsidR="007E3D08" w:rsidRPr="007E3D08" w:rsidRDefault="007E3D08" w:rsidP="007E3D08">
            <w:pPr>
              <w:spacing w:after="0" w:line="360" w:lineRule="auto"/>
              <w:jc w:val="center"/>
              <w:rPr>
                <w:rFonts w:ascii="Times New Roman" w:eastAsia="Times New Roman" w:hAnsi="Times New Roman" w:cs="Times New Roman"/>
                <w:b/>
                <w:bCs/>
                <w:sz w:val="24"/>
                <w:szCs w:val="24"/>
                <w:lang w:eastAsia="pl-PL"/>
              </w:rPr>
            </w:pPr>
          </w:p>
        </w:tc>
        <w:tc>
          <w:tcPr>
            <w:tcW w:w="1659" w:type="dxa"/>
            <w:tcBorders>
              <w:top w:val="single" w:sz="4" w:space="0" w:color="auto"/>
              <w:left w:val="single" w:sz="4" w:space="0" w:color="auto"/>
              <w:bottom w:val="single" w:sz="4" w:space="0" w:color="auto"/>
              <w:right w:val="single" w:sz="4" w:space="0" w:color="auto"/>
            </w:tcBorders>
            <w:vAlign w:val="center"/>
          </w:tcPr>
          <w:p w:rsidR="007E3D08" w:rsidRPr="007E3D08" w:rsidRDefault="007E3D08" w:rsidP="007E3D08">
            <w:pPr>
              <w:spacing w:after="0" w:line="360" w:lineRule="auto"/>
              <w:jc w:val="center"/>
              <w:rPr>
                <w:rFonts w:ascii="Times New Roman" w:eastAsia="Times New Roman" w:hAnsi="Times New Roman" w:cs="Times New Roman"/>
                <w:b/>
                <w:bCs/>
                <w:sz w:val="24"/>
                <w:szCs w:val="24"/>
                <w:lang w:eastAsia="pl-PL"/>
              </w:rPr>
            </w:pPr>
            <w:r w:rsidRPr="007E3D08">
              <w:rPr>
                <w:rFonts w:ascii="Times New Roman" w:eastAsia="Times New Roman" w:hAnsi="Times New Roman" w:cs="Times New Roman"/>
                <w:b/>
                <w:bCs/>
                <w:sz w:val="24"/>
                <w:szCs w:val="24"/>
                <w:lang w:eastAsia="pl-PL"/>
              </w:rPr>
              <w:t>PLAN</w:t>
            </w:r>
          </w:p>
        </w:tc>
        <w:tc>
          <w:tcPr>
            <w:tcW w:w="1941" w:type="dxa"/>
            <w:tcBorders>
              <w:top w:val="single" w:sz="4" w:space="0" w:color="auto"/>
              <w:left w:val="single" w:sz="4" w:space="0" w:color="auto"/>
              <w:bottom w:val="single" w:sz="4" w:space="0" w:color="auto"/>
              <w:right w:val="single" w:sz="4" w:space="0" w:color="auto"/>
            </w:tcBorders>
            <w:vAlign w:val="center"/>
          </w:tcPr>
          <w:p w:rsidR="007E3D08" w:rsidRPr="007E3D08" w:rsidRDefault="007E3D08" w:rsidP="007E3D08">
            <w:pPr>
              <w:spacing w:after="0" w:line="360" w:lineRule="auto"/>
              <w:jc w:val="center"/>
              <w:rPr>
                <w:rFonts w:ascii="Times New Roman" w:eastAsia="Times New Roman" w:hAnsi="Times New Roman" w:cs="Times New Roman"/>
                <w:b/>
                <w:bCs/>
                <w:sz w:val="24"/>
                <w:szCs w:val="24"/>
                <w:lang w:eastAsia="pl-PL"/>
              </w:rPr>
            </w:pPr>
            <w:r w:rsidRPr="007E3D08">
              <w:rPr>
                <w:rFonts w:ascii="Times New Roman" w:eastAsia="Times New Roman" w:hAnsi="Times New Roman" w:cs="Times New Roman"/>
                <w:b/>
                <w:bCs/>
                <w:sz w:val="24"/>
                <w:szCs w:val="24"/>
                <w:lang w:eastAsia="pl-PL"/>
              </w:rPr>
              <w:t>WYKONANIE</w:t>
            </w:r>
          </w:p>
        </w:tc>
        <w:tc>
          <w:tcPr>
            <w:tcW w:w="1980" w:type="dxa"/>
            <w:tcBorders>
              <w:top w:val="single" w:sz="4" w:space="0" w:color="auto"/>
              <w:left w:val="single" w:sz="4" w:space="0" w:color="auto"/>
              <w:bottom w:val="single" w:sz="4" w:space="0" w:color="auto"/>
              <w:right w:val="single" w:sz="4" w:space="0" w:color="auto"/>
            </w:tcBorders>
            <w:vAlign w:val="center"/>
          </w:tcPr>
          <w:p w:rsidR="007E3D08" w:rsidRPr="007E3D08" w:rsidRDefault="007E3D08" w:rsidP="007E3D08">
            <w:pPr>
              <w:spacing w:after="0" w:line="360" w:lineRule="auto"/>
              <w:jc w:val="center"/>
              <w:rPr>
                <w:rFonts w:ascii="Times New Roman" w:eastAsia="Times New Roman" w:hAnsi="Times New Roman" w:cs="Times New Roman"/>
                <w:b/>
                <w:bCs/>
                <w:sz w:val="24"/>
                <w:szCs w:val="24"/>
                <w:lang w:eastAsia="pl-PL"/>
              </w:rPr>
            </w:pPr>
            <w:r w:rsidRPr="007E3D08">
              <w:rPr>
                <w:rFonts w:ascii="Times New Roman" w:eastAsia="Times New Roman" w:hAnsi="Times New Roman" w:cs="Times New Roman"/>
                <w:b/>
                <w:bCs/>
                <w:sz w:val="24"/>
                <w:szCs w:val="24"/>
                <w:lang w:eastAsia="pl-PL"/>
              </w:rPr>
              <w:t>%</w:t>
            </w:r>
          </w:p>
        </w:tc>
      </w:tr>
      <w:tr w:rsidR="007E3D08" w:rsidRPr="007E3D08" w:rsidTr="00F347DB">
        <w:trPr>
          <w:jc w:val="center"/>
        </w:trPr>
        <w:tc>
          <w:tcPr>
            <w:tcW w:w="3475"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360" w:lineRule="auto"/>
              <w:jc w:val="center"/>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b/>
                <w:sz w:val="24"/>
                <w:szCs w:val="24"/>
                <w:lang w:eastAsia="pl-PL"/>
              </w:rPr>
              <w:t>DOROŚLI  I  DZIECI</w:t>
            </w:r>
          </w:p>
        </w:tc>
        <w:tc>
          <w:tcPr>
            <w:tcW w:w="1659"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36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67.267,76 zł</w:t>
            </w:r>
          </w:p>
        </w:tc>
        <w:tc>
          <w:tcPr>
            <w:tcW w:w="1941"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36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58.224,86</w:t>
            </w:r>
          </w:p>
        </w:tc>
        <w:tc>
          <w:tcPr>
            <w:tcW w:w="198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360" w:lineRule="auto"/>
              <w:jc w:val="center"/>
              <w:rPr>
                <w:rFonts w:ascii="Times New Roman" w:eastAsia="Times New Roman" w:hAnsi="Times New Roman" w:cs="Times New Roman"/>
                <w:color w:val="FF0000"/>
                <w:sz w:val="24"/>
                <w:szCs w:val="24"/>
                <w:lang w:eastAsia="pl-PL"/>
              </w:rPr>
            </w:pPr>
            <w:r w:rsidRPr="007E3D08">
              <w:rPr>
                <w:rFonts w:ascii="Times New Roman" w:eastAsia="Times New Roman" w:hAnsi="Times New Roman" w:cs="Times New Roman"/>
                <w:sz w:val="24"/>
                <w:szCs w:val="24"/>
                <w:lang w:eastAsia="pl-PL"/>
              </w:rPr>
              <w:t>86,56</w:t>
            </w:r>
          </w:p>
        </w:tc>
      </w:tr>
    </w:tbl>
    <w:p w:rsidR="007E3D08" w:rsidRPr="001E4346" w:rsidRDefault="007E3D08" w:rsidP="007E3D08">
      <w:pPr>
        <w:spacing w:after="0" w:line="240" w:lineRule="auto"/>
        <w:jc w:val="both"/>
        <w:rPr>
          <w:rFonts w:ascii="Times New Roman" w:eastAsia="Times New Roman" w:hAnsi="Times New Roman" w:cs="Times New Roman"/>
          <w:i/>
          <w:sz w:val="24"/>
          <w:szCs w:val="24"/>
          <w:u w:val="single"/>
          <w:lang w:eastAsia="pl-PL"/>
        </w:rPr>
      </w:pPr>
      <w:r w:rsidRPr="007E3D08">
        <w:rPr>
          <w:rFonts w:ascii="Times New Roman" w:eastAsia="Times New Roman" w:hAnsi="Times New Roman" w:cs="Times New Roman"/>
          <w:i/>
          <w:color w:val="FF0000"/>
          <w:sz w:val="28"/>
          <w:szCs w:val="28"/>
          <w:u w:val="single"/>
          <w:lang w:eastAsia="pl-PL"/>
        </w:rPr>
        <w:br/>
      </w:r>
      <w:r w:rsidRPr="007E3D08">
        <w:rPr>
          <w:rFonts w:ascii="Times New Roman" w:eastAsia="Times New Roman" w:hAnsi="Times New Roman" w:cs="Times New Roman"/>
          <w:i/>
          <w:sz w:val="24"/>
          <w:szCs w:val="24"/>
          <w:u w:val="single"/>
          <w:lang w:eastAsia="pl-PL"/>
        </w:rPr>
        <w:t>Likwi</w:t>
      </w:r>
      <w:r w:rsidR="001E4346">
        <w:rPr>
          <w:rFonts w:ascii="Times New Roman" w:eastAsia="Times New Roman" w:hAnsi="Times New Roman" w:cs="Times New Roman"/>
          <w:i/>
          <w:sz w:val="24"/>
          <w:szCs w:val="24"/>
          <w:u w:val="single"/>
          <w:lang w:eastAsia="pl-PL"/>
        </w:rPr>
        <w:t>dacja barier architektonicznych</w:t>
      </w:r>
    </w:p>
    <w:p w:rsidR="00EB4BC1" w:rsidRDefault="007E3D08" w:rsidP="007E3D08">
      <w:pPr>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color w:val="FF0000"/>
          <w:sz w:val="24"/>
          <w:szCs w:val="24"/>
          <w:lang w:eastAsia="pl-PL"/>
        </w:rPr>
        <w:t xml:space="preserve">         </w:t>
      </w:r>
      <w:r w:rsidRPr="007E3D08">
        <w:rPr>
          <w:rFonts w:ascii="Times New Roman" w:eastAsia="Times New Roman" w:hAnsi="Times New Roman" w:cs="Times New Roman"/>
          <w:sz w:val="24"/>
          <w:szCs w:val="24"/>
          <w:lang w:eastAsia="pl-PL"/>
        </w:rPr>
        <w:t xml:space="preserve">Na likwidację barier architektonicznych złożono </w:t>
      </w:r>
      <w:r w:rsidRPr="007E3D08">
        <w:rPr>
          <w:rFonts w:ascii="Times New Roman" w:eastAsia="Times New Roman" w:hAnsi="Times New Roman" w:cs="Times New Roman"/>
          <w:b/>
          <w:sz w:val="24"/>
          <w:szCs w:val="24"/>
          <w:lang w:eastAsia="pl-PL"/>
        </w:rPr>
        <w:t>5</w:t>
      </w:r>
      <w:r w:rsidRPr="007E3D08">
        <w:rPr>
          <w:rFonts w:ascii="Times New Roman" w:eastAsia="Times New Roman" w:hAnsi="Times New Roman" w:cs="Times New Roman"/>
          <w:sz w:val="24"/>
          <w:szCs w:val="24"/>
          <w:lang w:eastAsia="pl-PL"/>
        </w:rPr>
        <w:t xml:space="preserve"> wniosków na łączną kwotę 95.200 złotych, </w:t>
      </w:r>
      <w:r w:rsidRPr="007E3D08">
        <w:rPr>
          <w:rFonts w:ascii="Times New Roman" w:eastAsia="Times New Roman" w:hAnsi="Times New Roman" w:cs="Times New Roman"/>
          <w:b/>
          <w:sz w:val="24"/>
          <w:szCs w:val="24"/>
          <w:lang w:eastAsia="pl-PL"/>
        </w:rPr>
        <w:t>2</w:t>
      </w:r>
      <w:r w:rsidRPr="007E3D08">
        <w:rPr>
          <w:rFonts w:ascii="Times New Roman" w:eastAsia="Times New Roman" w:hAnsi="Times New Roman" w:cs="Times New Roman"/>
          <w:sz w:val="24"/>
          <w:szCs w:val="24"/>
          <w:lang w:eastAsia="pl-PL"/>
        </w:rPr>
        <w:t xml:space="preserve"> wnioski rozpatrzono pozytywnie, jedn</w:t>
      </w:r>
      <w:r w:rsidR="00FF1542">
        <w:rPr>
          <w:rFonts w:ascii="Times New Roman" w:eastAsia="Times New Roman" w:hAnsi="Times New Roman" w:cs="Times New Roman"/>
          <w:sz w:val="24"/>
          <w:szCs w:val="24"/>
          <w:lang w:eastAsia="pl-PL"/>
        </w:rPr>
        <w:t xml:space="preserve">ak dofinansowania nie wypłacono. </w:t>
      </w:r>
      <w:r w:rsidRPr="007E3D08">
        <w:rPr>
          <w:rFonts w:ascii="Times New Roman" w:eastAsia="Times New Roman" w:hAnsi="Times New Roman" w:cs="Times New Roman"/>
          <w:sz w:val="24"/>
          <w:szCs w:val="24"/>
          <w:lang w:eastAsia="pl-PL"/>
        </w:rPr>
        <w:t xml:space="preserve"> </w:t>
      </w:r>
      <w:r w:rsidR="00FF1542">
        <w:rPr>
          <w:rFonts w:ascii="Times New Roman" w:eastAsia="Times New Roman" w:hAnsi="Times New Roman" w:cs="Times New Roman"/>
          <w:sz w:val="24"/>
          <w:szCs w:val="24"/>
          <w:lang w:eastAsia="pl-PL"/>
        </w:rPr>
        <w:t xml:space="preserve"> 1wnioskodawca rozwiązał umowę na mocy porozumienia stron, a  z drugim rozwiązano umowę</w:t>
      </w:r>
      <w:r w:rsidRPr="007E3D08">
        <w:rPr>
          <w:rFonts w:ascii="Times New Roman" w:eastAsia="Times New Roman" w:hAnsi="Times New Roman" w:cs="Times New Roman"/>
          <w:sz w:val="24"/>
          <w:szCs w:val="24"/>
          <w:lang w:eastAsia="pl-PL"/>
        </w:rPr>
        <w:t xml:space="preserve"> z</w:t>
      </w:r>
      <w:r w:rsidR="00FF1542">
        <w:rPr>
          <w:rFonts w:ascii="Times New Roman" w:eastAsia="Times New Roman" w:hAnsi="Times New Roman" w:cs="Times New Roman"/>
          <w:sz w:val="24"/>
          <w:szCs w:val="24"/>
          <w:lang w:eastAsia="pl-PL"/>
        </w:rPr>
        <w:t xml:space="preserve"> powodu nieudostępnienia pomieszczeń</w:t>
      </w:r>
      <w:r w:rsidRPr="007E3D08">
        <w:rPr>
          <w:rFonts w:ascii="Times New Roman" w:eastAsia="Times New Roman" w:hAnsi="Times New Roman" w:cs="Times New Roman"/>
          <w:sz w:val="24"/>
          <w:szCs w:val="24"/>
          <w:lang w:eastAsia="pl-PL"/>
        </w:rPr>
        <w:t>,</w:t>
      </w:r>
      <w:r w:rsidR="00EB4BC1">
        <w:rPr>
          <w:rFonts w:ascii="Times New Roman" w:eastAsia="Times New Roman" w:hAnsi="Times New Roman" w:cs="Times New Roman"/>
          <w:sz w:val="24"/>
          <w:szCs w:val="24"/>
          <w:lang w:eastAsia="pl-PL"/>
        </w:rPr>
        <w:t xml:space="preserve"> </w:t>
      </w:r>
      <w:r w:rsidR="00FF1542">
        <w:rPr>
          <w:rFonts w:ascii="Times New Roman" w:eastAsia="Times New Roman" w:hAnsi="Times New Roman" w:cs="Times New Roman"/>
          <w:sz w:val="24"/>
          <w:szCs w:val="24"/>
          <w:lang w:eastAsia="pl-PL"/>
        </w:rPr>
        <w:t>w którym miała wystąpić likwidacja barier.</w:t>
      </w:r>
      <w:r w:rsidRPr="007E3D08">
        <w:rPr>
          <w:rFonts w:ascii="Times New Roman" w:eastAsia="Times New Roman" w:hAnsi="Times New Roman" w:cs="Times New Roman"/>
          <w:sz w:val="24"/>
          <w:szCs w:val="24"/>
          <w:lang w:eastAsia="pl-PL"/>
        </w:rPr>
        <w:t xml:space="preserve"> </w:t>
      </w:r>
    </w:p>
    <w:p w:rsidR="001E4346" w:rsidRDefault="007E3D08" w:rsidP="007E3D08">
      <w:pPr>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b/>
          <w:sz w:val="24"/>
          <w:szCs w:val="24"/>
          <w:lang w:eastAsia="pl-PL"/>
        </w:rPr>
        <w:t>1</w:t>
      </w:r>
      <w:r w:rsidR="00EB4BC1">
        <w:rPr>
          <w:rFonts w:ascii="Times New Roman" w:eastAsia="Times New Roman" w:hAnsi="Times New Roman" w:cs="Times New Roman"/>
          <w:sz w:val="24"/>
          <w:szCs w:val="24"/>
          <w:lang w:eastAsia="pl-PL"/>
        </w:rPr>
        <w:t xml:space="preserve">osoba </w:t>
      </w:r>
      <w:r w:rsidRPr="007E3D08">
        <w:rPr>
          <w:rFonts w:ascii="Times New Roman" w:eastAsia="Times New Roman" w:hAnsi="Times New Roman" w:cs="Times New Roman"/>
          <w:sz w:val="24"/>
          <w:szCs w:val="24"/>
          <w:lang w:eastAsia="pl-PL"/>
        </w:rPr>
        <w:t>zmarła,</w:t>
      </w:r>
      <w:r w:rsidR="00EB4BC1">
        <w:rPr>
          <w:rFonts w:ascii="Times New Roman" w:eastAsia="Times New Roman" w:hAnsi="Times New Roman" w:cs="Times New Roman"/>
          <w:b/>
          <w:sz w:val="24"/>
          <w:szCs w:val="24"/>
          <w:lang w:eastAsia="pl-PL"/>
        </w:rPr>
        <w:t xml:space="preserve"> </w:t>
      </w:r>
      <w:r w:rsidRPr="007E3D08">
        <w:rPr>
          <w:rFonts w:ascii="Times New Roman" w:eastAsia="Times New Roman" w:hAnsi="Times New Roman" w:cs="Times New Roman"/>
          <w:b/>
          <w:sz w:val="24"/>
          <w:szCs w:val="24"/>
          <w:lang w:eastAsia="pl-PL"/>
        </w:rPr>
        <w:t>2</w:t>
      </w:r>
      <w:r w:rsidRPr="007E3D08">
        <w:rPr>
          <w:rFonts w:ascii="Times New Roman" w:eastAsia="Times New Roman" w:hAnsi="Times New Roman" w:cs="Times New Roman"/>
          <w:sz w:val="24"/>
          <w:szCs w:val="24"/>
          <w:lang w:eastAsia="pl-PL"/>
        </w:rPr>
        <w:t xml:space="preserve"> zrezygnowały z ubiegania się o dofinansowanie.</w:t>
      </w:r>
    </w:p>
    <w:p w:rsidR="001E4346" w:rsidRPr="007E3D08" w:rsidRDefault="001E4346" w:rsidP="007E3D08">
      <w:pPr>
        <w:spacing w:after="0" w:line="240" w:lineRule="auto"/>
        <w:jc w:val="both"/>
        <w:rPr>
          <w:rFonts w:ascii="Times New Roman" w:eastAsia="Times New Roman" w:hAnsi="Times New Roman" w:cs="Times New Roman"/>
          <w:b/>
          <w:sz w:val="24"/>
          <w:szCs w:val="24"/>
          <w:lang w:eastAsia="pl-PL"/>
        </w:rPr>
      </w:pPr>
    </w:p>
    <w:p w:rsidR="007E3D08" w:rsidRPr="007E3D08" w:rsidRDefault="007E3D08" w:rsidP="007E3D08">
      <w:pPr>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lastRenderedPageBreak/>
        <w:t>Poniższa tabela przedstawia ilość wniosków i kwotę dofinansowania na likwidację barier architektonicznych w latach 2016-2018</w:t>
      </w:r>
    </w:p>
    <w:p w:rsidR="007E3D08" w:rsidRPr="007E3D08" w:rsidRDefault="009904A7" w:rsidP="007E3D08">
      <w:pPr>
        <w:spacing w:after="0" w:line="240" w:lineRule="auto"/>
        <w:ind w:left="360" w:hanging="18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Tabela </w:t>
      </w:r>
      <w:r w:rsidR="00A91AEA">
        <w:rPr>
          <w:rFonts w:ascii="Times New Roman" w:eastAsia="Times New Roman" w:hAnsi="Times New Roman" w:cs="Times New Roman"/>
          <w:sz w:val="20"/>
          <w:szCs w:val="20"/>
          <w:lang w:eastAsia="pl-PL"/>
        </w:rPr>
        <w:t>22</w:t>
      </w:r>
      <w:r w:rsidR="007E3D08" w:rsidRPr="007E3D08">
        <w:rPr>
          <w:rFonts w:ascii="Times New Roman" w:eastAsia="Times New Roman" w:hAnsi="Times New Roman" w:cs="Times New Roman"/>
          <w:sz w:val="20"/>
          <w:szCs w:val="20"/>
          <w:lang w:eastAsia="pl-PL"/>
        </w:rPr>
        <w:t>.</w:t>
      </w:r>
    </w:p>
    <w:tbl>
      <w:tblPr>
        <w:tblW w:w="892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
        <w:gridCol w:w="2880"/>
        <w:gridCol w:w="2789"/>
        <w:gridCol w:w="2285"/>
      </w:tblGrid>
      <w:tr w:rsidR="007E3D08" w:rsidRPr="007E3D08" w:rsidTr="00F347DB">
        <w:trPr>
          <w:cantSplit/>
        </w:trPr>
        <w:tc>
          <w:tcPr>
            <w:tcW w:w="97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b/>
                <w:bCs/>
                <w:sz w:val="24"/>
                <w:szCs w:val="24"/>
                <w:lang w:eastAsia="pl-PL"/>
              </w:rPr>
            </w:pPr>
            <w:r w:rsidRPr="007E3D08">
              <w:rPr>
                <w:rFonts w:ascii="Times New Roman" w:eastAsia="Times New Roman" w:hAnsi="Times New Roman" w:cs="Times New Roman"/>
                <w:b/>
                <w:bCs/>
                <w:sz w:val="24"/>
                <w:szCs w:val="24"/>
                <w:lang w:eastAsia="pl-PL"/>
              </w:rPr>
              <w:t>Lata</w:t>
            </w:r>
          </w:p>
        </w:tc>
        <w:tc>
          <w:tcPr>
            <w:tcW w:w="5669" w:type="dxa"/>
            <w:gridSpan w:val="2"/>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b/>
                <w:bCs/>
                <w:sz w:val="24"/>
                <w:szCs w:val="24"/>
                <w:lang w:eastAsia="pl-PL"/>
              </w:rPr>
            </w:pPr>
            <w:r w:rsidRPr="007E3D08">
              <w:rPr>
                <w:rFonts w:ascii="Times New Roman" w:eastAsia="Times New Roman" w:hAnsi="Times New Roman" w:cs="Times New Roman"/>
                <w:b/>
                <w:bCs/>
                <w:sz w:val="24"/>
                <w:szCs w:val="24"/>
                <w:lang w:eastAsia="pl-PL"/>
              </w:rPr>
              <w:t>Ilość wniosków pozytywnie rozpatrzonych</w:t>
            </w:r>
          </w:p>
        </w:tc>
        <w:tc>
          <w:tcPr>
            <w:tcW w:w="2285"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b/>
                <w:bCs/>
                <w:sz w:val="24"/>
                <w:szCs w:val="24"/>
                <w:lang w:eastAsia="pl-PL"/>
              </w:rPr>
            </w:pPr>
            <w:r w:rsidRPr="007E3D08">
              <w:rPr>
                <w:rFonts w:ascii="Times New Roman" w:eastAsia="Times New Roman" w:hAnsi="Times New Roman" w:cs="Times New Roman"/>
                <w:b/>
                <w:bCs/>
                <w:sz w:val="24"/>
                <w:szCs w:val="24"/>
                <w:lang w:eastAsia="pl-PL"/>
              </w:rPr>
              <w:t>Łączna kwota wypłaconego dofinansowania (zł)</w:t>
            </w:r>
          </w:p>
        </w:tc>
      </w:tr>
      <w:tr w:rsidR="007E3D08" w:rsidRPr="007E3D08" w:rsidTr="00F347DB">
        <w:tc>
          <w:tcPr>
            <w:tcW w:w="97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p>
        </w:tc>
        <w:tc>
          <w:tcPr>
            <w:tcW w:w="288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Osoby dorosłe</w:t>
            </w:r>
          </w:p>
        </w:tc>
        <w:tc>
          <w:tcPr>
            <w:tcW w:w="2789"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Dzieci i młodzież</w:t>
            </w:r>
          </w:p>
        </w:tc>
        <w:tc>
          <w:tcPr>
            <w:tcW w:w="2285"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p>
        </w:tc>
      </w:tr>
      <w:tr w:rsidR="007E3D08" w:rsidRPr="007E3D08" w:rsidTr="00F347DB">
        <w:tc>
          <w:tcPr>
            <w:tcW w:w="97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b/>
                <w:sz w:val="24"/>
                <w:szCs w:val="24"/>
                <w:lang w:eastAsia="pl-PL"/>
              </w:rPr>
              <w:t>2016</w:t>
            </w:r>
          </w:p>
        </w:tc>
        <w:tc>
          <w:tcPr>
            <w:tcW w:w="288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3</w:t>
            </w:r>
          </w:p>
        </w:tc>
        <w:tc>
          <w:tcPr>
            <w:tcW w:w="2789"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0</w:t>
            </w:r>
          </w:p>
        </w:tc>
        <w:tc>
          <w:tcPr>
            <w:tcW w:w="2285"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29.575,75</w:t>
            </w:r>
          </w:p>
        </w:tc>
      </w:tr>
      <w:tr w:rsidR="007E3D08" w:rsidRPr="007E3D08" w:rsidTr="00F347DB">
        <w:tc>
          <w:tcPr>
            <w:tcW w:w="97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b/>
                <w:sz w:val="24"/>
                <w:szCs w:val="24"/>
                <w:lang w:eastAsia="pl-PL"/>
              </w:rPr>
              <w:t>2017</w:t>
            </w:r>
          </w:p>
        </w:tc>
        <w:tc>
          <w:tcPr>
            <w:tcW w:w="288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6</w:t>
            </w:r>
          </w:p>
        </w:tc>
        <w:tc>
          <w:tcPr>
            <w:tcW w:w="2789"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0</w:t>
            </w:r>
          </w:p>
        </w:tc>
        <w:tc>
          <w:tcPr>
            <w:tcW w:w="2285"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70.945,02</w:t>
            </w:r>
          </w:p>
        </w:tc>
      </w:tr>
      <w:tr w:rsidR="007E3D08" w:rsidRPr="007E3D08" w:rsidTr="00F347DB">
        <w:tc>
          <w:tcPr>
            <w:tcW w:w="97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b/>
                <w:sz w:val="24"/>
                <w:szCs w:val="24"/>
                <w:lang w:eastAsia="pl-PL"/>
              </w:rPr>
              <w:t>2018</w:t>
            </w:r>
          </w:p>
        </w:tc>
        <w:tc>
          <w:tcPr>
            <w:tcW w:w="288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2</w:t>
            </w:r>
          </w:p>
        </w:tc>
        <w:tc>
          <w:tcPr>
            <w:tcW w:w="2789"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0</w:t>
            </w:r>
          </w:p>
        </w:tc>
        <w:tc>
          <w:tcPr>
            <w:tcW w:w="2285"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 xml:space="preserve">0 </w:t>
            </w:r>
          </w:p>
          <w:p w:rsidR="007E3D08" w:rsidRPr="007E3D08" w:rsidRDefault="007E3D08" w:rsidP="007E3D08">
            <w:pPr>
              <w:spacing w:after="0" w:line="240" w:lineRule="auto"/>
              <w:rPr>
                <w:rFonts w:ascii="Times New Roman" w:eastAsia="Times New Roman" w:hAnsi="Times New Roman" w:cs="Times New Roman"/>
                <w:sz w:val="24"/>
                <w:szCs w:val="24"/>
                <w:lang w:eastAsia="pl-PL"/>
              </w:rPr>
            </w:pPr>
            <w:r w:rsidRPr="007E3D08">
              <w:rPr>
                <w:rFonts w:ascii="Times New Roman" w:eastAsia="Times New Roman" w:hAnsi="Times New Roman" w:cs="Times New Roman"/>
                <w:i/>
                <w:lang w:eastAsia="pl-PL"/>
              </w:rPr>
              <w:t>(</w:t>
            </w:r>
            <w:r w:rsidRPr="007E3D08">
              <w:rPr>
                <w:rFonts w:ascii="Times New Roman" w:eastAsia="Times New Roman" w:hAnsi="Times New Roman" w:cs="Times New Roman"/>
                <w:i/>
                <w:sz w:val="21"/>
                <w:szCs w:val="21"/>
                <w:lang w:eastAsia="pl-PL"/>
              </w:rPr>
              <w:t>umowy rozwiązane</w:t>
            </w:r>
            <w:r w:rsidRPr="007E3D08">
              <w:rPr>
                <w:rFonts w:ascii="Times New Roman" w:eastAsia="Times New Roman" w:hAnsi="Times New Roman" w:cs="Times New Roman"/>
                <w:i/>
                <w:sz w:val="21"/>
                <w:szCs w:val="21"/>
                <w:lang w:eastAsia="pl-PL"/>
              </w:rPr>
              <w:br/>
              <w:t>z przyczyn leżących po stronie wnioskodawców)</w:t>
            </w:r>
          </w:p>
        </w:tc>
      </w:tr>
    </w:tbl>
    <w:p w:rsidR="007E3D08" w:rsidRPr="007E3D08" w:rsidRDefault="007E3D08" w:rsidP="007E3D08">
      <w:pPr>
        <w:spacing w:after="0" w:line="360" w:lineRule="auto"/>
        <w:jc w:val="both"/>
        <w:rPr>
          <w:rFonts w:ascii="Times New Roman" w:eastAsia="Times New Roman" w:hAnsi="Times New Roman" w:cs="Times New Roman"/>
          <w:sz w:val="24"/>
          <w:szCs w:val="24"/>
          <w:lang w:eastAsia="pl-PL"/>
        </w:rPr>
      </w:pPr>
    </w:p>
    <w:p w:rsidR="007E3D08" w:rsidRPr="007E3D08" w:rsidRDefault="007E3D08" w:rsidP="007E3D08">
      <w:pPr>
        <w:spacing w:after="0" w:line="360" w:lineRule="auto"/>
        <w:jc w:val="both"/>
        <w:rPr>
          <w:rFonts w:ascii="Times New Roman" w:eastAsia="Times New Roman" w:hAnsi="Times New Roman" w:cs="Times New Roman"/>
          <w:i/>
          <w:iCs/>
          <w:sz w:val="24"/>
          <w:szCs w:val="24"/>
          <w:lang w:eastAsia="pl-PL"/>
        </w:rPr>
      </w:pPr>
      <w:r w:rsidRPr="007E3D08">
        <w:rPr>
          <w:rFonts w:ascii="Times New Roman" w:eastAsia="Times New Roman" w:hAnsi="Times New Roman" w:cs="Times New Roman"/>
          <w:i/>
          <w:sz w:val="24"/>
          <w:szCs w:val="24"/>
          <w:u w:val="single"/>
          <w:lang w:eastAsia="pl-PL"/>
        </w:rPr>
        <w:t>Likwidacja barier w komunikowaniu się i technicznych</w:t>
      </w:r>
    </w:p>
    <w:p w:rsidR="007E3D08" w:rsidRDefault="007E3D08" w:rsidP="007E3D08">
      <w:pPr>
        <w:spacing w:after="0" w:line="240" w:lineRule="auto"/>
        <w:jc w:val="both"/>
        <w:rPr>
          <w:rFonts w:ascii="Times New Roman" w:eastAsia="Times New Roman" w:hAnsi="Times New Roman" w:cs="Times New Roman"/>
          <w:iCs/>
          <w:sz w:val="24"/>
          <w:szCs w:val="24"/>
          <w:lang w:eastAsia="pl-PL"/>
        </w:rPr>
      </w:pPr>
      <w:r w:rsidRPr="007E3D08">
        <w:rPr>
          <w:rFonts w:ascii="Times New Roman" w:eastAsia="Times New Roman" w:hAnsi="Times New Roman" w:cs="Times New Roman"/>
          <w:iCs/>
          <w:sz w:val="24"/>
          <w:szCs w:val="24"/>
          <w:lang w:eastAsia="pl-PL"/>
        </w:rPr>
        <w:t xml:space="preserve">Na likwidację barier technicznych złożono </w:t>
      </w:r>
      <w:r w:rsidRPr="007E3D08">
        <w:rPr>
          <w:rFonts w:ascii="Times New Roman" w:eastAsia="Times New Roman" w:hAnsi="Times New Roman" w:cs="Times New Roman"/>
          <w:b/>
          <w:iCs/>
          <w:sz w:val="24"/>
          <w:szCs w:val="24"/>
          <w:lang w:eastAsia="pl-PL"/>
        </w:rPr>
        <w:t>3</w:t>
      </w:r>
      <w:r w:rsidRPr="007E3D08">
        <w:rPr>
          <w:rFonts w:ascii="Times New Roman" w:eastAsia="Times New Roman" w:hAnsi="Times New Roman" w:cs="Times New Roman"/>
          <w:iCs/>
          <w:sz w:val="24"/>
          <w:szCs w:val="24"/>
          <w:lang w:eastAsia="pl-PL"/>
        </w:rPr>
        <w:t xml:space="preserve"> wnioski na łączna kwotę 47.100 zł. Ogółem dofinansowanie otrzymało </w:t>
      </w:r>
      <w:r w:rsidRPr="007E3D08">
        <w:rPr>
          <w:rFonts w:ascii="Times New Roman" w:eastAsia="Times New Roman" w:hAnsi="Times New Roman" w:cs="Times New Roman"/>
          <w:b/>
          <w:iCs/>
          <w:sz w:val="24"/>
          <w:szCs w:val="24"/>
          <w:lang w:eastAsia="pl-PL"/>
        </w:rPr>
        <w:t>3</w:t>
      </w:r>
      <w:r w:rsidRPr="007E3D08">
        <w:rPr>
          <w:rFonts w:ascii="Times New Roman" w:eastAsia="Times New Roman" w:hAnsi="Times New Roman" w:cs="Times New Roman"/>
          <w:iCs/>
          <w:sz w:val="24"/>
          <w:szCs w:val="24"/>
          <w:lang w:eastAsia="pl-PL"/>
        </w:rPr>
        <w:t xml:space="preserve"> wnioskodawców, po przedłożeniu odpowiedniej dokumentacji dotyczącej realizowanego zadania. Likwidacja barier polegała na zakupie podnośnika rehabilitacyjno- transportowego, krzesła schodowego oraz bramy garażowej. </w:t>
      </w:r>
    </w:p>
    <w:p w:rsidR="001E4346" w:rsidRPr="007E3D08" w:rsidRDefault="001E4346" w:rsidP="007E3D08">
      <w:pPr>
        <w:spacing w:after="0" w:line="240" w:lineRule="auto"/>
        <w:jc w:val="both"/>
        <w:rPr>
          <w:rFonts w:ascii="Times New Roman" w:eastAsia="Times New Roman" w:hAnsi="Times New Roman" w:cs="Times New Roman"/>
          <w:iCs/>
          <w:sz w:val="24"/>
          <w:szCs w:val="24"/>
          <w:lang w:eastAsia="pl-PL"/>
        </w:rPr>
      </w:pPr>
    </w:p>
    <w:p w:rsidR="007E3D08" w:rsidRPr="007E3D08" w:rsidRDefault="007E3D08" w:rsidP="007E3D08">
      <w:pPr>
        <w:spacing w:after="0" w:line="240" w:lineRule="auto"/>
        <w:jc w:val="both"/>
        <w:rPr>
          <w:rFonts w:ascii="Times New Roman" w:eastAsia="Times New Roman" w:hAnsi="Times New Roman" w:cs="Times New Roman"/>
          <w:iCs/>
          <w:sz w:val="24"/>
          <w:szCs w:val="24"/>
          <w:lang w:eastAsia="pl-PL"/>
        </w:rPr>
      </w:pPr>
      <w:r w:rsidRPr="007E3D08">
        <w:rPr>
          <w:rFonts w:ascii="Times New Roman" w:eastAsia="Times New Roman" w:hAnsi="Times New Roman" w:cs="Times New Roman"/>
          <w:iCs/>
          <w:sz w:val="24"/>
          <w:szCs w:val="24"/>
          <w:lang w:eastAsia="pl-PL"/>
        </w:rPr>
        <w:t>Poniższa tabela przedstawia ilość wniosków i kwotę dofinansowania na likwidację barier technicznych w latach 2016-2018.</w:t>
      </w:r>
    </w:p>
    <w:p w:rsidR="007E3D08" w:rsidRPr="007E3D08" w:rsidRDefault="007E3D08" w:rsidP="007E3D08">
      <w:pPr>
        <w:spacing w:after="0" w:line="240" w:lineRule="auto"/>
        <w:jc w:val="both"/>
        <w:rPr>
          <w:rFonts w:ascii="Times New Roman" w:eastAsia="Times New Roman" w:hAnsi="Times New Roman" w:cs="Times New Roman"/>
          <w:iCs/>
          <w:sz w:val="24"/>
          <w:szCs w:val="24"/>
          <w:lang w:eastAsia="pl-PL"/>
        </w:rPr>
      </w:pPr>
    </w:p>
    <w:p w:rsidR="007E3D08" w:rsidRPr="007E3D08" w:rsidRDefault="009904A7" w:rsidP="007E3D08">
      <w:pPr>
        <w:spacing w:after="0" w:line="240" w:lineRule="auto"/>
        <w:jc w:val="both"/>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Tabela</w:t>
      </w:r>
      <w:r w:rsidR="00A91AEA">
        <w:rPr>
          <w:rFonts w:ascii="Times New Roman" w:eastAsia="Times New Roman" w:hAnsi="Times New Roman" w:cs="Times New Roman"/>
          <w:iCs/>
          <w:sz w:val="20"/>
          <w:szCs w:val="20"/>
          <w:lang w:eastAsia="pl-PL"/>
        </w:rPr>
        <w:t xml:space="preserve"> 23</w:t>
      </w:r>
      <w:r w:rsidR="007E3D08" w:rsidRPr="007E3D08">
        <w:rPr>
          <w:rFonts w:ascii="Times New Roman" w:eastAsia="Times New Roman" w:hAnsi="Times New Roman" w:cs="Times New Roman"/>
          <w:iCs/>
          <w:sz w:val="20"/>
          <w:szCs w:val="20"/>
          <w:lang w:eastAsia="pl-PL"/>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
        <w:gridCol w:w="2880"/>
        <w:gridCol w:w="2789"/>
        <w:gridCol w:w="2213"/>
      </w:tblGrid>
      <w:tr w:rsidR="007E3D08" w:rsidRPr="007E3D08" w:rsidTr="00F347DB">
        <w:trPr>
          <w:cantSplit/>
        </w:trPr>
        <w:tc>
          <w:tcPr>
            <w:tcW w:w="97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b/>
                <w:bCs/>
                <w:sz w:val="24"/>
                <w:szCs w:val="24"/>
                <w:lang w:eastAsia="pl-PL"/>
              </w:rPr>
            </w:pPr>
            <w:r w:rsidRPr="007E3D08">
              <w:rPr>
                <w:rFonts w:ascii="Times New Roman" w:eastAsia="Times New Roman" w:hAnsi="Times New Roman" w:cs="Times New Roman"/>
                <w:b/>
                <w:bCs/>
                <w:sz w:val="24"/>
                <w:szCs w:val="24"/>
                <w:lang w:eastAsia="pl-PL"/>
              </w:rPr>
              <w:t>Lata</w:t>
            </w:r>
          </w:p>
        </w:tc>
        <w:tc>
          <w:tcPr>
            <w:tcW w:w="5669" w:type="dxa"/>
            <w:gridSpan w:val="2"/>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b/>
                <w:bCs/>
                <w:sz w:val="24"/>
                <w:szCs w:val="24"/>
                <w:lang w:eastAsia="pl-PL"/>
              </w:rPr>
            </w:pPr>
            <w:r w:rsidRPr="007E3D08">
              <w:rPr>
                <w:rFonts w:ascii="Times New Roman" w:eastAsia="Times New Roman" w:hAnsi="Times New Roman" w:cs="Times New Roman"/>
                <w:b/>
                <w:bCs/>
                <w:sz w:val="24"/>
                <w:szCs w:val="24"/>
                <w:lang w:eastAsia="pl-PL"/>
              </w:rPr>
              <w:t>Ilość wniosków pozytywnie rozpatrzonych</w:t>
            </w:r>
          </w:p>
        </w:tc>
        <w:tc>
          <w:tcPr>
            <w:tcW w:w="2213"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b/>
                <w:bCs/>
                <w:sz w:val="24"/>
                <w:szCs w:val="24"/>
                <w:lang w:eastAsia="pl-PL"/>
              </w:rPr>
            </w:pPr>
            <w:r w:rsidRPr="007E3D08">
              <w:rPr>
                <w:rFonts w:ascii="Times New Roman" w:eastAsia="Times New Roman" w:hAnsi="Times New Roman" w:cs="Times New Roman"/>
                <w:b/>
                <w:bCs/>
                <w:sz w:val="24"/>
                <w:szCs w:val="24"/>
                <w:lang w:eastAsia="pl-PL"/>
              </w:rPr>
              <w:t>Łączna kwota wypłaconego dofinansowania (zł)</w:t>
            </w:r>
          </w:p>
        </w:tc>
      </w:tr>
      <w:tr w:rsidR="007E3D08" w:rsidRPr="007E3D08" w:rsidTr="00F347DB">
        <w:tc>
          <w:tcPr>
            <w:tcW w:w="97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p>
        </w:tc>
        <w:tc>
          <w:tcPr>
            <w:tcW w:w="288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Osoby dorosłe</w:t>
            </w:r>
          </w:p>
        </w:tc>
        <w:tc>
          <w:tcPr>
            <w:tcW w:w="2789"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Dzieci i młodzież</w:t>
            </w:r>
          </w:p>
        </w:tc>
        <w:tc>
          <w:tcPr>
            <w:tcW w:w="2213"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p>
        </w:tc>
      </w:tr>
      <w:tr w:rsidR="007E3D08" w:rsidRPr="007E3D08" w:rsidTr="00F347DB">
        <w:tc>
          <w:tcPr>
            <w:tcW w:w="97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b/>
                <w:sz w:val="24"/>
                <w:szCs w:val="24"/>
                <w:lang w:eastAsia="pl-PL"/>
              </w:rPr>
              <w:t>2016</w:t>
            </w:r>
          </w:p>
        </w:tc>
        <w:tc>
          <w:tcPr>
            <w:tcW w:w="288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0</w:t>
            </w:r>
          </w:p>
        </w:tc>
        <w:tc>
          <w:tcPr>
            <w:tcW w:w="2789"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2</w:t>
            </w:r>
          </w:p>
        </w:tc>
        <w:tc>
          <w:tcPr>
            <w:tcW w:w="2213"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25.424,25</w:t>
            </w:r>
          </w:p>
        </w:tc>
      </w:tr>
      <w:tr w:rsidR="007E3D08" w:rsidRPr="007E3D08" w:rsidTr="00F347DB">
        <w:tc>
          <w:tcPr>
            <w:tcW w:w="97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b/>
                <w:sz w:val="24"/>
                <w:szCs w:val="24"/>
                <w:lang w:eastAsia="pl-PL"/>
              </w:rPr>
              <w:t>2017</w:t>
            </w:r>
          </w:p>
        </w:tc>
        <w:tc>
          <w:tcPr>
            <w:tcW w:w="288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1</w:t>
            </w:r>
          </w:p>
        </w:tc>
        <w:tc>
          <w:tcPr>
            <w:tcW w:w="2789"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0</w:t>
            </w:r>
          </w:p>
        </w:tc>
        <w:tc>
          <w:tcPr>
            <w:tcW w:w="2213"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2.205</w:t>
            </w:r>
          </w:p>
        </w:tc>
      </w:tr>
      <w:tr w:rsidR="007E3D08" w:rsidRPr="007E3D08" w:rsidTr="00F347DB">
        <w:tc>
          <w:tcPr>
            <w:tcW w:w="97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b/>
                <w:sz w:val="24"/>
                <w:szCs w:val="24"/>
                <w:lang w:eastAsia="pl-PL"/>
              </w:rPr>
              <w:t>2018</w:t>
            </w:r>
          </w:p>
        </w:tc>
        <w:tc>
          <w:tcPr>
            <w:tcW w:w="288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3</w:t>
            </w:r>
          </w:p>
        </w:tc>
        <w:tc>
          <w:tcPr>
            <w:tcW w:w="2789"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0</w:t>
            </w:r>
          </w:p>
        </w:tc>
        <w:tc>
          <w:tcPr>
            <w:tcW w:w="2213"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30.247,50</w:t>
            </w:r>
          </w:p>
        </w:tc>
      </w:tr>
    </w:tbl>
    <w:p w:rsidR="007E3D08" w:rsidRPr="007E3D08" w:rsidRDefault="007E3D08" w:rsidP="007E3D08">
      <w:pPr>
        <w:spacing w:after="0" w:line="240" w:lineRule="auto"/>
        <w:jc w:val="both"/>
        <w:rPr>
          <w:rFonts w:ascii="Times New Roman" w:eastAsia="Times New Roman" w:hAnsi="Times New Roman" w:cs="Times New Roman"/>
          <w:iCs/>
          <w:color w:val="FF0000"/>
          <w:sz w:val="24"/>
          <w:szCs w:val="24"/>
          <w:lang w:eastAsia="pl-PL"/>
        </w:rPr>
      </w:pPr>
    </w:p>
    <w:p w:rsidR="007E3D08" w:rsidRPr="007E3D08" w:rsidRDefault="007E3D08" w:rsidP="007E3D08">
      <w:pPr>
        <w:spacing w:after="0" w:line="240" w:lineRule="auto"/>
        <w:jc w:val="both"/>
        <w:rPr>
          <w:rFonts w:ascii="Times New Roman" w:eastAsia="Times New Roman" w:hAnsi="Times New Roman" w:cs="Times New Roman"/>
          <w:iCs/>
          <w:sz w:val="24"/>
          <w:szCs w:val="24"/>
          <w:lang w:eastAsia="pl-PL"/>
        </w:rPr>
      </w:pPr>
      <w:r w:rsidRPr="007E3D08">
        <w:rPr>
          <w:rFonts w:ascii="Times New Roman" w:eastAsia="Times New Roman" w:hAnsi="Times New Roman" w:cs="Times New Roman"/>
          <w:iCs/>
          <w:sz w:val="24"/>
          <w:szCs w:val="24"/>
          <w:lang w:eastAsia="pl-PL"/>
        </w:rPr>
        <w:t xml:space="preserve">       Na likwidację barier w komunikowaniu się złożono </w:t>
      </w:r>
      <w:r w:rsidRPr="007E3D08">
        <w:rPr>
          <w:rFonts w:ascii="Times New Roman" w:eastAsia="Times New Roman" w:hAnsi="Times New Roman" w:cs="Times New Roman"/>
          <w:b/>
          <w:iCs/>
          <w:sz w:val="24"/>
          <w:szCs w:val="24"/>
          <w:lang w:eastAsia="pl-PL"/>
        </w:rPr>
        <w:t>11</w:t>
      </w:r>
      <w:r w:rsidRPr="007E3D08">
        <w:rPr>
          <w:rFonts w:ascii="Times New Roman" w:eastAsia="Times New Roman" w:hAnsi="Times New Roman" w:cs="Times New Roman"/>
          <w:iCs/>
          <w:sz w:val="24"/>
          <w:szCs w:val="24"/>
          <w:lang w:eastAsia="pl-PL"/>
        </w:rPr>
        <w:t xml:space="preserve"> wniosków na łączną kwotę 49.438,21 zł.</w:t>
      </w:r>
      <w:r w:rsidRPr="007E3D08">
        <w:rPr>
          <w:rFonts w:ascii="Times New Roman" w:eastAsia="Times New Roman" w:hAnsi="Times New Roman" w:cs="Times New Roman"/>
          <w:iCs/>
          <w:color w:val="FF0000"/>
          <w:sz w:val="24"/>
          <w:szCs w:val="24"/>
          <w:lang w:eastAsia="pl-PL"/>
        </w:rPr>
        <w:t xml:space="preserve"> </w:t>
      </w:r>
      <w:r w:rsidRPr="007E3D08">
        <w:rPr>
          <w:rFonts w:ascii="Times New Roman" w:eastAsia="Times New Roman" w:hAnsi="Times New Roman" w:cs="Times New Roman"/>
          <w:iCs/>
          <w:sz w:val="24"/>
          <w:szCs w:val="24"/>
          <w:lang w:eastAsia="pl-PL"/>
        </w:rPr>
        <w:t xml:space="preserve">Ogółem dofinansowanie otrzymało </w:t>
      </w:r>
      <w:r w:rsidRPr="007E3D08">
        <w:rPr>
          <w:rFonts w:ascii="Times New Roman" w:eastAsia="Times New Roman" w:hAnsi="Times New Roman" w:cs="Times New Roman"/>
          <w:b/>
          <w:iCs/>
          <w:sz w:val="24"/>
          <w:szCs w:val="24"/>
          <w:lang w:eastAsia="pl-PL"/>
        </w:rPr>
        <w:t>9</w:t>
      </w:r>
      <w:r w:rsidRPr="007E3D08">
        <w:rPr>
          <w:rFonts w:ascii="Times New Roman" w:eastAsia="Times New Roman" w:hAnsi="Times New Roman" w:cs="Times New Roman"/>
          <w:iCs/>
          <w:sz w:val="24"/>
          <w:szCs w:val="24"/>
          <w:lang w:eastAsia="pl-PL"/>
        </w:rPr>
        <w:t xml:space="preserve"> wnioskodawców, po przedłożeniu odpowiedniej dokumentacji dotyczącej realizowanego zadania (</w:t>
      </w:r>
      <w:r w:rsidRPr="007E3D08">
        <w:rPr>
          <w:rFonts w:ascii="Times New Roman" w:eastAsia="Times New Roman" w:hAnsi="Times New Roman" w:cs="Times New Roman"/>
          <w:b/>
          <w:iCs/>
          <w:sz w:val="24"/>
          <w:szCs w:val="24"/>
          <w:lang w:eastAsia="pl-PL"/>
        </w:rPr>
        <w:t>1</w:t>
      </w:r>
      <w:r w:rsidRPr="007E3D08">
        <w:rPr>
          <w:rFonts w:ascii="Times New Roman" w:eastAsia="Times New Roman" w:hAnsi="Times New Roman" w:cs="Times New Roman"/>
          <w:iCs/>
          <w:sz w:val="24"/>
          <w:szCs w:val="24"/>
          <w:lang w:eastAsia="pl-PL"/>
        </w:rPr>
        <w:t xml:space="preserve"> osoba zrezygnowała </w:t>
      </w:r>
      <w:r w:rsidRPr="007E3D08">
        <w:rPr>
          <w:rFonts w:ascii="Times New Roman" w:eastAsia="Times New Roman" w:hAnsi="Times New Roman" w:cs="Times New Roman"/>
          <w:iCs/>
          <w:sz w:val="24"/>
          <w:szCs w:val="24"/>
          <w:lang w:eastAsia="pl-PL"/>
        </w:rPr>
        <w:br/>
        <w:t xml:space="preserve">z ubiegania się o dofinansowanie, </w:t>
      </w:r>
      <w:r w:rsidRPr="007E3D08">
        <w:rPr>
          <w:rFonts w:ascii="Times New Roman" w:eastAsia="Times New Roman" w:hAnsi="Times New Roman" w:cs="Times New Roman"/>
          <w:b/>
          <w:iCs/>
          <w:sz w:val="24"/>
          <w:szCs w:val="24"/>
          <w:lang w:eastAsia="pl-PL"/>
        </w:rPr>
        <w:t>1</w:t>
      </w:r>
      <w:r w:rsidRPr="007E3D08">
        <w:rPr>
          <w:rFonts w:ascii="Times New Roman" w:eastAsia="Times New Roman" w:hAnsi="Times New Roman" w:cs="Times New Roman"/>
          <w:iCs/>
          <w:sz w:val="24"/>
          <w:szCs w:val="24"/>
          <w:lang w:eastAsia="pl-PL"/>
        </w:rPr>
        <w:t xml:space="preserve"> osoba nie dostarczyła brakujących dokumentów </w:t>
      </w:r>
      <w:r w:rsidRPr="007E3D08">
        <w:rPr>
          <w:rFonts w:ascii="Times New Roman" w:eastAsia="Times New Roman" w:hAnsi="Times New Roman" w:cs="Times New Roman"/>
          <w:iCs/>
          <w:sz w:val="24"/>
          <w:szCs w:val="24"/>
          <w:lang w:eastAsia="pl-PL"/>
        </w:rPr>
        <w:br/>
        <w:t>w terminie).</w:t>
      </w:r>
      <w:r w:rsidRPr="007E3D08">
        <w:rPr>
          <w:rFonts w:ascii="Times New Roman" w:eastAsia="Times New Roman" w:hAnsi="Times New Roman" w:cs="Times New Roman"/>
          <w:iCs/>
          <w:color w:val="FF0000"/>
          <w:sz w:val="24"/>
          <w:szCs w:val="24"/>
          <w:lang w:eastAsia="pl-PL"/>
        </w:rPr>
        <w:t xml:space="preserve"> </w:t>
      </w:r>
      <w:r w:rsidRPr="007E3D08">
        <w:rPr>
          <w:rFonts w:ascii="Times New Roman" w:eastAsia="Times New Roman" w:hAnsi="Times New Roman" w:cs="Times New Roman"/>
          <w:iCs/>
          <w:sz w:val="24"/>
          <w:szCs w:val="24"/>
          <w:lang w:eastAsia="pl-PL"/>
        </w:rPr>
        <w:t>Likwidacja barier polegała na zakupie: laptopów,</w:t>
      </w:r>
      <w:r w:rsidRPr="007E3D08">
        <w:rPr>
          <w:rFonts w:ascii="Times New Roman" w:eastAsia="Times New Roman" w:hAnsi="Times New Roman" w:cs="Times New Roman"/>
          <w:iCs/>
          <w:color w:val="FF0000"/>
          <w:sz w:val="24"/>
          <w:szCs w:val="24"/>
          <w:lang w:eastAsia="pl-PL"/>
        </w:rPr>
        <w:t xml:space="preserve"> </w:t>
      </w:r>
      <w:r w:rsidRPr="007E3D08">
        <w:rPr>
          <w:rFonts w:ascii="Times New Roman" w:eastAsia="Times New Roman" w:hAnsi="Times New Roman" w:cs="Times New Roman"/>
          <w:iCs/>
          <w:sz w:val="24"/>
          <w:szCs w:val="24"/>
          <w:lang w:eastAsia="pl-PL"/>
        </w:rPr>
        <w:t>zestawu wspomagającego komunikowanie się, tabletu wraz z oprogramowaniem „</w:t>
      </w:r>
      <w:proofErr w:type="spellStart"/>
      <w:r w:rsidRPr="007E3D08">
        <w:rPr>
          <w:rFonts w:ascii="Times New Roman" w:eastAsia="Times New Roman" w:hAnsi="Times New Roman" w:cs="Times New Roman"/>
          <w:iCs/>
          <w:sz w:val="24"/>
          <w:szCs w:val="24"/>
          <w:lang w:eastAsia="pl-PL"/>
        </w:rPr>
        <w:t>Mówik</w:t>
      </w:r>
      <w:proofErr w:type="spellEnd"/>
      <w:r w:rsidRPr="007E3D08">
        <w:rPr>
          <w:rFonts w:ascii="Times New Roman" w:eastAsia="Times New Roman" w:hAnsi="Times New Roman" w:cs="Times New Roman"/>
          <w:iCs/>
          <w:sz w:val="24"/>
          <w:szCs w:val="24"/>
          <w:lang w:eastAsia="pl-PL"/>
        </w:rPr>
        <w:t>” oraz systemu d</w:t>
      </w:r>
      <w:r w:rsidR="001E4346">
        <w:rPr>
          <w:rFonts w:ascii="Times New Roman" w:eastAsia="Times New Roman" w:hAnsi="Times New Roman" w:cs="Times New Roman"/>
          <w:iCs/>
          <w:sz w:val="24"/>
          <w:szCs w:val="24"/>
          <w:lang w:eastAsia="pl-PL"/>
        </w:rPr>
        <w:t xml:space="preserve">o komunikowania się </w:t>
      </w:r>
      <w:proofErr w:type="spellStart"/>
      <w:r w:rsidR="001E4346">
        <w:rPr>
          <w:rFonts w:ascii="Times New Roman" w:eastAsia="Times New Roman" w:hAnsi="Times New Roman" w:cs="Times New Roman"/>
          <w:iCs/>
          <w:sz w:val="24"/>
          <w:szCs w:val="24"/>
          <w:lang w:eastAsia="pl-PL"/>
        </w:rPr>
        <w:t>cyber</w:t>
      </w:r>
      <w:proofErr w:type="spellEnd"/>
      <w:r w:rsidR="001E4346">
        <w:rPr>
          <w:rFonts w:ascii="Times New Roman" w:eastAsia="Times New Roman" w:hAnsi="Times New Roman" w:cs="Times New Roman"/>
          <w:iCs/>
          <w:sz w:val="24"/>
          <w:szCs w:val="24"/>
          <w:lang w:eastAsia="pl-PL"/>
        </w:rPr>
        <w:t>- oko.</w:t>
      </w:r>
    </w:p>
    <w:p w:rsidR="007E3D08" w:rsidRPr="007E3D08" w:rsidRDefault="007E3D08" w:rsidP="007E3D08">
      <w:pPr>
        <w:spacing w:after="0" w:line="240" w:lineRule="auto"/>
        <w:jc w:val="both"/>
        <w:rPr>
          <w:rFonts w:ascii="Times New Roman" w:eastAsia="Times New Roman" w:hAnsi="Times New Roman" w:cs="Times New Roman"/>
          <w:iCs/>
          <w:sz w:val="24"/>
          <w:szCs w:val="24"/>
          <w:lang w:eastAsia="pl-PL"/>
        </w:rPr>
      </w:pPr>
      <w:r w:rsidRPr="007E3D08">
        <w:rPr>
          <w:rFonts w:ascii="Times New Roman" w:eastAsia="Times New Roman" w:hAnsi="Times New Roman" w:cs="Times New Roman"/>
          <w:iCs/>
          <w:sz w:val="24"/>
          <w:szCs w:val="24"/>
          <w:lang w:eastAsia="pl-PL"/>
        </w:rPr>
        <w:t xml:space="preserve">Poniższa tabela przedstawia ilość wniosków i kwotę dofinansowania na likwidację barier </w:t>
      </w:r>
      <w:r w:rsidRPr="007E3D08">
        <w:rPr>
          <w:rFonts w:ascii="Times New Roman" w:eastAsia="Times New Roman" w:hAnsi="Times New Roman" w:cs="Times New Roman"/>
          <w:iCs/>
          <w:sz w:val="24"/>
          <w:szCs w:val="24"/>
          <w:lang w:eastAsia="pl-PL"/>
        </w:rPr>
        <w:br/>
        <w:t>w komunikowaniu się w latach 2016-2018</w:t>
      </w:r>
    </w:p>
    <w:p w:rsidR="007E3D08" w:rsidRPr="007E3D08" w:rsidRDefault="009904A7" w:rsidP="007E3D08">
      <w:pPr>
        <w:spacing w:after="0" w:line="240" w:lineRule="auto"/>
        <w:jc w:val="both"/>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Tabela</w:t>
      </w:r>
      <w:r w:rsidR="00A91AEA">
        <w:rPr>
          <w:rFonts w:ascii="Times New Roman" w:eastAsia="Times New Roman" w:hAnsi="Times New Roman" w:cs="Times New Roman"/>
          <w:iCs/>
          <w:sz w:val="20"/>
          <w:szCs w:val="20"/>
          <w:lang w:eastAsia="pl-PL"/>
        </w:rPr>
        <w:t xml:space="preserve"> 24</w:t>
      </w:r>
      <w:r w:rsidR="007E3D08" w:rsidRPr="007E3D08">
        <w:rPr>
          <w:rFonts w:ascii="Times New Roman" w:eastAsia="Times New Roman" w:hAnsi="Times New Roman" w:cs="Times New Roman"/>
          <w:iCs/>
          <w:sz w:val="20"/>
          <w:szCs w:val="20"/>
          <w:lang w:eastAsia="pl-PL"/>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
        <w:gridCol w:w="2880"/>
        <w:gridCol w:w="2789"/>
        <w:gridCol w:w="2213"/>
      </w:tblGrid>
      <w:tr w:rsidR="007E3D08" w:rsidRPr="007E3D08" w:rsidTr="00F347DB">
        <w:trPr>
          <w:cantSplit/>
        </w:trPr>
        <w:tc>
          <w:tcPr>
            <w:tcW w:w="97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b/>
                <w:bCs/>
                <w:sz w:val="24"/>
                <w:szCs w:val="24"/>
                <w:lang w:eastAsia="pl-PL"/>
              </w:rPr>
            </w:pPr>
            <w:r w:rsidRPr="007E3D08">
              <w:rPr>
                <w:rFonts w:ascii="Times New Roman" w:eastAsia="Times New Roman" w:hAnsi="Times New Roman" w:cs="Times New Roman"/>
                <w:b/>
                <w:bCs/>
                <w:sz w:val="24"/>
                <w:szCs w:val="24"/>
                <w:lang w:eastAsia="pl-PL"/>
              </w:rPr>
              <w:t>Lata</w:t>
            </w:r>
          </w:p>
        </w:tc>
        <w:tc>
          <w:tcPr>
            <w:tcW w:w="5669" w:type="dxa"/>
            <w:gridSpan w:val="2"/>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b/>
                <w:bCs/>
                <w:sz w:val="24"/>
                <w:szCs w:val="24"/>
                <w:lang w:eastAsia="pl-PL"/>
              </w:rPr>
            </w:pPr>
            <w:r w:rsidRPr="007E3D08">
              <w:rPr>
                <w:rFonts w:ascii="Times New Roman" w:eastAsia="Times New Roman" w:hAnsi="Times New Roman" w:cs="Times New Roman"/>
                <w:b/>
                <w:bCs/>
                <w:sz w:val="24"/>
                <w:szCs w:val="24"/>
                <w:lang w:eastAsia="pl-PL"/>
              </w:rPr>
              <w:t>Ilość wniosków pozytywnie rozpatrzonych</w:t>
            </w:r>
          </w:p>
        </w:tc>
        <w:tc>
          <w:tcPr>
            <w:tcW w:w="2213"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b/>
                <w:bCs/>
                <w:sz w:val="24"/>
                <w:szCs w:val="24"/>
                <w:lang w:eastAsia="pl-PL"/>
              </w:rPr>
            </w:pPr>
            <w:r w:rsidRPr="007E3D08">
              <w:rPr>
                <w:rFonts w:ascii="Times New Roman" w:eastAsia="Times New Roman" w:hAnsi="Times New Roman" w:cs="Times New Roman"/>
                <w:b/>
                <w:bCs/>
                <w:sz w:val="24"/>
                <w:szCs w:val="24"/>
                <w:lang w:eastAsia="pl-PL"/>
              </w:rPr>
              <w:t>Łączna kwota wypłaconego dofinansowania (zł)</w:t>
            </w:r>
          </w:p>
        </w:tc>
      </w:tr>
      <w:tr w:rsidR="007E3D08" w:rsidRPr="007E3D08" w:rsidTr="00F347DB">
        <w:tc>
          <w:tcPr>
            <w:tcW w:w="97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p>
        </w:tc>
        <w:tc>
          <w:tcPr>
            <w:tcW w:w="288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Osoby dorosłe</w:t>
            </w:r>
          </w:p>
        </w:tc>
        <w:tc>
          <w:tcPr>
            <w:tcW w:w="2789"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Dzieci i młodzież</w:t>
            </w:r>
          </w:p>
        </w:tc>
        <w:tc>
          <w:tcPr>
            <w:tcW w:w="2213"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p>
        </w:tc>
      </w:tr>
      <w:tr w:rsidR="007E3D08" w:rsidRPr="007E3D08" w:rsidTr="00F347DB">
        <w:tc>
          <w:tcPr>
            <w:tcW w:w="97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b/>
                <w:sz w:val="24"/>
                <w:szCs w:val="24"/>
                <w:lang w:eastAsia="pl-PL"/>
              </w:rPr>
              <w:t>2016</w:t>
            </w:r>
          </w:p>
        </w:tc>
        <w:tc>
          <w:tcPr>
            <w:tcW w:w="288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0</w:t>
            </w:r>
          </w:p>
        </w:tc>
        <w:tc>
          <w:tcPr>
            <w:tcW w:w="2789"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0</w:t>
            </w:r>
          </w:p>
        </w:tc>
        <w:tc>
          <w:tcPr>
            <w:tcW w:w="2213"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0</w:t>
            </w:r>
          </w:p>
        </w:tc>
      </w:tr>
      <w:tr w:rsidR="007E3D08" w:rsidRPr="007E3D08" w:rsidTr="00F347DB">
        <w:tc>
          <w:tcPr>
            <w:tcW w:w="97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b/>
                <w:sz w:val="24"/>
                <w:szCs w:val="24"/>
                <w:lang w:eastAsia="pl-PL"/>
              </w:rPr>
              <w:t>2017</w:t>
            </w:r>
          </w:p>
        </w:tc>
        <w:tc>
          <w:tcPr>
            <w:tcW w:w="288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0</w:t>
            </w:r>
          </w:p>
        </w:tc>
        <w:tc>
          <w:tcPr>
            <w:tcW w:w="2789"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2</w:t>
            </w:r>
          </w:p>
        </w:tc>
        <w:tc>
          <w:tcPr>
            <w:tcW w:w="2213"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1.871,50</w:t>
            </w:r>
          </w:p>
        </w:tc>
      </w:tr>
      <w:tr w:rsidR="007E3D08" w:rsidRPr="007E3D08" w:rsidTr="00F347DB">
        <w:tc>
          <w:tcPr>
            <w:tcW w:w="97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b/>
                <w:sz w:val="24"/>
                <w:szCs w:val="24"/>
                <w:lang w:eastAsia="pl-PL"/>
              </w:rPr>
              <w:t>2018</w:t>
            </w:r>
          </w:p>
        </w:tc>
        <w:tc>
          <w:tcPr>
            <w:tcW w:w="288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6</w:t>
            </w:r>
          </w:p>
        </w:tc>
        <w:tc>
          <w:tcPr>
            <w:tcW w:w="2789"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3</w:t>
            </w:r>
          </w:p>
        </w:tc>
        <w:tc>
          <w:tcPr>
            <w:tcW w:w="2213"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27.977,36</w:t>
            </w:r>
          </w:p>
        </w:tc>
      </w:tr>
    </w:tbl>
    <w:p w:rsidR="007E3D08" w:rsidRPr="007E3D08" w:rsidRDefault="007E3D08" w:rsidP="007E3D08">
      <w:pPr>
        <w:spacing w:after="0" w:line="240" w:lineRule="auto"/>
        <w:jc w:val="both"/>
        <w:rPr>
          <w:rFonts w:ascii="Times New Roman" w:eastAsia="Times New Roman" w:hAnsi="Times New Roman" w:cs="Times New Roman"/>
          <w:b/>
          <w:sz w:val="24"/>
          <w:szCs w:val="24"/>
          <w:lang w:eastAsia="pl-PL"/>
        </w:rPr>
      </w:pPr>
    </w:p>
    <w:p w:rsidR="007E3D08" w:rsidRPr="007E3D08" w:rsidRDefault="007E3D08" w:rsidP="007E3D08">
      <w:pPr>
        <w:spacing w:after="0" w:line="240" w:lineRule="auto"/>
        <w:jc w:val="both"/>
        <w:rPr>
          <w:rFonts w:ascii="Times New Roman" w:eastAsia="Times New Roman" w:hAnsi="Times New Roman" w:cs="Times New Roman"/>
          <w:b/>
          <w:color w:val="FF0000"/>
          <w:sz w:val="24"/>
          <w:szCs w:val="24"/>
          <w:lang w:eastAsia="pl-PL"/>
        </w:rPr>
      </w:pPr>
    </w:p>
    <w:p w:rsidR="007E3D08" w:rsidRPr="007E3D08" w:rsidRDefault="007E3D08" w:rsidP="007E3D08">
      <w:pPr>
        <w:spacing w:after="0" w:line="240" w:lineRule="auto"/>
        <w:jc w:val="both"/>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b/>
          <w:sz w:val="24"/>
          <w:szCs w:val="24"/>
          <w:lang w:eastAsia="pl-PL"/>
        </w:rPr>
        <w:t>1.3. Sport, kultura, rekreacja i turystyka osób niepełnosprawnych</w:t>
      </w:r>
    </w:p>
    <w:p w:rsidR="007E3D08" w:rsidRPr="007E3D08" w:rsidRDefault="007E3D08" w:rsidP="007E3D08">
      <w:pPr>
        <w:spacing w:after="0" w:line="240" w:lineRule="auto"/>
        <w:jc w:val="both"/>
        <w:rPr>
          <w:rFonts w:ascii="Times New Roman" w:eastAsia="Times New Roman" w:hAnsi="Times New Roman" w:cs="Times New Roman"/>
          <w:b/>
          <w:sz w:val="24"/>
          <w:szCs w:val="24"/>
          <w:lang w:eastAsia="pl-PL"/>
        </w:rPr>
      </w:pPr>
    </w:p>
    <w:p w:rsidR="007E3D08" w:rsidRPr="007E3D08" w:rsidRDefault="009904A7" w:rsidP="007E3D08">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Tabela </w:t>
      </w:r>
      <w:r w:rsidR="00A91AEA">
        <w:rPr>
          <w:rFonts w:ascii="Times New Roman" w:eastAsia="Times New Roman" w:hAnsi="Times New Roman" w:cs="Times New Roman"/>
          <w:sz w:val="20"/>
          <w:szCs w:val="20"/>
          <w:lang w:eastAsia="pl-PL"/>
        </w:rPr>
        <w:t>25</w:t>
      </w:r>
      <w:r w:rsidR="007E3D08" w:rsidRPr="007E3D08">
        <w:rPr>
          <w:rFonts w:ascii="Times New Roman" w:eastAsia="Times New Roman" w:hAnsi="Times New Roman" w:cs="Times New Roman"/>
          <w:sz w:val="20"/>
          <w:szCs w:val="20"/>
          <w:lang w:eastAsia="pl-PL"/>
        </w:rPr>
        <w:t>. Finansowanie zadania</w:t>
      </w:r>
    </w:p>
    <w:tbl>
      <w:tblPr>
        <w:tblpPr w:leftFromText="141" w:rightFromText="141"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4"/>
        <w:gridCol w:w="2882"/>
        <w:gridCol w:w="2509"/>
      </w:tblGrid>
      <w:tr w:rsidR="007E3D08" w:rsidRPr="007E3D08" w:rsidTr="00F347DB">
        <w:trPr>
          <w:trHeight w:val="502"/>
        </w:trPr>
        <w:tc>
          <w:tcPr>
            <w:tcW w:w="3284"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360" w:lineRule="auto"/>
              <w:jc w:val="center"/>
              <w:rPr>
                <w:rFonts w:ascii="Times New Roman" w:eastAsia="Times New Roman" w:hAnsi="Times New Roman" w:cs="Times New Roman"/>
                <w:b/>
                <w:bCs/>
                <w:sz w:val="24"/>
                <w:szCs w:val="24"/>
                <w:lang w:eastAsia="pl-PL"/>
              </w:rPr>
            </w:pPr>
          </w:p>
          <w:p w:rsidR="007E3D08" w:rsidRPr="007E3D08" w:rsidRDefault="007E3D08" w:rsidP="007E3D08">
            <w:pPr>
              <w:spacing w:after="0" w:line="360" w:lineRule="auto"/>
              <w:jc w:val="center"/>
              <w:rPr>
                <w:rFonts w:ascii="Times New Roman" w:eastAsia="Times New Roman" w:hAnsi="Times New Roman" w:cs="Times New Roman"/>
                <w:b/>
                <w:bCs/>
                <w:sz w:val="24"/>
                <w:szCs w:val="24"/>
                <w:lang w:eastAsia="pl-PL"/>
              </w:rPr>
            </w:pPr>
            <w:r w:rsidRPr="007E3D08">
              <w:rPr>
                <w:rFonts w:ascii="Times New Roman" w:eastAsia="Times New Roman" w:hAnsi="Times New Roman" w:cs="Times New Roman"/>
                <w:b/>
                <w:bCs/>
                <w:sz w:val="24"/>
                <w:szCs w:val="24"/>
                <w:lang w:eastAsia="pl-PL"/>
              </w:rPr>
              <w:t>PLAN</w:t>
            </w:r>
          </w:p>
        </w:tc>
        <w:tc>
          <w:tcPr>
            <w:tcW w:w="2882"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360" w:lineRule="auto"/>
              <w:jc w:val="center"/>
              <w:rPr>
                <w:rFonts w:ascii="Times New Roman" w:eastAsia="Times New Roman" w:hAnsi="Times New Roman" w:cs="Times New Roman"/>
                <w:b/>
                <w:bCs/>
                <w:sz w:val="24"/>
                <w:szCs w:val="24"/>
                <w:lang w:eastAsia="pl-PL"/>
              </w:rPr>
            </w:pPr>
          </w:p>
          <w:p w:rsidR="007E3D08" w:rsidRPr="007E3D08" w:rsidRDefault="007E3D08" w:rsidP="007E3D08">
            <w:pPr>
              <w:spacing w:after="0" w:line="360" w:lineRule="auto"/>
              <w:jc w:val="center"/>
              <w:rPr>
                <w:rFonts w:ascii="Times New Roman" w:eastAsia="Times New Roman" w:hAnsi="Times New Roman" w:cs="Times New Roman"/>
                <w:b/>
                <w:bCs/>
                <w:sz w:val="24"/>
                <w:szCs w:val="24"/>
                <w:lang w:eastAsia="pl-PL"/>
              </w:rPr>
            </w:pPr>
            <w:r w:rsidRPr="007E3D08">
              <w:rPr>
                <w:rFonts w:ascii="Times New Roman" w:eastAsia="Times New Roman" w:hAnsi="Times New Roman" w:cs="Times New Roman"/>
                <w:b/>
                <w:bCs/>
                <w:sz w:val="24"/>
                <w:szCs w:val="24"/>
                <w:lang w:eastAsia="pl-PL"/>
              </w:rPr>
              <w:t>WYKONANIE</w:t>
            </w:r>
          </w:p>
        </w:tc>
        <w:tc>
          <w:tcPr>
            <w:tcW w:w="2509"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360" w:lineRule="auto"/>
              <w:jc w:val="center"/>
              <w:rPr>
                <w:rFonts w:ascii="Times New Roman" w:eastAsia="Times New Roman" w:hAnsi="Times New Roman" w:cs="Times New Roman"/>
                <w:b/>
                <w:bCs/>
                <w:sz w:val="24"/>
                <w:szCs w:val="24"/>
                <w:lang w:eastAsia="pl-PL"/>
              </w:rPr>
            </w:pPr>
          </w:p>
          <w:p w:rsidR="007E3D08" w:rsidRPr="007E3D08" w:rsidRDefault="007E3D08" w:rsidP="007E3D08">
            <w:pPr>
              <w:spacing w:after="0" w:line="360" w:lineRule="auto"/>
              <w:jc w:val="center"/>
              <w:rPr>
                <w:rFonts w:ascii="Times New Roman" w:eastAsia="Times New Roman" w:hAnsi="Times New Roman" w:cs="Times New Roman"/>
                <w:b/>
                <w:bCs/>
                <w:sz w:val="24"/>
                <w:szCs w:val="24"/>
                <w:lang w:eastAsia="pl-PL"/>
              </w:rPr>
            </w:pPr>
            <w:r w:rsidRPr="007E3D08">
              <w:rPr>
                <w:rFonts w:ascii="Times New Roman" w:eastAsia="Times New Roman" w:hAnsi="Times New Roman" w:cs="Times New Roman"/>
                <w:b/>
                <w:bCs/>
                <w:sz w:val="24"/>
                <w:szCs w:val="24"/>
                <w:lang w:eastAsia="pl-PL"/>
              </w:rPr>
              <w:t>%</w:t>
            </w:r>
          </w:p>
        </w:tc>
      </w:tr>
      <w:tr w:rsidR="007E3D08" w:rsidRPr="007E3D08" w:rsidTr="00F347DB">
        <w:trPr>
          <w:trHeight w:val="42"/>
        </w:trPr>
        <w:tc>
          <w:tcPr>
            <w:tcW w:w="3284"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36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5.565 zł</w:t>
            </w:r>
          </w:p>
          <w:p w:rsidR="007E3D08" w:rsidRPr="007E3D08" w:rsidRDefault="007E3D08" w:rsidP="007E3D08">
            <w:pPr>
              <w:spacing w:after="0" w:line="360" w:lineRule="auto"/>
              <w:jc w:val="center"/>
              <w:rPr>
                <w:rFonts w:ascii="Times New Roman" w:eastAsia="Times New Roman" w:hAnsi="Times New Roman" w:cs="Times New Roman"/>
                <w:sz w:val="24"/>
                <w:szCs w:val="24"/>
                <w:lang w:eastAsia="pl-PL"/>
              </w:rPr>
            </w:pPr>
          </w:p>
        </w:tc>
        <w:tc>
          <w:tcPr>
            <w:tcW w:w="2882"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36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5.565 zł</w:t>
            </w:r>
          </w:p>
          <w:p w:rsidR="007E3D08" w:rsidRPr="007E3D08" w:rsidRDefault="007E3D08" w:rsidP="007E3D08">
            <w:pPr>
              <w:spacing w:after="0" w:line="360" w:lineRule="auto"/>
              <w:jc w:val="center"/>
              <w:rPr>
                <w:rFonts w:ascii="Times New Roman" w:eastAsia="Times New Roman" w:hAnsi="Times New Roman" w:cs="Times New Roman"/>
                <w:sz w:val="24"/>
                <w:szCs w:val="24"/>
                <w:lang w:eastAsia="pl-PL"/>
              </w:rPr>
            </w:pPr>
          </w:p>
        </w:tc>
        <w:tc>
          <w:tcPr>
            <w:tcW w:w="2509"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36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100</w:t>
            </w:r>
          </w:p>
          <w:p w:rsidR="007E3D08" w:rsidRPr="007E3D08" w:rsidRDefault="007E3D08" w:rsidP="007E3D08">
            <w:pPr>
              <w:spacing w:after="0" w:line="360" w:lineRule="auto"/>
              <w:jc w:val="center"/>
              <w:rPr>
                <w:rFonts w:ascii="Times New Roman" w:eastAsia="Times New Roman" w:hAnsi="Times New Roman" w:cs="Times New Roman"/>
                <w:sz w:val="24"/>
                <w:szCs w:val="24"/>
                <w:lang w:eastAsia="pl-PL"/>
              </w:rPr>
            </w:pPr>
          </w:p>
        </w:tc>
      </w:tr>
    </w:tbl>
    <w:p w:rsidR="007E3D08" w:rsidRPr="007E3D08" w:rsidRDefault="007E3D08" w:rsidP="007E3D08">
      <w:pPr>
        <w:spacing w:after="0" w:line="240" w:lineRule="auto"/>
        <w:jc w:val="both"/>
        <w:rPr>
          <w:rFonts w:ascii="Times New Roman" w:eastAsia="Times New Roman" w:hAnsi="Times New Roman" w:cs="Times New Roman"/>
          <w:sz w:val="24"/>
          <w:szCs w:val="24"/>
          <w:lang w:eastAsia="pl-PL"/>
        </w:rPr>
      </w:pPr>
    </w:p>
    <w:p w:rsidR="007E3D08" w:rsidRPr="007E3D08" w:rsidRDefault="007E3D08" w:rsidP="007E3D08">
      <w:pPr>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W ramach tego zadania</w:t>
      </w:r>
      <w:r w:rsidRPr="007E3D08">
        <w:rPr>
          <w:rFonts w:ascii="Times New Roman" w:eastAsia="Times New Roman" w:hAnsi="Times New Roman" w:cs="Times New Roman"/>
          <w:color w:val="FF0000"/>
          <w:sz w:val="24"/>
          <w:szCs w:val="24"/>
          <w:lang w:eastAsia="pl-PL"/>
        </w:rPr>
        <w:t xml:space="preserve"> </w:t>
      </w:r>
      <w:r w:rsidRPr="007E3D08">
        <w:rPr>
          <w:rFonts w:ascii="Times New Roman" w:eastAsia="Times New Roman" w:hAnsi="Times New Roman" w:cs="Times New Roman"/>
          <w:sz w:val="24"/>
          <w:szCs w:val="24"/>
          <w:lang w:eastAsia="pl-PL"/>
        </w:rPr>
        <w:t xml:space="preserve">3 organizacje pozarządowe złożyły wnioski o dofinansowanie </w:t>
      </w:r>
      <w:r w:rsidRPr="007E3D08">
        <w:rPr>
          <w:rFonts w:ascii="Times New Roman" w:eastAsia="Times New Roman" w:hAnsi="Times New Roman" w:cs="Times New Roman"/>
          <w:sz w:val="24"/>
          <w:szCs w:val="24"/>
          <w:lang w:eastAsia="pl-PL"/>
        </w:rPr>
        <w:br/>
        <w:t>i je otrzymały tj.:</w:t>
      </w:r>
    </w:p>
    <w:p w:rsidR="007E3D08" w:rsidRPr="007E3D08" w:rsidRDefault="007E3D08" w:rsidP="007E3D08">
      <w:pPr>
        <w:spacing w:after="0" w:line="240" w:lineRule="auto"/>
        <w:ind w:left="180"/>
        <w:jc w:val="both"/>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sz w:val="24"/>
          <w:szCs w:val="24"/>
          <w:lang w:eastAsia="pl-PL"/>
        </w:rPr>
        <w:t xml:space="preserve">1) Polski Związek Niewidomych Okręg Łódzki Koło Terenowe w Wieluniu - przyznano </w:t>
      </w:r>
      <w:r w:rsidRPr="007E3D08">
        <w:rPr>
          <w:rFonts w:ascii="Times New Roman" w:eastAsia="Times New Roman" w:hAnsi="Times New Roman" w:cs="Times New Roman"/>
          <w:sz w:val="24"/>
          <w:szCs w:val="24"/>
          <w:lang w:eastAsia="pl-PL"/>
        </w:rPr>
        <w:br/>
        <w:t xml:space="preserve">i rozliczono dofinansowanie w wysokości </w:t>
      </w:r>
      <w:r w:rsidRPr="007E3D08">
        <w:rPr>
          <w:rFonts w:ascii="Times New Roman" w:eastAsia="Times New Roman" w:hAnsi="Times New Roman" w:cs="Times New Roman"/>
          <w:b/>
          <w:sz w:val="24"/>
          <w:szCs w:val="24"/>
          <w:lang w:eastAsia="pl-PL"/>
        </w:rPr>
        <w:t xml:space="preserve">540,00 zł, </w:t>
      </w:r>
      <w:r w:rsidRPr="007E3D08">
        <w:rPr>
          <w:rFonts w:ascii="Times New Roman" w:eastAsia="Times New Roman" w:hAnsi="Times New Roman" w:cs="Times New Roman"/>
          <w:sz w:val="24"/>
          <w:szCs w:val="24"/>
          <w:lang w:eastAsia="pl-PL"/>
        </w:rPr>
        <w:t>dofinansowanie Spotkania z Okazji Dnia Niewidomego,</w:t>
      </w:r>
    </w:p>
    <w:p w:rsidR="007E3D08" w:rsidRPr="007E3D08" w:rsidRDefault="007E3D08" w:rsidP="007E3D08">
      <w:pPr>
        <w:spacing w:after="0" w:line="240" w:lineRule="auto"/>
        <w:ind w:left="180"/>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 xml:space="preserve">2) Stowarzyszenie Integracyjne „Klub Otwartych Serc”– przyznano i rozliczono dofinansowanie w wysokości  </w:t>
      </w:r>
      <w:r w:rsidRPr="007E3D08">
        <w:rPr>
          <w:rFonts w:ascii="Times New Roman" w:eastAsia="Times New Roman" w:hAnsi="Times New Roman" w:cs="Times New Roman"/>
          <w:b/>
          <w:sz w:val="24"/>
          <w:szCs w:val="24"/>
          <w:lang w:eastAsia="pl-PL"/>
        </w:rPr>
        <w:t xml:space="preserve">2.775,00 zł, </w:t>
      </w:r>
      <w:r w:rsidRPr="007E3D08">
        <w:rPr>
          <w:rFonts w:ascii="Times New Roman" w:eastAsia="Times New Roman" w:hAnsi="Times New Roman" w:cs="Times New Roman"/>
          <w:sz w:val="24"/>
          <w:szCs w:val="24"/>
          <w:lang w:eastAsia="pl-PL"/>
        </w:rPr>
        <w:t xml:space="preserve">dofinansowanie III Ogólnopolskiego Integracyjnego Biegu Ulicznego, </w:t>
      </w:r>
    </w:p>
    <w:p w:rsidR="007E3D08" w:rsidRPr="007E3D08" w:rsidRDefault="007E3D08" w:rsidP="007E3D08">
      <w:pPr>
        <w:spacing w:after="0" w:line="240" w:lineRule="auto"/>
        <w:ind w:left="180"/>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 xml:space="preserve">3) Towarzystwo Przyjaciół Dzieci Oddział Miejski w Wieruszowie - przyznano i rozliczono dofinasowanie w wysokości </w:t>
      </w:r>
      <w:r w:rsidRPr="007E3D08">
        <w:rPr>
          <w:rFonts w:ascii="Times New Roman" w:eastAsia="Times New Roman" w:hAnsi="Times New Roman" w:cs="Times New Roman"/>
          <w:b/>
          <w:sz w:val="24"/>
          <w:szCs w:val="24"/>
          <w:lang w:eastAsia="pl-PL"/>
        </w:rPr>
        <w:t xml:space="preserve">2.250,00 zł, </w:t>
      </w:r>
      <w:r w:rsidRPr="007E3D08">
        <w:rPr>
          <w:rFonts w:ascii="Times New Roman" w:eastAsia="Times New Roman" w:hAnsi="Times New Roman" w:cs="Times New Roman"/>
          <w:sz w:val="24"/>
          <w:szCs w:val="24"/>
          <w:lang w:eastAsia="pl-PL"/>
        </w:rPr>
        <w:t>dofinansowanie Imprezy Integracyjnej „Twórczość, Terapia, Sukces”.</w:t>
      </w:r>
    </w:p>
    <w:p w:rsidR="007E3D08" w:rsidRPr="007E3D08" w:rsidRDefault="007E3D08" w:rsidP="007E3D08">
      <w:pPr>
        <w:spacing w:after="0" w:line="240" w:lineRule="auto"/>
        <w:jc w:val="both"/>
        <w:rPr>
          <w:rFonts w:ascii="Times New Roman" w:eastAsia="Times New Roman" w:hAnsi="Times New Roman" w:cs="Times New Roman"/>
          <w:sz w:val="24"/>
          <w:szCs w:val="24"/>
          <w:lang w:eastAsia="pl-PL"/>
        </w:rPr>
      </w:pPr>
    </w:p>
    <w:p w:rsidR="007E3D08" w:rsidRPr="007E3D08" w:rsidRDefault="007E3D08" w:rsidP="007E3D08">
      <w:pPr>
        <w:spacing w:after="0" w:line="240" w:lineRule="auto"/>
        <w:ind w:left="540" w:hanging="540"/>
        <w:jc w:val="both"/>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b/>
          <w:sz w:val="24"/>
          <w:szCs w:val="24"/>
          <w:lang w:eastAsia="pl-PL"/>
        </w:rPr>
        <w:t>1.4. Zaopatrzenie w sprzęt rehabilitacyjny, przedmioty ortopedyczne i środki pomocnicze   dla osób z niepełnosprawnością.</w:t>
      </w:r>
    </w:p>
    <w:p w:rsidR="007E3D08" w:rsidRPr="007E3D08" w:rsidRDefault="009904A7" w:rsidP="007E3D08">
      <w:pPr>
        <w:spacing w:after="0" w:line="240" w:lineRule="auto"/>
        <w:ind w:firstLine="18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Tabela</w:t>
      </w:r>
      <w:r w:rsidR="00A91AEA">
        <w:rPr>
          <w:rFonts w:ascii="Times New Roman" w:eastAsia="Times New Roman" w:hAnsi="Times New Roman" w:cs="Times New Roman"/>
          <w:sz w:val="20"/>
          <w:szCs w:val="20"/>
          <w:lang w:eastAsia="pl-PL"/>
        </w:rPr>
        <w:t xml:space="preserve"> 26</w:t>
      </w:r>
      <w:r w:rsidR="007E3D08" w:rsidRPr="007E3D08">
        <w:rPr>
          <w:rFonts w:ascii="Times New Roman" w:eastAsia="Times New Roman" w:hAnsi="Times New Roman" w:cs="Times New Roman"/>
          <w:sz w:val="20"/>
          <w:szCs w:val="20"/>
          <w:lang w:eastAsia="pl-PL"/>
        </w:rPr>
        <w:t xml:space="preserve">. </w:t>
      </w:r>
      <w:r w:rsidR="007E3D08" w:rsidRPr="007E3D08">
        <w:rPr>
          <w:rFonts w:ascii="Times New Roman" w:eastAsia="Times New Roman" w:hAnsi="Times New Roman" w:cs="Times New Roman"/>
          <w:iCs/>
          <w:sz w:val="20"/>
          <w:szCs w:val="20"/>
          <w:lang w:eastAsia="pl-PL"/>
        </w:rPr>
        <w:t>Finansowanie zadania</w:t>
      </w:r>
      <w:r w:rsidR="007E3D08" w:rsidRPr="007E3D08">
        <w:rPr>
          <w:rFonts w:ascii="Times New Roman" w:eastAsia="Times New Roman" w:hAnsi="Times New Roman" w:cs="Times New Roman"/>
          <w:sz w:val="20"/>
          <w:szCs w:val="20"/>
          <w:lang w:eastAsia="pl-P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5"/>
        <w:gridCol w:w="2880"/>
        <w:gridCol w:w="2624"/>
      </w:tblGrid>
      <w:tr w:rsidR="007E3D08" w:rsidRPr="007E3D08" w:rsidTr="00F347DB">
        <w:trPr>
          <w:jc w:val="center"/>
        </w:trPr>
        <w:tc>
          <w:tcPr>
            <w:tcW w:w="3115"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360" w:lineRule="auto"/>
              <w:jc w:val="center"/>
              <w:rPr>
                <w:rFonts w:ascii="Times New Roman" w:eastAsia="Times New Roman" w:hAnsi="Times New Roman" w:cs="Times New Roman"/>
                <w:b/>
                <w:bCs/>
                <w:sz w:val="24"/>
                <w:szCs w:val="24"/>
                <w:lang w:eastAsia="pl-PL"/>
              </w:rPr>
            </w:pPr>
          </w:p>
          <w:p w:rsidR="007E3D08" w:rsidRPr="007E3D08" w:rsidRDefault="007E3D08" w:rsidP="007E3D08">
            <w:pPr>
              <w:spacing w:after="0" w:line="360" w:lineRule="auto"/>
              <w:jc w:val="center"/>
              <w:rPr>
                <w:rFonts w:ascii="Times New Roman" w:eastAsia="Times New Roman" w:hAnsi="Times New Roman" w:cs="Times New Roman"/>
                <w:b/>
                <w:bCs/>
                <w:sz w:val="24"/>
                <w:szCs w:val="24"/>
                <w:lang w:eastAsia="pl-PL"/>
              </w:rPr>
            </w:pPr>
            <w:r w:rsidRPr="007E3D08">
              <w:rPr>
                <w:rFonts w:ascii="Times New Roman" w:eastAsia="Times New Roman" w:hAnsi="Times New Roman" w:cs="Times New Roman"/>
                <w:b/>
                <w:bCs/>
                <w:sz w:val="24"/>
                <w:szCs w:val="24"/>
                <w:lang w:eastAsia="pl-PL"/>
              </w:rPr>
              <w:t>PLAN</w:t>
            </w:r>
          </w:p>
        </w:tc>
        <w:tc>
          <w:tcPr>
            <w:tcW w:w="288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360" w:lineRule="auto"/>
              <w:jc w:val="center"/>
              <w:rPr>
                <w:rFonts w:ascii="Times New Roman" w:eastAsia="Times New Roman" w:hAnsi="Times New Roman" w:cs="Times New Roman"/>
                <w:b/>
                <w:bCs/>
                <w:sz w:val="24"/>
                <w:szCs w:val="24"/>
                <w:lang w:eastAsia="pl-PL"/>
              </w:rPr>
            </w:pPr>
          </w:p>
          <w:p w:rsidR="007E3D08" w:rsidRPr="007E3D08" w:rsidRDefault="007E3D08" w:rsidP="007E3D08">
            <w:pPr>
              <w:spacing w:after="0" w:line="360" w:lineRule="auto"/>
              <w:jc w:val="center"/>
              <w:rPr>
                <w:rFonts w:ascii="Times New Roman" w:eastAsia="Times New Roman" w:hAnsi="Times New Roman" w:cs="Times New Roman"/>
                <w:b/>
                <w:bCs/>
                <w:sz w:val="24"/>
                <w:szCs w:val="24"/>
                <w:lang w:eastAsia="pl-PL"/>
              </w:rPr>
            </w:pPr>
            <w:r w:rsidRPr="007E3D08">
              <w:rPr>
                <w:rFonts w:ascii="Times New Roman" w:eastAsia="Times New Roman" w:hAnsi="Times New Roman" w:cs="Times New Roman"/>
                <w:b/>
                <w:bCs/>
                <w:sz w:val="24"/>
                <w:szCs w:val="24"/>
                <w:lang w:eastAsia="pl-PL"/>
              </w:rPr>
              <w:t>WYKONANIE</w:t>
            </w:r>
          </w:p>
        </w:tc>
        <w:tc>
          <w:tcPr>
            <w:tcW w:w="2624"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360" w:lineRule="auto"/>
              <w:jc w:val="center"/>
              <w:rPr>
                <w:rFonts w:ascii="Times New Roman" w:eastAsia="Times New Roman" w:hAnsi="Times New Roman" w:cs="Times New Roman"/>
                <w:b/>
                <w:bCs/>
                <w:sz w:val="24"/>
                <w:szCs w:val="24"/>
                <w:lang w:eastAsia="pl-PL"/>
              </w:rPr>
            </w:pPr>
          </w:p>
          <w:p w:rsidR="007E3D08" w:rsidRPr="007E3D08" w:rsidRDefault="007E3D08" w:rsidP="007E3D08">
            <w:pPr>
              <w:spacing w:after="0" w:line="360" w:lineRule="auto"/>
              <w:jc w:val="center"/>
              <w:rPr>
                <w:rFonts w:ascii="Times New Roman" w:eastAsia="Times New Roman" w:hAnsi="Times New Roman" w:cs="Times New Roman"/>
                <w:b/>
                <w:bCs/>
                <w:sz w:val="24"/>
                <w:szCs w:val="24"/>
                <w:lang w:eastAsia="pl-PL"/>
              </w:rPr>
            </w:pPr>
            <w:r w:rsidRPr="007E3D08">
              <w:rPr>
                <w:rFonts w:ascii="Times New Roman" w:eastAsia="Times New Roman" w:hAnsi="Times New Roman" w:cs="Times New Roman"/>
                <w:b/>
                <w:bCs/>
                <w:sz w:val="24"/>
                <w:szCs w:val="24"/>
                <w:lang w:eastAsia="pl-PL"/>
              </w:rPr>
              <w:t>%</w:t>
            </w:r>
          </w:p>
        </w:tc>
      </w:tr>
      <w:tr w:rsidR="007E3D08" w:rsidRPr="007E3D08" w:rsidTr="00F347DB">
        <w:trPr>
          <w:trHeight w:val="70"/>
          <w:jc w:val="center"/>
        </w:trPr>
        <w:tc>
          <w:tcPr>
            <w:tcW w:w="3115"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360" w:lineRule="auto"/>
              <w:jc w:val="center"/>
              <w:rPr>
                <w:rFonts w:ascii="Times New Roman" w:eastAsia="Times New Roman" w:hAnsi="Times New Roman" w:cs="Times New Roman"/>
                <w:sz w:val="24"/>
                <w:szCs w:val="24"/>
                <w:lang w:eastAsia="pl-PL"/>
              </w:rPr>
            </w:pPr>
          </w:p>
          <w:p w:rsidR="007E3D08" w:rsidRPr="007E3D08" w:rsidRDefault="007E3D08" w:rsidP="007E3D08">
            <w:pPr>
              <w:spacing w:after="0" w:line="36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129.274,24</w:t>
            </w:r>
          </w:p>
        </w:tc>
        <w:tc>
          <w:tcPr>
            <w:tcW w:w="288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360" w:lineRule="auto"/>
              <w:jc w:val="center"/>
              <w:rPr>
                <w:rFonts w:ascii="Times New Roman" w:eastAsia="Times New Roman" w:hAnsi="Times New Roman" w:cs="Times New Roman"/>
                <w:sz w:val="24"/>
                <w:szCs w:val="24"/>
                <w:lang w:eastAsia="pl-PL"/>
              </w:rPr>
            </w:pPr>
          </w:p>
          <w:p w:rsidR="007E3D08" w:rsidRPr="007E3D08" w:rsidRDefault="007E3D08" w:rsidP="007E3D08">
            <w:pPr>
              <w:spacing w:after="0" w:line="36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129.124,24</w:t>
            </w:r>
          </w:p>
        </w:tc>
        <w:tc>
          <w:tcPr>
            <w:tcW w:w="2624"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360" w:lineRule="auto"/>
              <w:jc w:val="center"/>
              <w:rPr>
                <w:rFonts w:ascii="Times New Roman" w:eastAsia="Times New Roman" w:hAnsi="Times New Roman" w:cs="Times New Roman"/>
                <w:sz w:val="24"/>
                <w:szCs w:val="24"/>
                <w:lang w:eastAsia="pl-PL"/>
              </w:rPr>
            </w:pPr>
          </w:p>
          <w:p w:rsidR="007E3D08" w:rsidRPr="007E3D08" w:rsidRDefault="007E3D08" w:rsidP="007E3D08">
            <w:pPr>
              <w:spacing w:after="0" w:line="36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99,88</w:t>
            </w:r>
          </w:p>
        </w:tc>
      </w:tr>
    </w:tbl>
    <w:p w:rsidR="007E3D08" w:rsidRPr="007E3D08" w:rsidRDefault="007E3D08" w:rsidP="007E3D08">
      <w:pPr>
        <w:spacing w:after="0" w:line="240" w:lineRule="auto"/>
        <w:jc w:val="both"/>
        <w:rPr>
          <w:rFonts w:ascii="Times New Roman" w:eastAsia="Times New Roman" w:hAnsi="Times New Roman" w:cs="Times New Roman"/>
          <w:i/>
          <w:sz w:val="24"/>
          <w:szCs w:val="24"/>
          <w:u w:val="single"/>
          <w:lang w:eastAsia="pl-PL"/>
        </w:rPr>
      </w:pPr>
    </w:p>
    <w:p w:rsidR="007E3D08" w:rsidRPr="007E3D08" w:rsidRDefault="007E3D08" w:rsidP="007E3D08">
      <w:pPr>
        <w:spacing w:after="0" w:line="240" w:lineRule="auto"/>
        <w:jc w:val="both"/>
        <w:rPr>
          <w:rFonts w:ascii="Times New Roman" w:eastAsia="Times New Roman" w:hAnsi="Times New Roman" w:cs="Times New Roman"/>
          <w:i/>
          <w:sz w:val="24"/>
          <w:szCs w:val="24"/>
          <w:u w:val="single"/>
          <w:lang w:eastAsia="pl-PL"/>
        </w:rPr>
      </w:pPr>
      <w:r w:rsidRPr="007E3D08">
        <w:rPr>
          <w:rFonts w:ascii="Times New Roman" w:eastAsia="Times New Roman" w:hAnsi="Times New Roman" w:cs="Times New Roman"/>
          <w:i/>
          <w:sz w:val="24"/>
          <w:szCs w:val="24"/>
          <w:u w:val="single"/>
          <w:lang w:eastAsia="pl-PL"/>
        </w:rPr>
        <w:t xml:space="preserve">Zaopatrzenie w sprzęt rehabilitacyjny </w:t>
      </w:r>
    </w:p>
    <w:p w:rsidR="007E3D08" w:rsidRPr="007E3D08" w:rsidRDefault="007E3D08" w:rsidP="007E3D08">
      <w:pPr>
        <w:spacing w:after="0" w:line="240" w:lineRule="auto"/>
        <w:jc w:val="both"/>
        <w:rPr>
          <w:rFonts w:ascii="Times New Roman" w:eastAsia="Times New Roman" w:hAnsi="Times New Roman" w:cs="Times New Roman"/>
          <w:i/>
          <w:color w:val="FF0000"/>
          <w:sz w:val="24"/>
          <w:szCs w:val="24"/>
          <w:u w:val="single"/>
          <w:lang w:eastAsia="pl-PL"/>
        </w:rPr>
      </w:pPr>
    </w:p>
    <w:p w:rsidR="007E3D08" w:rsidRPr="007E3D08" w:rsidRDefault="007E3D08" w:rsidP="007E3D08">
      <w:pPr>
        <w:spacing w:after="0" w:line="240" w:lineRule="auto"/>
        <w:jc w:val="both"/>
        <w:rPr>
          <w:rFonts w:ascii="Times New Roman" w:eastAsia="Times New Roman" w:hAnsi="Times New Roman" w:cs="Times New Roman"/>
          <w:color w:val="FF0000"/>
          <w:sz w:val="24"/>
          <w:szCs w:val="24"/>
          <w:lang w:eastAsia="pl-PL"/>
        </w:rPr>
      </w:pPr>
      <w:r w:rsidRPr="007E3D08">
        <w:rPr>
          <w:rFonts w:ascii="Times New Roman" w:eastAsia="Times New Roman" w:hAnsi="Times New Roman" w:cs="Times New Roman"/>
          <w:color w:val="FF0000"/>
          <w:sz w:val="24"/>
          <w:szCs w:val="24"/>
          <w:lang w:eastAsia="pl-PL"/>
        </w:rPr>
        <w:t xml:space="preserve">      </w:t>
      </w:r>
      <w:r w:rsidRPr="007E3D08">
        <w:rPr>
          <w:rFonts w:ascii="Times New Roman" w:eastAsia="Times New Roman" w:hAnsi="Times New Roman" w:cs="Times New Roman"/>
          <w:sz w:val="24"/>
          <w:szCs w:val="24"/>
          <w:lang w:eastAsia="pl-PL"/>
        </w:rPr>
        <w:t xml:space="preserve">  Na zaopatrzenie w sprzęt rehabilitacyjny złożono </w:t>
      </w:r>
      <w:r w:rsidRPr="007E3D08">
        <w:rPr>
          <w:rFonts w:ascii="Times New Roman" w:eastAsia="Times New Roman" w:hAnsi="Times New Roman" w:cs="Times New Roman"/>
          <w:b/>
          <w:sz w:val="24"/>
          <w:szCs w:val="24"/>
          <w:lang w:eastAsia="pl-PL"/>
        </w:rPr>
        <w:t>12</w:t>
      </w:r>
      <w:r w:rsidRPr="007E3D08">
        <w:rPr>
          <w:rFonts w:ascii="Times New Roman" w:eastAsia="Times New Roman" w:hAnsi="Times New Roman" w:cs="Times New Roman"/>
          <w:sz w:val="24"/>
          <w:szCs w:val="24"/>
          <w:lang w:eastAsia="pl-PL"/>
        </w:rPr>
        <w:t xml:space="preserve"> wniosków. Rozpatrzono pozytywnie </w:t>
      </w:r>
      <w:r w:rsidRPr="007E3D08">
        <w:rPr>
          <w:rFonts w:ascii="Times New Roman" w:eastAsia="Times New Roman" w:hAnsi="Times New Roman" w:cs="Times New Roman"/>
          <w:b/>
          <w:sz w:val="24"/>
          <w:szCs w:val="24"/>
          <w:lang w:eastAsia="pl-PL"/>
        </w:rPr>
        <w:t>9</w:t>
      </w:r>
      <w:r w:rsidRPr="007E3D08">
        <w:rPr>
          <w:rFonts w:ascii="Times New Roman" w:eastAsia="Times New Roman" w:hAnsi="Times New Roman" w:cs="Times New Roman"/>
          <w:sz w:val="24"/>
          <w:szCs w:val="24"/>
          <w:lang w:eastAsia="pl-PL"/>
        </w:rPr>
        <w:t xml:space="preserve"> wniosków na kwotę </w:t>
      </w:r>
      <w:r w:rsidRPr="007E3D08">
        <w:rPr>
          <w:rFonts w:ascii="Times New Roman" w:eastAsia="Times New Roman" w:hAnsi="Times New Roman" w:cs="Times New Roman"/>
          <w:b/>
          <w:sz w:val="24"/>
          <w:szCs w:val="24"/>
          <w:lang w:eastAsia="pl-PL"/>
        </w:rPr>
        <w:t xml:space="preserve">17.631,50 zł. </w:t>
      </w:r>
      <w:r w:rsidRPr="007E3D08">
        <w:rPr>
          <w:rFonts w:ascii="Times New Roman" w:eastAsia="Times New Roman" w:hAnsi="Times New Roman" w:cs="Times New Roman"/>
          <w:sz w:val="24"/>
          <w:szCs w:val="24"/>
          <w:lang w:eastAsia="pl-PL"/>
        </w:rPr>
        <w:t xml:space="preserve">Dofinansowano zakup 3 łóżek  rehabilitacyjnych, 4 rowerów rehabilitacyjnych, 1 rower stacjonarny, 1 bieżnię rehabilitacyjną wraz z aparatem do ćwiczeń. Negatywnie rozpatrzono </w:t>
      </w:r>
      <w:r w:rsidRPr="007E3D08">
        <w:rPr>
          <w:rFonts w:ascii="Times New Roman" w:eastAsia="Times New Roman" w:hAnsi="Times New Roman" w:cs="Times New Roman"/>
          <w:b/>
          <w:sz w:val="24"/>
          <w:szCs w:val="24"/>
          <w:lang w:eastAsia="pl-PL"/>
        </w:rPr>
        <w:t>2</w:t>
      </w:r>
      <w:r w:rsidRPr="007E3D08">
        <w:rPr>
          <w:rFonts w:ascii="Times New Roman" w:eastAsia="Times New Roman" w:hAnsi="Times New Roman" w:cs="Times New Roman"/>
          <w:sz w:val="24"/>
          <w:szCs w:val="24"/>
          <w:lang w:eastAsia="pl-PL"/>
        </w:rPr>
        <w:t xml:space="preserve"> wnioski ze względu na brak środków finansowych, </w:t>
      </w:r>
      <w:r w:rsidRPr="007E3D08">
        <w:rPr>
          <w:rFonts w:ascii="Times New Roman" w:eastAsia="Times New Roman" w:hAnsi="Times New Roman" w:cs="Times New Roman"/>
          <w:b/>
          <w:sz w:val="24"/>
          <w:szCs w:val="24"/>
          <w:lang w:eastAsia="pl-PL"/>
        </w:rPr>
        <w:t>1</w:t>
      </w:r>
      <w:r w:rsidRPr="007E3D08">
        <w:rPr>
          <w:rFonts w:ascii="Times New Roman" w:eastAsia="Times New Roman" w:hAnsi="Times New Roman" w:cs="Times New Roman"/>
          <w:sz w:val="24"/>
          <w:szCs w:val="24"/>
          <w:lang w:eastAsia="pl-PL"/>
        </w:rPr>
        <w:t xml:space="preserve"> wnioskodawca zmarł. </w:t>
      </w:r>
    </w:p>
    <w:p w:rsidR="007E3D08" w:rsidRPr="007E3D08" w:rsidRDefault="007E3D08" w:rsidP="007E3D08">
      <w:pPr>
        <w:spacing w:after="0" w:line="240" w:lineRule="auto"/>
        <w:rPr>
          <w:rFonts w:ascii="Times New Roman" w:eastAsia="Times New Roman" w:hAnsi="Times New Roman" w:cs="Times New Roman"/>
          <w:sz w:val="24"/>
          <w:szCs w:val="24"/>
          <w:lang w:eastAsia="pl-PL"/>
        </w:rPr>
      </w:pPr>
    </w:p>
    <w:p w:rsidR="007E3D08" w:rsidRPr="007E3D08" w:rsidRDefault="007E3D08" w:rsidP="007E3D08">
      <w:pPr>
        <w:spacing w:after="0" w:line="240" w:lineRule="auto"/>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Poniższa tabela przedstawia ilość wniosków i kwotę dofinansowania do zaopatrzenia w sprzęt rehabilitacyjny dla osób z niepełnosprawnością w latach 2016-2018.</w:t>
      </w:r>
    </w:p>
    <w:p w:rsidR="007E3D08" w:rsidRPr="007E3D08" w:rsidRDefault="007E3D08" w:rsidP="007E3D08">
      <w:pPr>
        <w:spacing w:after="0" w:line="240" w:lineRule="auto"/>
        <w:rPr>
          <w:rFonts w:ascii="Times New Roman" w:eastAsia="Times New Roman" w:hAnsi="Times New Roman" w:cs="Times New Roman"/>
          <w:sz w:val="20"/>
          <w:szCs w:val="20"/>
          <w:lang w:eastAsia="pl-PL"/>
        </w:rPr>
      </w:pPr>
      <w:r w:rsidRPr="007E3D08">
        <w:rPr>
          <w:rFonts w:ascii="Times New Roman" w:eastAsia="Times New Roman" w:hAnsi="Times New Roman" w:cs="Times New Roman"/>
          <w:color w:val="FF0000"/>
          <w:sz w:val="20"/>
          <w:szCs w:val="20"/>
          <w:lang w:eastAsia="pl-PL"/>
        </w:rPr>
        <w:t xml:space="preserve">  </w:t>
      </w:r>
      <w:r w:rsidR="009904A7">
        <w:rPr>
          <w:rFonts w:ascii="Times New Roman" w:eastAsia="Times New Roman" w:hAnsi="Times New Roman" w:cs="Times New Roman"/>
          <w:sz w:val="20"/>
          <w:szCs w:val="20"/>
          <w:lang w:eastAsia="pl-PL"/>
        </w:rPr>
        <w:t xml:space="preserve">Tabela </w:t>
      </w:r>
      <w:r w:rsidR="00A91AEA">
        <w:rPr>
          <w:rFonts w:ascii="Times New Roman" w:eastAsia="Times New Roman" w:hAnsi="Times New Roman" w:cs="Times New Roman"/>
          <w:sz w:val="20"/>
          <w:szCs w:val="20"/>
          <w:lang w:eastAsia="pl-PL"/>
        </w:rPr>
        <w:t>27</w:t>
      </w:r>
      <w:r w:rsidRPr="007E3D08">
        <w:rPr>
          <w:rFonts w:ascii="Times New Roman" w:eastAsia="Times New Roman" w:hAnsi="Times New Roman" w:cs="Times New Roman"/>
          <w:sz w:val="20"/>
          <w:szCs w:val="20"/>
          <w:lang w:eastAsia="pl-PL"/>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
        <w:gridCol w:w="2880"/>
        <w:gridCol w:w="2789"/>
        <w:gridCol w:w="2213"/>
      </w:tblGrid>
      <w:tr w:rsidR="007E3D08" w:rsidRPr="007E3D08" w:rsidTr="00F347DB">
        <w:trPr>
          <w:cantSplit/>
        </w:trPr>
        <w:tc>
          <w:tcPr>
            <w:tcW w:w="97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b/>
                <w:bCs/>
                <w:sz w:val="24"/>
                <w:szCs w:val="24"/>
                <w:lang w:eastAsia="pl-PL"/>
              </w:rPr>
            </w:pPr>
            <w:r w:rsidRPr="007E3D08">
              <w:rPr>
                <w:rFonts w:ascii="Times New Roman" w:eastAsia="Times New Roman" w:hAnsi="Times New Roman" w:cs="Times New Roman"/>
                <w:b/>
                <w:bCs/>
                <w:sz w:val="24"/>
                <w:szCs w:val="24"/>
                <w:lang w:eastAsia="pl-PL"/>
              </w:rPr>
              <w:t>Lata</w:t>
            </w:r>
          </w:p>
        </w:tc>
        <w:tc>
          <w:tcPr>
            <w:tcW w:w="5669" w:type="dxa"/>
            <w:gridSpan w:val="2"/>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b/>
                <w:bCs/>
                <w:sz w:val="24"/>
                <w:szCs w:val="24"/>
                <w:lang w:eastAsia="pl-PL"/>
              </w:rPr>
            </w:pPr>
            <w:r w:rsidRPr="007E3D08">
              <w:rPr>
                <w:rFonts w:ascii="Times New Roman" w:eastAsia="Times New Roman" w:hAnsi="Times New Roman" w:cs="Times New Roman"/>
                <w:b/>
                <w:bCs/>
                <w:sz w:val="24"/>
                <w:szCs w:val="24"/>
                <w:lang w:eastAsia="pl-PL"/>
              </w:rPr>
              <w:t>Ilość wniosków pozytywnie rozpatrzonych</w:t>
            </w:r>
          </w:p>
        </w:tc>
        <w:tc>
          <w:tcPr>
            <w:tcW w:w="2213"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b/>
                <w:bCs/>
                <w:sz w:val="24"/>
                <w:szCs w:val="24"/>
                <w:lang w:eastAsia="pl-PL"/>
              </w:rPr>
            </w:pPr>
            <w:r w:rsidRPr="007E3D08">
              <w:rPr>
                <w:rFonts w:ascii="Times New Roman" w:eastAsia="Times New Roman" w:hAnsi="Times New Roman" w:cs="Times New Roman"/>
                <w:b/>
                <w:bCs/>
                <w:sz w:val="24"/>
                <w:szCs w:val="24"/>
                <w:lang w:eastAsia="pl-PL"/>
              </w:rPr>
              <w:t>Łączna kwota wypłaconego dofinansowania (zł)</w:t>
            </w:r>
          </w:p>
        </w:tc>
      </w:tr>
      <w:tr w:rsidR="007E3D08" w:rsidRPr="007E3D08" w:rsidTr="00F347DB">
        <w:tc>
          <w:tcPr>
            <w:tcW w:w="97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p>
        </w:tc>
        <w:tc>
          <w:tcPr>
            <w:tcW w:w="288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Osoby dorosłe</w:t>
            </w:r>
          </w:p>
        </w:tc>
        <w:tc>
          <w:tcPr>
            <w:tcW w:w="2789"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Dzieci i młodzież</w:t>
            </w:r>
          </w:p>
        </w:tc>
        <w:tc>
          <w:tcPr>
            <w:tcW w:w="2213"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p>
        </w:tc>
      </w:tr>
      <w:tr w:rsidR="007E3D08" w:rsidRPr="007E3D08" w:rsidTr="00F347DB">
        <w:trPr>
          <w:trHeight w:val="330"/>
        </w:trPr>
        <w:tc>
          <w:tcPr>
            <w:tcW w:w="97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b/>
                <w:sz w:val="24"/>
                <w:szCs w:val="24"/>
                <w:lang w:eastAsia="pl-PL"/>
              </w:rPr>
              <w:lastRenderedPageBreak/>
              <w:t>2016</w:t>
            </w:r>
          </w:p>
        </w:tc>
        <w:tc>
          <w:tcPr>
            <w:tcW w:w="288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4</w:t>
            </w:r>
          </w:p>
        </w:tc>
        <w:tc>
          <w:tcPr>
            <w:tcW w:w="2789"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0</w:t>
            </w:r>
          </w:p>
        </w:tc>
        <w:tc>
          <w:tcPr>
            <w:tcW w:w="2213"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b/>
                <w:sz w:val="24"/>
                <w:szCs w:val="24"/>
                <w:lang w:eastAsia="pl-PL"/>
              </w:rPr>
              <w:t>2.585,08</w:t>
            </w:r>
          </w:p>
        </w:tc>
      </w:tr>
      <w:tr w:rsidR="007E3D08" w:rsidRPr="007E3D08" w:rsidTr="00F347DB">
        <w:trPr>
          <w:trHeight w:val="330"/>
        </w:trPr>
        <w:tc>
          <w:tcPr>
            <w:tcW w:w="97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b/>
                <w:sz w:val="24"/>
                <w:szCs w:val="24"/>
                <w:lang w:eastAsia="pl-PL"/>
              </w:rPr>
              <w:t>2017</w:t>
            </w:r>
          </w:p>
        </w:tc>
        <w:tc>
          <w:tcPr>
            <w:tcW w:w="288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3</w:t>
            </w:r>
          </w:p>
        </w:tc>
        <w:tc>
          <w:tcPr>
            <w:tcW w:w="2789"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1</w:t>
            </w:r>
          </w:p>
        </w:tc>
        <w:tc>
          <w:tcPr>
            <w:tcW w:w="2213"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b/>
                <w:sz w:val="24"/>
                <w:szCs w:val="24"/>
                <w:lang w:eastAsia="pl-PL"/>
              </w:rPr>
              <w:t>7.100</w:t>
            </w:r>
          </w:p>
        </w:tc>
      </w:tr>
      <w:tr w:rsidR="007E3D08" w:rsidRPr="007E3D08" w:rsidTr="00F347DB">
        <w:trPr>
          <w:trHeight w:val="330"/>
        </w:trPr>
        <w:tc>
          <w:tcPr>
            <w:tcW w:w="97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b/>
                <w:sz w:val="24"/>
                <w:szCs w:val="24"/>
                <w:lang w:eastAsia="pl-PL"/>
              </w:rPr>
              <w:t>2018</w:t>
            </w:r>
          </w:p>
        </w:tc>
        <w:tc>
          <w:tcPr>
            <w:tcW w:w="288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7</w:t>
            </w:r>
          </w:p>
        </w:tc>
        <w:tc>
          <w:tcPr>
            <w:tcW w:w="2789"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2</w:t>
            </w:r>
          </w:p>
        </w:tc>
        <w:tc>
          <w:tcPr>
            <w:tcW w:w="2213"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b/>
                <w:sz w:val="24"/>
                <w:szCs w:val="24"/>
                <w:lang w:eastAsia="pl-PL"/>
              </w:rPr>
              <w:t>17.631,50</w:t>
            </w:r>
          </w:p>
        </w:tc>
      </w:tr>
    </w:tbl>
    <w:p w:rsidR="007E3D08" w:rsidRPr="007E3D08" w:rsidRDefault="007E3D08" w:rsidP="007E3D08">
      <w:pPr>
        <w:spacing w:after="0" w:line="240" w:lineRule="auto"/>
        <w:jc w:val="both"/>
        <w:rPr>
          <w:rFonts w:ascii="Times New Roman" w:eastAsia="Times New Roman" w:hAnsi="Times New Roman" w:cs="Times New Roman"/>
          <w:i/>
          <w:sz w:val="28"/>
          <w:szCs w:val="28"/>
          <w:u w:val="single"/>
          <w:lang w:eastAsia="pl-PL"/>
        </w:rPr>
      </w:pPr>
    </w:p>
    <w:p w:rsidR="007E3D08" w:rsidRPr="007E3D08" w:rsidRDefault="007E3D08" w:rsidP="007E3D08">
      <w:pPr>
        <w:spacing w:after="0" w:line="240" w:lineRule="auto"/>
        <w:jc w:val="both"/>
        <w:rPr>
          <w:rFonts w:ascii="Times New Roman" w:eastAsia="Times New Roman" w:hAnsi="Times New Roman" w:cs="Times New Roman"/>
          <w:i/>
          <w:sz w:val="24"/>
          <w:szCs w:val="24"/>
          <w:u w:val="single"/>
          <w:lang w:eastAsia="pl-PL"/>
        </w:rPr>
      </w:pPr>
      <w:r w:rsidRPr="007E3D08">
        <w:rPr>
          <w:rFonts w:ascii="Times New Roman" w:eastAsia="Times New Roman" w:hAnsi="Times New Roman" w:cs="Times New Roman"/>
          <w:i/>
          <w:sz w:val="24"/>
          <w:szCs w:val="24"/>
          <w:u w:val="single"/>
          <w:lang w:eastAsia="pl-PL"/>
        </w:rPr>
        <w:t>Zaopatrzenie w przedmioty ortopedyczne i środki pomocnicze</w:t>
      </w:r>
    </w:p>
    <w:p w:rsidR="007E3D08" w:rsidRPr="007E3D08" w:rsidRDefault="007E3D08" w:rsidP="007E3D08">
      <w:pPr>
        <w:spacing w:after="0" w:line="240" w:lineRule="auto"/>
        <w:jc w:val="both"/>
        <w:rPr>
          <w:rFonts w:ascii="Times New Roman" w:eastAsia="Times New Roman" w:hAnsi="Times New Roman" w:cs="Times New Roman"/>
          <w:sz w:val="24"/>
          <w:szCs w:val="24"/>
          <w:lang w:eastAsia="pl-PL"/>
        </w:rPr>
      </w:pPr>
    </w:p>
    <w:p w:rsidR="007E3D08" w:rsidRPr="007E3D08" w:rsidRDefault="00A91AEA" w:rsidP="007E3D08">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2018 roku zostało</w:t>
      </w:r>
      <w:r w:rsidR="007E3D08" w:rsidRPr="007E3D08">
        <w:rPr>
          <w:rFonts w:ascii="Times New Roman" w:eastAsia="Times New Roman" w:hAnsi="Times New Roman" w:cs="Times New Roman"/>
          <w:sz w:val="24"/>
          <w:szCs w:val="24"/>
          <w:lang w:eastAsia="pl-PL"/>
        </w:rPr>
        <w:t xml:space="preserve"> złożone łącznie </w:t>
      </w:r>
      <w:r w:rsidR="007E3D08" w:rsidRPr="007E3D08">
        <w:rPr>
          <w:rFonts w:ascii="Times New Roman" w:eastAsia="Times New Roman" w:hAnsi="Times New Roman" w:cs="Times New Roman"/>
          <w:b/>
          <w:sz w:val="24"/>
          <w:szCs w:val="24"/>
          <w:lang w:eastAsia="pl-PL"/>
        </w:rPr>
        <w:t>171</w:t>
      </w:r>
      <w:r>
        <w:rPr>
          <w:rFonts w:ascii="Times New Roman" w:eastAsia="Times New Roman" w:hAnsi="Times New Roman" w:cs="Times New Roman"/>
          <w:sz w:val="24"/>
          <w:szCs w:val="24"/>
          <w:lang w:eastAsia="pl-PL"/>
        </w:rPr>
        <w:t xml:space="preserve"> wniosków</w:t>
      </w:r>
      <w:r w:rsidR="007E3D08" w:rsidRPr="007E3D08">
        <w:rPr>
          <w:rFonts w:ascii="Times New Roman" w:eastAsia="Times New Roman" w:hAnsi="Times New Roman" w:cs="Times New Roman"/>
          <w:sz w:val="24"/>
          <w:szCs w:val="24"/>
          <w:lang w:eastAsia="pl-PL"/>
        </w:rPr>
        <w:t xml:space="preserve"> na zaopatrzenie w przedmioty ortopedyczne i środki pomocnicze. Z powodu braku środków negatywnie rozpatrzono </w:t>
      </w:r>
      <w:r w:rsidR="007E3D08" w:rsidRPr="007E3D08">
        <w:rPr>
          <w:rFonts w:ascii="Times New Roman" w:eastAsia="Times New Roman" w:hAnsi="Times New Roman" w:cs="Times New Roman"/>
          <w:sz w:val="24"/>
          <w:szCs w:val="24"/>
          <w:lang w:eastAsia="pl-PL"/>
        </w:rPr>
        <w:br/>
      </w:r>
      <w:r w:rsidR="007E3D08" w:rsidRPr="007E3D08">
        <w:rPr>
          <w:rFonts w:ascii="Times New Roman" w:eastAsia="Times New Roman" w:hAnsi="Times New Roman" w:cs="Times New Roman"/>
          <w:b/>
          <w:sz w:val="24"/>
          <w:szCs w:val="24"/>
          <w:lang w:eastAsia="pl-PL"/>
        </w:rPr>
        <w:t xml:space="preserve">53 </w:t>
      </w:r>
      <w:r w:rsidR="007E3D08" w:rsidRPr="007E3D08">
        <w:rPr>
          <w:rFonts w:ascii="Times New Roman" w:eastAsia="Times New Roman" w:hAnsi="Times New Roman" w:cs="Times New Roman"/>
          <w:sz w:val="24"/>
          <w:szCs w:val="24"/>
          <w:lang w:eastAsia="pl-PL"/>
        </w:rPr>
        <w:t xml:space="preserve">wnioski, pozytywnie rozpatrzono </w:t>
      </w:r>
      <w:r w:rsidR="007E3D08" w:rsidRPr="007E3D08">
        <w:rPr>
          <w:rFonts w:ascii="Times New Roman" w:eastAsia="Times New Roman" w:hAnsi="Times New Roman" w:cs="Times New Roman"/>
          <w:b/>
          <w:sz w:val="24"/>
          <w:szCs w:val="24"/>
          <w:lang w:eastAsia="pl-PL"/>
        </w:rPr>
        <w:t>118</w:t>
      </w:r>
      <w:r w:rsidR="007E3D08" w:rsidRPr="007E3D08">
        <w:rPr>
          <w:rFonts w:ascii="Times New Roman" w:eastAsia="Times New Roman" w:hAnsi="Times New Roman" w:cs="Times New Roman"/>
          <w:sz w:val="24"/>
          <w:szCs w:val="24"/>
          <w:lang w:eastAsia="pl-PL"/>
        </w:rPr>
        <w:t xml:space="preserve"> wniosków, w tym 1 osoba zmarła i 1 zrezygnowała z ubiegania się o dofinansowanie. </w:t>
      </w:r>
    </w:p>
    <w:p w:rsidR="007E3D08" w:rsidRPr="007E3D08" w:rsidRDefault="007E3D08" w:rsidP="007E3D08">
      <w:pPr>
        <w:spacing w:after="0" w:line="240" w:lineRule="auto"/>
        <w:ind w:firstLine="708"/>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 xml:space="preserve">Ogółem wypłacono </w:t>
      </w:r>
      <w:r w:rsidRPr="007E3D08">
        <w:rPr>
          <w:rFonts w:ascii="Times New Roman" w:eastAsia="Times New Roman" w:hAnsi="Times New Roman" w:cs="Times New Roman"/>
          <w:b/>
          <w:sz w:val="24"/>
          <w:szCs w:val="24"/>
          <w:lang w:eastAsia="pl-PL"/>
        </w:rPr>
        <w:t xml:space="preserve">116 </w:t>
      </w:r>
      <w:r w:rsidRPr="007E3D08">
        <w:rPr>
          <w:rFonts w:ascii="Times New Roman" w:eastAsia="Times New Roman" w:hAnsi="Times New Roman" w:cs="Times New Roman"/>
          <w:sz w:val="24"/>
          <w:szCs w:val="24"/>
          <w:lang w:eastAsia="pl-PL"/>
        </w:rPr>
        <w:t xml:space="preserve">dofinansowań na kwotę </w:t>
      </w:r>
      <w:r w:rsidRPr="007E3D08">
        <w:rPr>
          <w:rFonts w:ascii="Times New Roman" w:eastAsia="Times New Roman" w:hAnsi="Times New Roman" w:cs="Times New Roman"/>
          <w:b/>
          <w:sz w:val="24"/>
          <w:szCs w:val="24"/>
          <w:lang w:eastAsia="pl-PL"/>
        </w:rPr>
        <w:t>111.492,74</w:t>
      </w:r>
      <w:r w:rsidRPr="007E3D08">
        <w:rPr>
          <w:rFonts w:ascii="Times New Roman" w:eastAsia="Times New Roman" w:hAnsi="Times New Roman" w:cs="Times New Roman"/>
          <w:sz w:val="24"/>
          <w:szCs w:val="24"/>
          <w:lang w:eastAsia="pl-PL"/>
        </w:rPr>
        <w:t xml:space="preserve"> </w:t>
      </w:r>
      <w:r w:rsidRPr="007E3D08">
        <w:rPr>
          <w:rFonts w:ascii="Times New Roman" w:eastAsia="Times New Roman" w:hAnsi="Times New Roman" w:cs="Times New Roman"/>
          <w:b/>
          <w:sz w:val="24"/>
          <w:szCs w:val="24"/>
          <w:lang w:eastAsia="pl-PL"/>
        </w:rPr>
        <w:t xml:space="preserve"> zł</w:t>
      </w:r>
      <w:r w:rsidRPr="007E3D08">
        <w:rPr>
          <w:rFonts w:ascii="Times New Roman" w:eastAsia="Times New Roman" w:hAnsi="Times New Roman" w:cs="Times New Roman"/>
          <w:sz w:val="24"/>
          <w:szCs w:val="24"/>
          <w:lang w:eastAsia="pl-PL"/>
        </w:rPr>
        <w:t>, w tym:</w:t>
      </w:r>
    </w:p>
    <w:p w:rsidR="007E3D08" w:rsidRPr="007E3D08" w:rsidRDefault="007E3D08" w:rsidP="007E3D08">
      <w:pPr>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 xml:space="preserve">- </w:t>
      </w:r>
      <w:r w:rsidRPr="007E3D08">
        <w:rPr>
          <w:rFonts w:ascii="Times New Roman" w:eastAsia="Times New Roman" w:hAnsi="Times New Roman" w:cs="Times New Roman"/>
          <w:b/>
          <w:sz w:val="24"/>
          <w:szCs w:val="24"/>
          <w:lang w:eastAsia="pl-PL"/>
        </w:rPr>
        <w:t>109</w:t>
      </w:r>
      <w:r w:rsidRPr="007E3D08">
        <w:rPr>
          <w:rFonts w:ascii="Times New Roman" w:eastAsia="Times New Roman" w:hAnsi="Times New Roman" w:cs="Times New Roman"/>
          <w:sz w:val="24"/>
          <w:szCs w:val="24"/>
          <w:lang w:eastAsia="pl-PL"/>
        </w:rPr>
        <w:t xml:space="preserve"> wniosków dotyczyło dorosłych osób z niepełnosprawnością na kwotę </w:t>
      </w:r>
      <w:r w:rsidRPr="007E3D08">
        <w:rPr>
          <w:rFonts w:ascii="Times New Roman" w:eastAsia="Times New Roman" w:hAnsi="Times New Roman" w:cs="Times New Roman"/>
          <w:b/>
          <w:sz w:val="24"/>
          <w:szCs w:val="24"/>
          <w:lang w:eastAsia="pl-PL"/>
        </w:rPr>
        <w:t>100.720,74 zł</w:t>
      </w:r>
    </w:p>
    <w:p w:rsidR="007E3D08" w:rsidRPr="007E3D08" w:rsidRDefault="007E3D08" w:rsidP="007E3D08">
      <w:pPr>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 xml:space="preserve">- </w:t>
      </w:r>
      <w:r w:rsidRPr="007E3D08">
        <w:rPr>
          <w:rFonts w:ascii="Times New Roman" w:eastAsia="Times New Roman" w:hAnsi="Times New Roman" w:cs="Times New Roman"/>
          <w:b/>
          <w:sz w:val="24"/>
          <w:szCs w:val="24"/>
          <w:lang w:eastAsia="pl-PL"/>
        </w:rPr>
        <w:t>7</w:t>
      </w:r>
      <w:r w:rsidRPr="007E3D08">
        <w:rPr>
          <w:rFonts w:ascii="Times New Roman" w:eastAsia="Times New Roman" w:hAnsi="Times New Roman" w:cs="Times New Roman"/>
          <w:sz w:val="24"/>
          <w:szCs w:val="24"/>
          <w:lang w:eastAsia="pl-PL"/>
        </w:rPr>
        <w:t xml:space="preserve"> wniosków dotyczyło dzieci z niepełnosprawnością na kwotę </w:t>
      </w:r>
      <w:r w:rsidRPr="007E3D08">
        <w:rPr>
          <w:rFonts w:ascii="Times New Roman" w:eastAsia="Times New Roman" w:hAnsi="Times New Roman" w:cs="Times New Roman"/>
          <w:b/>
          <w:sz w:val="24"/>
          <w:szCs w:val="24"/>
          <w:lang w:eastAsia="pl-PL"/>
        </w:rPr>
        <w:t>10.772</w:t>
      </w:r>
      <w:r w:rsidRPr="007E3D08">
        <w:rPr>
          <w:rFonts w:ascii="Times New Roman" w:eastAsia="Times New Roman" w:hAnsi="Times New Roman" w:cs="Times New Roman"/>
          <w:sz w:val="24"/>
          <w:szCs w:val="24"/>
          <w:lang w:eastAsia="pl-PL"/>
        </w:rPr>
        <w:t xml:space="preserve"> </w:t>
      </w:r>
      <w:r w:rsidRPr="007E3D08">
        <w:rPr>
          <w:rFonts w:ascii="Times New Roman" w:eastAsia="Times New Roman" w:hAnsi="Times New Roman" w:cs="Times New Roman"/>
          <w:b/>
          <w:sz w:val="24"/>
          <w:szCs w:val="24"/>
          <w:lang w:eastAsia="pl-PL"/>
        </w:rPr>
        <w:t>zł</w:t>
      </w:r>
      <w:r w:rsidRPr="007E3D08">
        <w:rPr>
          <w:rFonts w:ascii="Times New Roman" w:eastAsia="Times New Roman" w:hAnsi="Times New Roman" w:cs="Times New Roman"/>
          <w:sz w:val="24"/>
          <w:szCs w:val="24"/>
          <w:lang w:eastAsia="pl-PL"/>
        </w:rPr>
        <w:t>.</w:t>
      </w:r>
    </w:p>
    <w:p w:rsidR="007E3D08" w:rsidRPr="007E3D08" w:rsidRDefault="007E3D08" w:rsidP="007E3D08">
      <w:pPr>
        <w:spacing w:after="0" w:line="240" w:lineRule="auto"/>
        <w:ind w:firstLine="708"/>
        <w:jc w:val="both"/>
        <w:rPr>
          <w:rFonts w:ascii="Times New Roman" w:eastAsia="Times New Roman" w:hAnsi="Times New Roman" w:cs="Times New Roman"/>
          <w:color w:val="FF0000"/>
          <w:sz w:val="24"/>
          <w:szCs w:val="24"/>
          <w:lang w:eastAsia="pl-PL"/>
        </w:rPr>
      </w:pPr>
      <w:r w:rsidRPr="007E3D08">
        <w:rPr>
          <w:rFonts w:ascii="Times New Roman" w:eastAsia="Times New Roman" w:hAnsi="Times New Roman" w:cs="Times New Roman"/>
          <w:sz w:val="24"/>
          <w:szCs w:val="24"/>
          <w:lang w:eastAsia="pl-PL"/>
        </w:rPr>
        <w:t xml:space="preserve">Dofinansowano głównie zakup </w:t>
      </w:r>
      <w:proofErr w:type="spellStart"/>
      <w:r w:rsidRPr="007E3D08">
        <w:rPr>
          <w:rFonts w:ascii="Times New Roman" w:eastAsia="Times New Roman" w:hAnsi="Times New Roman" w:cs="Times New Roman"/>
          <w:sz w:val="24"/>
          <w:szCs w:val="24"/>
          <w:lang w:eastAsia="pl-PL"/>
        </w:rPr>
        <w:t>pieluchomajtek</w:t>
      </w:r>
      <w:proofErr w:type="spellEnd"/>
      <w:r w:rsidRPr="007E3D08">
        <w:rPr>
          <w:rFonts w:ascii="Times New Roman" w:eastAsia="Times New Roman" w:hAnsi="Times New Roman" w:cs="Times New Roman"/>
          <w:sz w:val="24"/>
          <w:szCs w:val="24"/>
          <w:lang w:eastAsia="pl-PL"/>
        </w:rPr>
        <w:t xml:space="preserve">, cewników, worków do zbioru moczu, aparatów słuchowych, materacy i poduszek przeciwodleżynowych, wózków inwalidzkich, butów ortopedycznych, balkoników, peruk, gorsetów ortopedycznych, </w:t>
      </w:r>
      <w:proofErr w:type="spellStart"/>
      <w:r w:rsidRPr="007E3D08">
        <w:rPr>
          <w:rFonts w:ascii="Times New Roman" w:eastAsia="Times New Roman" w:hAnsi="Times New Roman" w:cs="Times New Roman"/>
          <w:sz w:val="24"/>
          <w:szCs w:val="24"/>
          <w:lang w:eastAsia="pl-PL"/>
        </w:rPr>
        <w:t>ortez</w:t>
      </w:r>
      <w:proofErr w:type="spellEnd"/>
      <w:r w:rsidRPr="007E3D08">
        <w:rPr>
          <w:rFonts w:ascii="Times New Roman" w:eastAsia="Times New Roman" w:hAnsi="Times New Roman" w:cs="Times New Roman"/>
          <w:sz w:val="24"/>
          <w:szCs w:val="24"/>
          <w:lang w:eastAsia="pl-PL"/>
        </w:rPr>
        <w:t>.</w:t>
      </w:r>
    </w:p>
    <w:p w:rsidR="007E3D08" w:rsidRDefault="007E3D08" w:rsidP="007E3D08">
      <w:pPr>
        <w:spacing w:after="0" w:line="240" w:lineRule="auto"/>
        <w:ind w:firstLine="708"/>
        <w:jc w:val="both"/>
        <w:rPr>
          <w:rFonts w:ascii="Times New Roman" w:eastAsia="Times New Roman" w:hAnsi="Times New Roman" w:cs="Times New Roman"/>
          <w:sz w:val="24"/>
          <w:szCs w:val="24"/>
          <w:lang w:eastAsia="pl-PL"/>
        </w:rPr>
      </w:pPr>
    </w:p>
    <w:p w:rsidR="00DA4370" w:rsidRDefault="00DA4370" w:rsidP="007E3D08">
      <w:pPr>
        <w:spacing w:after="0" w:line="240" w:lineRule="auto"/>
        <w:ind w:firstLine="708"/>
        <w:jc w:val="both"/>
        <w:rPr>
          <w:rFonts w:ascii="Times New Roman" w:eastAsia="Times New Roman" w:hAnsi="Times New Roman" w:cs="Times New Roman"/>
          <w:sz w:val="24"/>
          <w:szCs w:val="24"/>
          <w:lang w:eastAsia="pl-PL"/>
        </w:rPr>
      </w:pPr>
    </w:p>
    <w:p w:rsidR="00DA4370" w:rsidRPr="007E3D08" w:rsidRDefault="00DA4370" w:rsidP="007E3D08">
      <w:pPr>
        <w:spacing w:after="0" w:line="240" w:lineRule="auto"/>
        <w:ind w:firstLine="708"/>
        <w:jc w:val="both"/>
        <w:rPr>
          <w:rFonts w:ascii="Times New Roman" w:eastAsia="Times New Roman" w:hAnsi="Times New Roman" w:cs="Times New Roman"/>
          <w:sz w:val="24"/>
          <w:szCs w:val="24"/>
          <w:lang w:eastAsia="pl-PL"/>
        </w:rPr>
      </w:pPr>
    </w:p>
    <w:p w:rsidR="007E3D08" w:rsidRPr="007E3D08" w:rsidRDefault="007E3D08" w:rsidP="003A63E6">
      <w:pPr>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 xml:space="preserve">Poniżej przedstawiony został wykres dotyczący dofinansowania do zaopatrzenia </w:t>
      </w:r>
      <w:r w:rsidRPr="007E3D08">
        <w:rPr>
          <w:rFonts w:ascii="Times New Roman" w:eastAsia="Times New Roman" w:hAnsi="Times New Roman" w:cs="Times New Roman"/>
          <w:sz w:val="24"/>
          <w:szCs w:val="24"/>
          <w:lang w:eastAsia="pl-PL"/>
        </w:rPr>
        <w:br/>
        <w:t>w przedmioty ortopedyczne i środki pomocnicze w latach 2016-2018.</w:t>
      </w:r>
    </w:p>
    <w:p w:rsidR="007E3D08" w:rsidRPr="007E3D08" w:rsidRDefault="007E3D08" w:rsidP="007E3D08">
      <w:pPr>
        <w:spacing w:after="0" w:line="240" w:lineRule="auto"/>
        <w:ind w:firstLine="708"/>
        <w:jc w:val="both"/>
        <w:rPr>
          <w:rFonts w:ascii="Times New Roman" w:eastAsia="Times New Roman" w:hAnsi="Times New Roman" w:cs="Times New Roman"/>
          <w:sz w:val="24"/>
          <w:szCs w:val="24"/>
          <w:lang w:eastAsia="pl-PL"/>
        </w:rPr>
      </w:pPr>
    </w:p>
    <w:p w:rsidR="007E3D08" w:rsidRPr="007E3D08" w:rsidRDefault="009904A7" w:rsidP="007E3D0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Wykres</w:t>
      </w:r>
      <w:r w:rsidR="007E3D08" w:rsidRPr="007E3D08">
        <w:rPr>
          <w:rFonts w:ascii="Times New Roman" w:eastAsia="Times New Roman" w:hAnsi="Times New Roman" w:cs="Times New Roman"/>
          <w:sz w:val="20"/>
          <w:szCs w:val="20"/>
          <w:lang w:eastAsia="pl-PL"/>
        </w:rPr>
        <w:t xml:space="preserve"> 5.Dofinansowanie do zaopatrzenia  w przedmioty ortopedyczne i środki pomocnicze w latach  </w:t>
      </w:r>
      <w:r w:rsidR="007E3D08" w:rsidRPr="007E3D08">
        <w:rPr>
          <w:rFonts w:ascii="Times New Roman" w:eastAsia="Times New Roman" w:hAnsi="Times New Roman" w:cs="Times New Roman"/>
          <w:sz w:val="20"/>
          <w:szCs w:val="20"/>
          <w:lang w:eastAsia="pl-PL"/>
        </w:rPr>
        <w:br/>
        <w:t>2016-2018</w:t>
      </w:r>
    </w:p>
    <w:p w:rsidR="007E3D08" w:rsidRPr="007E3D08" w:rsidRDefault="007E3D08" w:rsidP="007E3D08">
      <w:pPr>
        <w:spacing w:after="0" w:line="240" w:lineRule="auto"/>
        <w:ind w:left="426"/>
        <w:jc w:val="both"/>
        <w:rPr>
          <w:rFonts w:ascii="Times New Roman" w:eastAsia="Times New Roman" w:hAnsi="Times New Roman" w:cs="Times New Roman"/>
          <w:color w:val="FF0000"/>
          <w:sz w:val="24"/>
          <w:szCs w:val="24"/>
          <w:lang w:eastAsia="pl-PL"/>
        </w:rPr>
      </w:pPr>
      <w:r w:rsidRPr="007E3D08">
        <w:rPr>
          <w:rFonts w:ascii="Times New Roman" w:eastAsia="Calibri" w:hAnsi="Times New Roman" w:cs="Times New Roman"/>
          <w:noProof/>
          <w:sz w:val="24"/>
          <w:szCs w:val="24"/>
          <w:lang w:eastAsia="pl-PL"/>
        </w:rPr>
        <w:drawing>
          <wp:inline distT="0" distB="0" distL="0" distR="0" wp14:anchorId="2A78A325" wp14:editId="71179502">
            <wp:extent cx="5286375" cy="2714625"/>
            <wp:effectExtent l="0" t="0" r="9525" b="952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E3D08" w:rsidRPr="007E3D08" w:rsidRDefault="007E3D08" w:rsidP="007E3D08">
      <w:pPr>
        <w:keepNext/>
        <w:keepLines/>
        <w:spacing w:before="200" w:after="0" w:line="240" w:lineRule="auto"/>
        <w:outlineLvl w:val="3"/>
        <w:rPr>
          <w:rFonts w:ascii="Times New Roman" w:eastAsia="Times New Roman" w:hAnsi="Times New Roman" w:cs="Times New Roman"/>
          <w:b/>
          <w:bCs/>
          <w:iCs/>
          <w:sz w:val="24"/>
          <w:szCs w:val="24"/>
          <w:lang w:eastAsia="pl-PL"/>
        </w:rPr>
      </w:pPr>
      <w:r w:rsidRPr="007E3D08">
        <w:rPr>
          <w:rFonts w:ascii="Times New Roman" w:eastAsia="Times New Roman" w:hAnsi="Times New Roman" w:cs="Times New Roman"/>
          <w:b/>
          <w:bCs/>
          <w:iCs/>
          <w:sz w:val="24"/>
          <w:szCs w:val="24"/>
          <w:lang w:eastAsia="pl-PL"/>
        </w:rPr>
        <w:t>1.5. Warsztaty Terapii Zajęciowej</w:t>
      </w:r>
    </w:p>
    <w:p w:rsidR="007E3D08" w:rsidRPr="007E3D08" w:rsidRDefault="007E3D08" w:rsidP="007E3D08">
      <w:pPr>
        <w:spacing w:after="0" w:line="240" w:lineRule="auto"/>
        <w:ind w:firstLine="708"/>
        <w:jc w:val="both"/>
        <w:rPr>
          <w:rFonts w:ascii="Times New Roman" w:eastAsia="Times New Roman" w:hAnsi="Times New Roman" w:cs="Times New Roman"/>
          <w:sz w:val="24"/>
          <w:szCs w:val="24"/>
          <w:lang w:eastAsia="pl-PL"/>
        </w:rPr>
      </w:pPr>
    </w:p>
    <w:p w:rsidR="007E3D08" w:rsidRPr="007E3D08" w:rsidRDefault="009904A7" w:rsidP="007E3D08">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Tabela </w:t>
      </w:r>
      <w:r w:rsidR="00A91AEA">
        <w:rPr>
          <w:rFonts w:ascii="Times New Roman" w:eastAsia="Times New Roman" w:hAnsi="Times New Roman" w:cs="Times New Roman"/>
          <w:sz w:val="20"/>
          <w:szCs w:val="20"/>
          <w:lang w:eastAsia="pl-PL"/>
        </w:rPr>
        <w:t>28</w:t>
      </w:r>
      <w:r w:rsidR="007E3D08" w:rsidRPr="007E3D08">
        <w:rPr>
          <w:rFonts w:ascii="Times New Roman" w:eastAsia="Times New Roman" w:hAnsi="Times New Roman" w:cs="Times New Roman"/>
          <w:sz w:val="20"/>
          <w:szCs w:val="20"/>
          <w:lang w:eastAsia="pl-PL"/>
        </w:rPr>
        <w:t xml:space="preserve">. </w:t>
      </w:r>
      <w:r w:rsidR="007E3D08" w:rsidRPr="007E3D08">
        <w:rPr>
          <w:rFonts w:ascii="Times New Roman" w:eastAsia="Times New Roman" w:hAnsi="Times New Roman" w:cs="Times New Roman"/>
          <w:iCs/>
          <w:sz w:val="20"/>
          <w:szCs w:val="20"/>
          <w:lang w:eastAsia="pl-PL"/>
        </w:rPr>
        <w:t xml:space="preserve">Finansowanie zadania </w:t>
      </w:r>
      <w:r w:rsidR="007E3D08" w:rsidRPr="007E3D08">
        <w:rPr>
          <w:rFonts w:ascii="Times New Roman" w:eastAsia="Times New Roman" w:hAnsi="Times New Roman" w:cs="Times New Roman"/>
          <w:sz w:val="20"/>
          <w:szCs w:val="20"/>
          <w:lang w:eastAsia="pl-P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2887"/>
        <w:gridCol w:w="2688"/>
      </w:tblGrid>
      <w:tr w:rsidR="007E3D08" w:rsidRPr="007E3D08" w:rsidTr="00F347DB">
        <w:trPr>
          <w:jc w:val="center"/>
        </w:trPr>
        <w:tc>
          <w:tcPr>
            <w:tcW w:w="3472"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360" w:lineRule="auto"/>
              <w:rPr>
                <w:rFonts w:ascii="Times New Roman" w:eastAsia="Times New Roman" w:hAnsi="Times New Roman" w:cs="Times New Roman"/>
                <w:b/>
                <w:bCs/>
                <w:sz w:val="24"/>
                <w:szCs w:val="24"/>
                <w:lang w:eastAsia="pl-PL"/>
              </w:rPr>
            </w:pPr>
          </w:p>
          <w:p w:rsidR="007E3D08" w:rsidRPr="007E3D08" w:rsidRDefault="007E3D08" w:rsidP="007E3D08">
            <w:pPr>
              <w:spacing w:after="0" w:line="360" w:lineRule="auto"/>
              <w:jc w:val="center"/>
              <w:rPr>
                <w:rFonts w:ascii="Times New Roman" w:eastAsia="Times New Roman" w:hAnsi="Times New Roman" w:cs="Times New Roman"/>
                <w:b/>
                <w:bCs/>
                <w:sz w:val="24"/>
                <w:szCs w:val="24"/>
                <w:lang w:eastAsia="pl-PL"/>
              </w:rPr>
            </w:pPr>
            <w:r w:rsidRPr="007E3D08">
              <w:rPr>
                <w:rFonts w:ascii="Times New Roman" w:eastAsia="Times New Roman" w:hAnsi="Times New Roman" w:cs="Times New Roman"/>
                <w:b/>
                <w:bCs/>
                <w:sz w:val="24"/>
                <w:szCs w:val="24"/>
                <w:lang w:eastAsia="pl-PL"/>
              </w:rPr>
              <w:t>PLAN</w:t>
            </w:r>
          </w:p>
        </w:tc>
        <w:tc>
          <w:tcPr>
            <w:tcW w:w="2887"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360" w:lineRule="auto"/>
              <w:jc w:val="center"/>
              <w:rPr>
                <w:rFonts w:ascii="Times New Roman" w:eastAsia="Times New Roman" w:hAnsi="Times New Roman" w:cs="Times New Roman"/>
                <w:b/>
                <w:bCs/>
                <w:sz w:val="24"/>
                <w:szCs w:val="24"/>
                <w:lang w:eastAsia="pl-PL"/>
              </w:rPr>
            </w:pPr>
          </w:p>
          <w:p w:rsidR="007E3D08" w:rsidRPr="007E3D08" w:rsidRDefault="007E3D08" w:rsidP="007E3D08">
            <w:pPr>
              <w:spacing w:after="0" w:line="360" w:lineRule="auto"/>
              <w:jc w:val="center"/>
              <w:rPr>
                <w:rFonts w:ascii="Times New Roman" w:eastAsia="Times New Roman" w:hAnsi="Times New Roman" w:cs="Times New Roman"/>
                <w:b/>
                <w:bCs/>
                <w:sz w:val="24"/>
                <w:szCs w:val="24"/>
                <w:lang w:eastAsia="pl-PL"/>
              </w:rPr>
            </w:pPr>
            <w:r w:rsidRPr="007E3D08">
              <w:rPr>
                <w:rFonts w:ascii="Times New Roman" w:eastAsia="Times New Roman" w:hAnsi="Times New Roman" w:cs="Times New Roman"/>
                <w:b/>
                <w:bCs/>
                <w:sz w:val="24"/>
                <w:szCs w:val="24"/>
                <w:lang w:eastAsia="pl-PL"/>
              </w:rPr>
              <w:t>WYKONANIE</w:t>
            </w:r>
          </w:p>
        </w:tc>
        <w:tc>
          <w:tcPr>
            <w:tcW w:w="2688"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360" w:lineRule="auto"/>
              <w:jc w:val="center"/>
              <w:rPr>
                <w:rFonts w:ascii="Times New Roman" w:eastAsia="Times New Roman" w:hAnsi="Times New Roman" w:cs="Times New Roman"/>
                <w:b/>
                <w:bCs/>
                <w:sz w:val="24"/>
                <w:szCs w:val="24"/>
                <w:lang w:eastAsia="pl-PL"/>
              </w:rPr>
            </w:pPr>
          </w:p>
          <w:p w:rsidR="007E3D08" w:rsidRPr="007E3D08" w:rsidRDefault="007E3D08" w:rsidP="007E3D08">
            <w:pPr>
              <w:spacing w:after="0" w:line="360" w:lineRule="auto"/>
              <w:jc w:val="center"/>
              <w:rPr>
                <w:rFonts w:ascii="Times New Roman" w:eastAsia="Times New Roman" w:hAnsi="Times New Roman" w:cs="Times New Roman"/>
                <w:b/>
                <w:bCs/>
                <w:sz w:val="24"/>
                <w:szCs w:val="24"/>
                <w:lang w:eastAsia="pl-PL"/>
              </w:rPr>
            </w:pPr>
            <w:r w:rsidRPr="007E3D08">
              <w:rPr>
                <w:rFonts w:ascii="Times New Roman" w:eastAsia="Times New Roman" w:hAnsi="Times New Roman" w:cs="Times New Roman"/>
                <w:b/>
                <w:bCs/>
                <w:sz w:val="24"/>
                <w:szCs w:val="24"/>
                <w:lang w:eastAsia="pl-PL"/>
              </w:rPr>
              <w:t>%</w:t>
            </w:r>
          </w:p>
        </w:tc>
      </w:tr>
      <w:tr w:rsidR="007E3D08" w:rsidRPr="007E3D08" w:rsidTr="00F347DB">
        <w:trPr>
          <w:jc w:val="center"/>
        </w:trPr>
        <w:tc>
          <w:tcPr>
            <w:tcW w:w="9047" w:type="dxa"/>
            <w:gridSpan w:val="3"/>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360" w:lineRule="auto"/>
              <w:jc w:val="center"/>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b/>
                <w:sz w:val="24"/>
                <w:szCs w:val="24"/>
                <w:lang w:eastAsia="pl-PL"/>
              </w:rPr>
              <w:t>Środki PFRON</w:t>
            </w:r>
          </w:p>
        </w:tc>
      </w:tr>
      <w:tr w:rsidR="007E3D08" w:rsidRPr="007E3D08" w:rsidTr="00F347DB">
        <w:trPr>
          <w:jc w:val="center"/>
        </w:trPr>
        <w:tc>
          <w:tcPr>
            <w:tcW w:w="3472"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360" w:lineRule="auto"/>
              <w:jc w:val="right"/>
              <w:rPr>
                <w:rFonts w:ascii="Times New Roman" w:eastAsia="Times New Roman" w:hAnsi="Times New Roman" w:cs="Times New Roman"/>
                <w:color w:val="FF0000"/>
                <w:sz w:val="24"/>
                <w:szCs w:val="24"/>
                <w:lang w:eastAsia="pl-PL"/>
              </w:rPr>
            </w:pPr>
          </w:p>
          <w:p w:rsidR="007E3D08" w:rsidRPr="007E3D08" w:rsidRDefault="007E3D08" w:rsidP="007E3D08">
            <w:pPr>
              <w:spacing w:after="0" w:line="360" w:lineRule="auto"/>
              <w:jc w:val="center"/>
              <w:rPr>
                <w:rFonts w:ascii="Times New Roman" w:eastAsia="Times New Roman" w:hAnsi="Times New Roman" w:cs="Times New Roman"/>
                <w:color w:val="FF0000"/>
                <w:sz w:val="24"/>
                <w:szCs w:val="24"/>
                <w:lang w:eastAsia="pl-PL"/>
              </w:rPr>
            </w:pPr>
            <w:r w:rsidRPr="007E3D08">
              <w:rPr>
                <w:rFonts w:ascii="Times New Roman" w:eastAsia="Times New Roman" w:hAnsi="Times New Roman" w:cs="Times New Roman"/>
                <w:sz w:val="24"/>
                <w:szCs w:val="24"/>
                <w:lang w:eastAsia="pl-PL"/>
              </w:rPr>
              <w:lastRenderedPageBreak/>
              <w:t>829.800 zł</w:t>
            </w:r>
          </w:p>
        </w:tc>
        <w:tc>
          <w:tcPr>
            <w:tcW w:w="2887"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360" w:lineRule="auto"/>
              <w:jc w:val="right"/>
              <w:rPr>
                <w:rFonts w:ascii="Times New Roman" w:eastAsia="Times New Roman" w:hAnsi="Times New Roman" w:cs="Times New Roman"/>
                <w:color w:val="FF0000"/>
                <w:sz w:val="24"/>
                <w:szCs w:val="24"/>
                <w:lang w:eastAsia="pl-PL"/>
              </w:rPr>
            </w:pPr>
          </w:p>
          <w:p w:rsidR="007E3D08" w:rsidRPr="007E3D08" w:rsidRDefault="007E3D08" w:rsidP="007E3D08">
            <w:pPr>
              <w:spacing w:after="0" w:line="360" w:lineRule="auto"/>
              <w:jc w:val="center"/>
              <w:rPr>
                <w:rFonts w:ascii="Times New Roman" w:eastAsia="Times New Roman" w:hAnsi="Times New Roman" w:cs="Times New Roman"/>
                <w:color w:val="FF0000"/>
                <w:sz w:val="24"/>
                <w:szCs w:val="24"/>
                <w:lang w:eastAsia="pl-PL"/>
              </w:rPr>
            </w:pPr>
            <w:r w:rsidRPr="007E3D08">
              <w:rPr>
                <w:rFonts w:ascii="Times New Roman" w:eastAsia="Times New Roman" w:hAnsi="Times New Roman" w:cs="Times New Roman"/>
                <w:sz w:val="24"/>
                <w:szCs w:val="24"/>
                <w:lang w:eastAsia="pl-PL"/>
              </w:rPr>
              <w:lastRenderedPageBreak/>
              <w:t>829.756,90 zł</w:t>
            </w:r>
          </w:p>
        </w:tc>
        <w:tc>
          <w:tcPr>
            <w:tcW w:w="2688"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360" w:lineRule="auto"/>
              <w:jc w:val="right"/>
              <w:rPr>
                <w:rFonts w:ascii="Times New Roman" w:eastAsia="Times New Roman" w:hAnsi="Times New Roman" w:cs="Times New Roman"/>
                <w:color w:val="FF0000"/>
                <w:sz w:val="24"/>
                <w:szCs w:val="24"/>
                <w:lang w:eastAsia="pl-PL"/>
              </w:rPr>
            </w:pPr>
          </w:p>
          <w:p w:rsidR="007E3D08" w:rsidRPr="007E3D08" w:rsidRDefault="007E3D08" w:rsidP="007E3D08">
            <w:pPr>
              <w:spacing w:after="0" w:line="360" w:lineRule="auto"/>
              <w:jc w:val="center"/>
              <w:rPr>
                <w:rFonts w:ascii="Times New Roman" w:eastAsia="Times New Roman" w:hAnsi="Times New Roman" w:cs="Times New Roman"/>
                <w:b/>
                <w:color w:val="FF0000"/>
                <w:sz w:val="24"/>
                <w:szCs w:val="24"/>
                <w:lang w:eastAsia="pl-PL"/>
              </w:rPr>
            </w:pPr>
            <w:r w:rsidRPr="007E3D08">
              <w:rPr>
                <w:rFonts w:ascii="Times New Roman" w:eastAsia="Times New Roman" w:hAnsi="Times New Roman" w:cs="Times New Roman"/>
                <w:b/>
                <w:sz w:val="24"/>
                <w:szCs w:val="24"/>
                <w:lang w:eastAsia="pl-PL"/>
              </w:rPr>
              <w:lastRenderedPageBreak/>
              <w:t>99,99 %</w:t>
            </w:r>
          </w:p>
        </w:tc>
      </w:tr>
      <w:tr w:rsidR="007E3D08" w:rsidRPr="007E3D08" w:rsidTr="00F347DB">
        <w:trPr>
          <w:jc w:val="center"/>
        </w:trPr>
        <w:tc>
          <w:tcPr>
            <w:tcW w:w="9047" w:type="dxa"/>
            <w:gridSpan w:val="3"/>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360" w:lineRule="auto"/>
              <w:jc w:val="center"/>
              <w:rPr>
                <w:rFonts w:ascii="Times New Roman" w:eastAsia="Times New Roman" w:hAnsi="Times New Roman" w:cs="Times New Roman"/>
                <w:b/>
                <w:color w:val="FF0000"/>
                <w:sz w:val="24"/>
                <w:szCs w:val="24"/>
                <w:lang w:eastAsia="pl-PL"/>
              </w:rPr>
            </w:pPr>
            <w:r w:rsidRPr="007E3D08">
              <w:rPr>
                <w:rFonts w:ascii="Times New Roman" w:eastAsia="Times New Roman" w:hAnsi="Times New Roman" w:cs="Times New Roman"/>
                <w:b/>
                <w:sz w:val="24"/>
                <w:szCs w:val="24"/>
                <w:lang w:eastAsia="pl-PL"/>
              </w:rPr>
              <w:lastRenderedPageBreak/>
              <w:t>Środki Powiatu</w:t>
            </w:r>
          </w:p>
        </w:tc>
      </w:tr>
      <w:tr w:rsidR="007E3D08" w:rsidRPr="007E3D08" w:rsidTr="00F347DB">
        <w:trPr>
          <w:trHeight w:val="1007"/>
          <w:jc w:val="center"/>
        </w:trPr>
        <w:tc>
          <w:tcPr>
            <w:tcW w:w="3472"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360" w:lineRule="auto"/>
              <w:jc w:val="center"/>
              <w:rPr>
                <w:rFonts w:ascii="Times New Roman" w:eastAsia="Times New Roman" w:hAnsi="Times New Roman" w:cs="Times New Roman"/>
                <w:color w:val="FF0000"/>
                <w:sz w:val="24"/>
                <w:szCs w:val="24"/>
                <w:lang w:eastAsia="pl-PL"/>
              </w:rPr>
            </w:pPr>
          </w:p>
          <w:p w:rsidR="007E3D08" w:rsidRPr="007E3D08" w:rsidRDefault="007E3D08" w:rsidP="007E3D08">
            <w:pPr>
              <w:spacing w:after="0" w:line="360" w:lineRule="auto"/>
              <w:jc w:val="center"/>
              <w:rPr>
                <w:rFonts w:ascii="Times New Roman" w:eastAsia="Times New Roman" w:hAnsi="Times New Roman" w:cs="Times New Roman"/>
                <w:color w:val="FF0000"/>
                <w:sz w:val="24"/>
                <w:szCs w:val="24"/>
                <w:lang w:eastAsia="pl-PL"/>
              </w:rPr>
            </w:pPr>
            <w:r w:rsidRPr="007E3D08">
              <w:rPr>
                <w:rFonts w:ascii="Times New Roman" w:eastAsia="Times New Roman" w:hAnsi="Times New Roman" w:cs="Times New Roman"/>
                <w:sz w:val="24"/>
                <w:szCs w:val="24"/>
                <w:lang w:eastAsia="pl-PL"/>
              </w:rPr>
              <w:t>94.562 zł</w:t>
            </w:r>
          </w:p>
        </w:tc>
        <w:tc>
          <w:tcPr>
            <w:tcW w:w="2887"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360" w:lineRule="auto"/>
              <w:jc w:val="center"/>
              <w:rPr>
                <w:rFonts w:ascii="Times New Roman" w:eastAsia="Times New Roman" w:hAnsi="Times New Roman" w:cs="Times New Roman"/>
                <w:color w:val="FF0000"/>
                <w:sz w:val="24"/>
                <w:szCs w:val="24"/>
                <w:lang w:eastAsia="pl-PL"/>
              </w:rPr>
            </w:pPr>
          </w:p>
          <w:p w:rsidR="007E3D08" w:rsidRPr="007E3D08" w:rsidRDefault="007E3D08" w:rsidP="007E3D08">
            <w:pPr>
              <w:spacing w:after="0" w:line="360" w:lineRule="auto"/>
              <w:jc w:val="center"/>
              <w:rPr>
                <w:rFonts w:ascii="Times New Roman" w:eastAsia="Times New Roman" w:hAnsi="Times New Roman" w:cs="Times New Roman"/>
                <w:color w:val="FF0000"/>
                <w:sz w:val="24"/>
                <w:szCs w:val="24"/>
                <w:lang w:eastAsia="pl-PL"/>
              </w:rPr>
            </w:pPr>
            <w:r w:rsidRPr="007E3D08">
              <w:rPr>
                <w:rFonts w:ascii="Times New Roman" w:eastAsia="Times New Roman" w:hAnsi="Times New Roman" w:cs="Times New Roman"/>
                <w:sz w:val="24"/>
                <w:szCs w:val="24"/>
                <w:lang w:eastAsia="pl-PL"/>
              </w:rPr>
              <w:t xml:space="preserve">94.549,36 zł </w:t>
            </w:r>
          </w:p>
        </w:tc>
        <w:tc>
          <w:tcPr>
            <w:tcW w:w="2688"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360" w:lineRule="auto"/>
              <w:jc w:val="center"/>
              <w:rPr>
                <w:rFonts w:ascii="Times New Roman" w:eastAsia="Times New Roman" w:hAnsi="Times New Roman" w:cs="Times New Roman"/>
                <w:b/>
                <w:sz w:val="24"/>
                <w:szCs w:val="24"/>
                <w:lang w:eastAsia="pl-PL"/>
              </w:rPr>
            </w:pPr>
          </w:p>
          <w:p w:rsidR="007E3D08" w:rsidRPr="007E3D08" w:rsidRDefault="007E3D08" w:rsidP="007E3D08">
            <w:pPr>
              <w:spacing w:after="0" w:line="360" w:lineRule="auto"/>
              <w:jc w:val="center"/>
              <w:rPr>
                <w:rFonts w:ascii="Times New Roman" w:eastAsia="Times New Roman" w:hAnsi="Times New Roman" w:cs="Times New Roman"/>
                <w:b/>
                <w:color w:val="FF0000"/>
                <w:sz w:val="24"/>
                <w:szCs w:val="24"/>
                <w:lang w:eastAsia="pl-PL"/>
              </w:rPr>
            </w:pPr>
            <w:r w:rsidRPr="007E3D08">
              <w:rPr>
                <w:rFonts w:ascii="Times New Roman" w:eastAsia="Times New Roman" w:hAnsi="Times New Roman" w:cs="Times New Roman"/>
                <w:b/>
                <w:sz w:val="24"/>
                <w:szCs w:val="24"/>
                <w:lang w:eastAsia="pl-PL"/>
              </w:rPr>
              <w:t>99,98%</w:t>
            </w:r>
          </w:p>
        </w:tc>
      </w:tr>
    </w:tbl>
    <w:p w:rsidR="007E3D08" w:rsidRPr="007E3D08" w:rsidRDefault="007E3D08" w:rsidP="007E3D08">
      <w:pPr>
        <w:spacing w:after="120" w:line="240" w:lineRule="auto"/>
        <w:rPr>
          <w:rFonts w:ascii="Calibri" w:eastAsia="Calibri" w:hAnsi="Calibri" w:cs="Times New Roman"/>
          <w:color w:val="FF0000"/>
          <w:sz w:val="24"/>
          <w:szCs w:val="24"/>
          <w:lang w:eastAsia="pl-PL"/>
        </w:rPr>
      </w:pPr>
    </w:p>
    <w:p w:rsidR="007E3D08" w:rsidRPr="007E3D08" w:rsidRDefault="007E3D08" w:rsidP="007E3D08">
      <w:pPr>
        <w:spacing w:after="12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 xml:space="preserve">     Warsztat Terapii Zajęciowej przeznaczony jest dla osób z niepełnosprawnością, które posiadają ważne orzeczenie Powiatowego Zespołu ds. Orzekania o Niepełnosprawności ze wskazaniem do terapii zajęciowej. WTZ realizuje swe zadania w zakresie rehabilitacji społecznej i zawodowej zmierzając do ogólnego rozwoju i poprawy sprawności każdego uczestnika. Terapia ta niezbędna jest do uzyskania przez osobę z niepełnosprawnością możliwie niezależnego, samodzielnego i aktywnego życia w środowisku, na miarę indywidualnych możliwości. </w:t>
      </w:r>
    </w:p>
    <w:p w:rsidR="007E3D08" w:rsidRPr="007E3D08" w:rsidRDefault="007E3D08" w:rsidP="007E3D08">
      <w:pPr>
        <w:spacing w:after="12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W zajęciach WTZ w Wieruszowie uczestniczy 50 osób z niepełnosprawnością, realizujących zadania w ramach dziesięciu pracowni:</w:t>
      </w:r>
    </w:p>
    <w:p w:rsidR="007E3D08" w:rsidRPr="007E3D08" w:rsidRDefault="007E3D08" w:rsidP="007E3D08">
      <w:pPr>
        <w:numPr>
          <w:ilvl w:val="1"/>
          <w:numId w:val="16"/>
        </w:numPr>
        <w:spacing w:after="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gospodarstwa domowego,</w:t>
      </w:r>
    </w:p>
    <w:p w:rsidR="007E3D08" w:rsidRPr="007E3D08" w:rsidRDefault="007E3D08" w:rsidP="007E3D08">
      <w:pPr>
        <w:numPr>
          <w:ilvl w:val="1"/>
          <w:numId w:val="16"/>
        </w:numPr>
        <w:spacing w:after="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krawiecka,</w:t>
      </w:r>
    </w:p>
    <w:p w:rsidR="007E3D08" w:rsidRPr="007E3D08" w:rsidRDefault="007E3D08" w:rsidP="007E3D08">
      <w:pPr>
        <w:numPr>
          <w:ilvl w:val="1"/>
          <w:numId w:val="16"/>
        </w:numPr>
        <w:spacing w:after="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aktywności twórczej,</w:t>
      </w:r>
    </w:p>
    <w:p w:rsidR="007E3D08" w:rsidRPr="007E3D08" w:rsidRDefault="007E3D08" w:rsidP="007E3D08">
      <w:pPr>
        <w:numPr>
          <w:ilvl w:val="1"/>
          <w:numId w:val="16"/>
        </w:numPr>
        <w:spacing w:after="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konfekcjonowania,</w:t>
      </w:r>
    </w:p>
    <w:p w:rsidR="007E3D08" w:rsidRPr="007E3D08" w:rsidRDefault="007E3D08" w:rsidP="007E3D08">
      <w:pPr>
        <w:numPr>
          <w:ilvl w:val="1"/>
          <w:numId w:val="16"/>
        </w:numPr>
        <w:spacing w:after="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introligatorsko-poligraficzna,</w:t>
      </w:r>
    </w:p>
    <w:p w:rsidR="007E3D08" w:rsidRPr="007E3D08" w:rsidRDefault="007E3D08" w:rsidP="007E3D08">
      <w:pPr>
        <w:numPr>
          <w:ilvl w:val="1"/>
          <w:numId w:val="16"/>
        </w:numPr>
        <w:spacing w:after="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 xml:space="preserve"> ogrodniczo-rękodzielnicza,</w:t>
      </w:r>
    </w:p>
    <w:p w:rsidR="007E3D08" w:rsidRPr="007E3D08" w:rsidRDefault="007E3D08" w:rsidP="007E3D08">
      <w:pPr>
        <w:numPr>
          <w:ilvl w:val="1"/>
          <w:numId w:val="16"/>
        </w:numPr>
        <w:spacing w:after="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aktywizacji zawodowej,</w:t>
      </w:r>
    </w:p>
    <w:p w:rsidR="007E3D08" w:rsidRPr="007E3D08" w:rsidRDefault="007E3D08" w:rsidP="007E3D08">
      <w:pPr>
        <w:numPr>
          <w:ilvl w:val="1"/>
          <w:numId w:val="16"/>
        </w:numPr>
        <w:spacing w:after="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 xml:space="preserve">ceramiczna i mas twardych, </w:t>
      </w:r>
    </w:p>
    <w:p w:rsidR="007E3D08" w:rsidRPr="007E3D08" w:rsidRDefault="007E3D08" w:rsidP="007E3D08">
      <w:pPr>
        <w:numPr>
          <w:ilvl w:val="1"/>
          <w:numId w:val="16"/>
        </w:numPr>
        <w:spacing w:after="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rehabilitacyjno-terapeutyczna,</w:t>
      </w:r>
    </w:p>
    <w:p w:rsidR="007E3D08" w:rsidRPr="007E3D08" w:rsidRDefault="007E3D08" w:rsidP="007E3D08">
      <w:pPr>
        <w:numPr>
          <w:ilvl w:val="1"/>
          <w:numId w:val="16"/>
        </w:numPr>
        <w:spacing w:after="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stolarsko- techniczna</w:t>
      </w:r>
    </w:p>
    <w:p w:rsidR="007E3D08" w:rsidRPr="007E3D08" w:rsidRDefault="007E3D08" w:rsidP="007E3D08">
      <w:pPr>
        <w:spacing w:after="12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Działalność WTZ w 2018 roku była finansowana z dwóch źródeł: ze środków PFRON oraz ze środków powiatu (</w:t>
      </w:r>
      <w:r w:rsidRPr="007E3D08">
        <w:rPr>
          <w:rFonts w:ascii="Times New Roman" w:eastAsia="Calibri" w:hAnsi="Times New Roman" w:cs="Times New Roman"/>
          <w:b/>
          <w:sz w:val="24"/>
          <w:szCs w:val="24"/>
          <w:lang w:eastAsia="pl-PL"/>
        </w:rPr>
        <w:t>924.362zł</w:t>
      </w:r>
      <w:r w:rsidRPr="007E3D08">
        <w:rPr>
          <w:rFonts w:ascii="Times New Roman" w:eastAsia="Calibri" w:hAnsi="Times New Roman" w:cs="Times New Roman"/>
          <w:sz w:val="24"/>
          <w:szCs w:val="24"/>
          <w:lang w:eastAsia="pl-PL"/>
        </w:rPr>
        <w:t xml:space="preserve">) Środki finansowe otrzymywane z PFRON na dofinansowanie działalności WTZ przekazywane były kwartalnie po przedłożeniu przez jednostkę prowadzącą WTZ rozliczenia kosztów działalności z poprzedniego kwartału. </w:t>
      </w:r>
    </w:p>
    <w:p w:rsidR="007E3D08" w:rsidRPr="007E3D08" w:rsidRDefault="007E3D08" w:rsidP="007E3D08">
      <w:pPr>
        <w:spacing w:after="12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Wydatkowanie dofinansowania ze środków PFRON w 2018 roku kształtowało się następująco:</w:t>
      </w:r>
    </w:p>
    <w:p w:rsidR="007E3D08" w:rsidRPr="007E3D08" w:rsidRDefault="007E3D08" w:rsidP="007E3D08">
      <w:pPr>
        <w:numPr>
          <w:ilvl w:val="1"/>
          <w:numId w:val="16"/>
        </w:numPr>
        <w:spacing w:after="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wynagrodzenia osobowe- 559.904,46 zł,</w:t>
      </w:r>
    </w:p>
    <w:p w:rsidR="007E3D08" w:rsidRPr="007E3D08" w:rsidRDefault="007E3D08" w:rsidP="007E3D08">
      <w:pPr>
        <w:numPr>
          <w:ilvl w:val="1"/>
          <w:numId w:val="16"/>
        </w:numPr>
        <w:spacing w:after="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narzuty od wynagrodzenia – 103.660,72 zł</w:t>
      </w:r>
    </w:p>
    <w:p w:rsidR="007E3D08" w:rsidRPr="007E3D08" w:rsidRDefault="007E3D08" w:rsidP="007E3D08">
      <w:pPr>
        <w:numPr>
          <w:ilvl w:val="1"/>
          <w:numId w:val="16"/>
        </w:numPr>
        <w:spacing w:after="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odpisy na Zakładowy Fundusz Świadczeń Socjalnych – 18.377,74 zł,</w:t>
      </w:r>
    </w:p>
    <w:p w:rsidR="007E3D08" w:rsidRPr="007E3D08" w:rsidRDefault="007E3D08" w:rsidP="007E3D08">
      <w:pPr>
        <w:numPr>
          <w:ilvl w:val="1"/>
          <w:numId w:val="16"/>
        </w:numPr>
        <w:spacing w:after="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materiały (do terapii, pozostałe materiały, koszty pracowni gospodarstwa domowego- drugie śniadania) – 14.671,84 zł,</w:t>
      </w:r>
    </w:p>
    <w:p w:rsidR="007E3D08" w:rsidRPr="007E3D08" w:rsidRDefault="007E3D08" w:rsidP="007E3D08">
      <w:pPr>
        <w:numPr>
          <w:ilvl w:val="1"/>
          <w:numId w:val="16"/>
        </w:numPr>
        <w:spacing w:after="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energia ( węgiel, woda, energia elektryczna, gaz) – 23.553,08 zł</w:t>
      </w:r>
    </w:p>
    <w:p w:rsidR="007E3D08" w:rsidRPr="007E3D08" w:rsidRDefault="007E3D08" w:rsidP="007E3D08">
      <w:pPr>
        <w:numPr>
          <w:ilvl w:val="1"/>
          <w:numId w:val="16"/>
        </w:numPr>
        <w:spacing w:after="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usługi obce –  14.840,85 zł,</w:t>
      </w:r>
    </w:p>
    <w:p w:rsidR="007E3D08" w:rsidRPr="007E3D08" w:rsidRDefault="007E3D08" w:rsidP="007E3D08">
      <w:pPr>
        <w:numPr>
          <w:ilvl w:val="1"/>
          <w:numId w:val="16"/>
        </w:numPr>
        <w:spacing w:after="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eksploatację samochodu – 38.258,31 zł,</w:t>
      </w:r>
    </w:p>
    <w:p w:rsidR="007E3D08" w:rsidRPr="007E3D08" w:rsidRDefault="007E3D08" w:rsidP="007E3D08">
      <w:pPr>
        <w:numPr>
          <w:ilvl w:val="1"/>
          <w:numId w:val="16"/>
        </w:numPr>
        <w:spacing w:after="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podróże służbowe – 199,71 zł</w:t>
      </w:r>
    </w:p>
    <w:p w:rsidR="007E3D08" w:rsidRPr="007E3D08" w:rsidRDefault="007E3D08" w:rsidP="007E3D08">
      <w:pPr>
        <w:numPr>
          <w:ilvl w:val="1"/>
          <w:numId w:val="16"/>
        </w:numPr>
        <w:spacing w:after="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kieszonkowe dla uczestników – 53.500 zł,</w:t>
      </w:r>
    </w:p>
    <w:p w:rsidR="007E3D08" w:rsidRPr="007E3D08" w:rsidRDefault="007E3D08" w:rsidP="007E3D08">
      <w:pPr>
        <w:numPr>
          <w:ilvl w:val="1"/>
          <w:numId w:val="16"/>
        </w:numPr>
        <w:spacing w:after="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szkolenia – 1.550 zł</w:t>
      </w:r>
    </w:p>
    <w:p w:rsidR="007E3D08" w:rsidRPr="007E3D08" w:rsidRDefault="007E3D08" w:rsidP="007E3D08">
      <w:pPr>
        <w:numPr>
          <w:ilvl w:val="1"/>
          <w:numId w:val="16"/>
        </w:numPr>
        <w:spacing w:after="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ubezpieczenie uczestników i mienia – 1.240,19 zł</w:t>
      </w:r>
    </w:p>
    <w:p w:rsidR="007E3D08" w:rsidRPr="007E3D08" w:rsidRDefault="007E3D08" w:rsidP="007E3D08">
      <w:pPr>
        <w:spacing w:after="0" w:line="240" w:lineRule="auto"/>
        <w:ind w:left="1440"/>
        <w:jc w:val="both"/>
        <w:rPr>
          <w:rFonts w:ascii="Times New Roman" w:eastAsia="Calibri" w:hAnsi="Times New Roman" w:cs="Times New Roman"/>
          <w:color w:val="FF0000"/>
          <w:sz w:val="24"/>
          <w:szCs w:val="24"/>
          <w:lang w:eastAsia="pl-PL"/>
        </w:rPr>
      </w:pPr>
    </w:p>
    <w:p w:rsidR="007E3D08" w:rsidRPr="007E3D08" w:rsidRDefault="007E3D08" w:rsidP="007E3D08">
      <w:pPr>
        <w:spacing w:after="12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lastRenderedPageBreak/>
        <w:t>Środki powiatu, zgodnie z umową o współfinansowaniu działalności WTZ ze środków budżetu powiatu wieruszowskiego, zawartą w dniu 28.03.2018 roku, zmienioną aneksem nr 1 z dnia 31.08.2018 roku  przeznaczone zostały na:</w:t>
      </w:r>
    </w:p>
    <w:p w:rsidR="007E3D08" w:rsidRPr="007E3D08" w:rsidRDefault="007E3D08" w:rsidP="007E3D08">
      <w:pPr>
        <w:numPr>
          <w:ilvl w:val="0"/>
          <w:numId w:val="18"/>
        </w:numPr>
        <w:spacing w:after="0" w:line="240" w:lineRule="auto"/>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materiały (pracownia gospodarstwa domowego, do terapii, pozostałe)                9.105,93 zł,</w:t>
      </w:r>
    </w:p>
    <w:p w:rsidR="007E3D08" w:rsidRPr="007E3D08" w:rsidRDefault="007E3D08" w:rsidP="007E3D08">
      <w:pPr>
        <w:numPr>
          <w:ilvl w:val="0"/>
          <w:numId w:val="18"/>
        </w:numPr>
        <w:spacing w:after="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energię – 8.367,51 zł,</w:t>
      </w:r>
    </w:p>
    <w:p w:rsidR="007E3D08" w:rsidRPr="007E3D08" w:rsidRDefault="007E3D08" w:rsidP="007E3D08">
      <w:pPr>
        <w:numPr>
          <w:ilvl w:val="0"/>
          <w:numId w:val="18"/>
        </w:numPr>
        <w:spacing w:after="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usługi obce – 8.085,03 zł,</w:t>
      </w:r>
    </w:p>
    <w:p w:rsidR="007E3D08" w:rsidRPr="007E3D08" w:rsidRDefault="007E3D08" w:rsidP="007E3D08">
      <w:pPr>
        <w:numPr>
          <w:ilvl w:val="0"/>
          <w:numId w:val="18"/>
        </w:numPr>
        <w:spacing w:after="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eksploatacja samochodu – 23.256,22 zł,</w:t>
      </w:r>
    </w:p>
    <w:p w:rsidR="007E3D08" w:rsidRPr="007E3D08" w:rsidRDefault="007E3D08" w:rsidP="007E3D08">
      <w:pPr>
        <w:numPr>
          <w:ilvl w:val="0"/>
          <w:numId w:val="18"/>
        </w:numPr>
        <w:spacing w:after="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 xml:space="preserve">fundusz nagród – dodatkowe wynagrodzenia roczne – 45.734,67 zł </w:t>
      </w:r>
    </w:p>
    <w:p w:rsidR="007E3D08" w:rsidRPr="007E3D08" w:rsidRDefault="007E3D08" w:rsidP="007E3D08">
      <w:pPr>
        <w:spacing w:after="0" w:line="240" w:lineRule="auto"/>
        <w:ind w:left="1480"/>
        <w:jc w:val="both"/>
        <w:rPr>
          <w:rFonts w:ascii="Times New Roman" w:eastAsia="Calibri" w:hAnsi="Times New Roman" w:cs="Times New Roman"/>
          <w:color w:val="FF0000"/>
          <w:sz w:val="24"/>
          <w:szCs w:val="24"/>
          <w:lang w:eastAsia="pl-PL"/>
        </w:rPr>
      </w:pPr>
    </w:p>
    <w:p w:rsidR="007E3D08" w:rsidRPr="007E3D08" w:rsidRDefault="007E3D08" w:rsidP="007E3D08">
      <w:pPr>
        <w:spacing w:after="0" w:line="240" w:lineRule="auto"/>
        <w:jc w:val="both"/>
        <w:rPr>
          <w:rFonts w:ascii="Times New Roman" w:eastAsia="Times New Roman" w:hAnsi="Times New Roman" w:cs="Times New Roman"/>
          <w:color w:val="FF0000"/>
          <w:sz w:val="24"/>
          <w:szCs w:val="24"/>
          <w:lang w:eastAsia="pl-PL"/>
        </w:rPr>
      </w:pPr>
      <w:r w:rsidRPr="007E3D08">
        <w:rPr>
          <w:rFonts w:ascii="Times New Roman" w:eastAsia="Times New Roman" w:hAnsi="Times New Roman" w:cs="Times New Roman"/>
          <w:color w:val="FF0000"/>
          <w:sz w:val="24"/>
          <w:szCs w:val="24"/>
          <w:lang w:eastAsia="pl-PL"/>
        </w:rPr>
        <w:t xml:space="preserve">      </w:t>
      </w:r>
      <w:r w:rsidRPr="007E3D08">
        <w:rPr>
          <w:rFonts w:ascii="Times New Roman" w:eastAsia="Times New Roman" w:hAnsi="Times New Roman" w:cs="Times New Roman"/>
          <w:sz w:val="24"/>
          <w:szCs w:val="24"/>
          <w:lang w:eastAsia="pl-PL"/>
        </w:rPr>
        <w:t xml:space="preserve"> Powiatowe Centrum Pomocy Rodzinie w Wieruszowie we wrześniu 2018 roku przeprowadziło kontrolę dotyczącą oceny działalności WTZ. Kontrola dotyczyła m.in. prawidłowości kwalifikowania kandydatów na uczestników WTZ, ważności posiadanych przez uczestników orzeczeń oraz treść zawartych w nich wskazań, prawidłowości prowadzonej dokumentacji, prawidłowości w zakresie zatrudnienia i kwalifikacji pracowników, prawidłowości gospodarki finansowej WTZ dotyczącej dokumentacji księgowej. W wyniku kontroli</w:t>
      </w:r>
      <w:r w:rsidR="00512320">
        <w:rPr>
          <w:rFonts w:ascii="Times New Roman" w:eastAsia="Times New Roman" w:hAnsi="Times New Roman" w:cs="Times New Roman"/>
          <w:sz w:val="24"/>
          <w:szCs w:val="24"/>
          <w:lang w:eastAsia="pl-PL"/>
        </w:rPr>
        <w:t xml:space="preserve"> nie stwierdzono większych nieprawidłowości. Zalecono  dostosowanie</w:t>
      </w:r>
      <w:r w:rsidRPr="007E3D08">
        <w:rPr>
          <w:rFonts w:ascii="Times New Roman" w:eastAsia="Times New Roman" w:hAnsi="Times New Roman" w:cs="Times New Roman"/>
          <w:sz w:val="24"/>
          <w:szCs w:val="24"/>
          <w:lang w:eastAsia="pl-PL"/>
        </w:rPr>
        <w:t xml:space="preserve"> regulamin</w:t>
      </w:r>
      <w:r w:rsidR="00512320">
        <w:rPr>
          <w:rFonts w:ascii="Times New Roman" w:eastAsia="Times New Roman" w:hAnsi="Times New Roman" w:cs="Times New Roman"/>
          <w:sz w:val="24"/>
          <w:szCs w:val="24"/>
          <w:lang w:eastAsia="pl-PL"/>
        </w:rPr>
        <w:t xml:space="preserve">u organizacyjnego WTZ </w:t>
      </w:r>
      <w:r w:rsidRPr="007E3D08">
        <w:rPr>
          <w:rFonts w:ascii="Times New Roman" w:eastAsia="Times New Roman" w:hAnsi="Times New Roman" w:cs="Times New Roman"/>
          <w:sz w:val="24"/>
          <w:szCs w:val="24"/>
          <w:lang w:eastAsia="pl-PL"/>
        </w:rPr>
        <w:t xml:space="preserve"> do aktualnych przepisów prawnych i zapisów umowy nr 1/2017 z dnia 19.07.2017 roku o dofinansowanie kosztów działalności WTZ w Wieruszowie ze środków PFRON. </w:t>
      </w:r>
    </w:p>
    <w:p w:rsidR="007E3D08" w:rsidRPr="007E3D08" w:rsidRDefault="007E3D08" w:rsidP="007E3D08">
      <w:pPr>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W 2018 roku skierowano 1 osobę do uczestnictwa w WTZ.</w:t>
      </w:r>
    </w:p>
    <w:p w:rsidR="007E3D08" w:rsidRDefault="007E3D08" w:rsidP="007E3D08">
      <w:pPr>
        <w:spacing w:after="0" w:line="240" w:lineRule="auto"/>
        <w:jc w:val="both"/>
        <w:rPr>
          <w:rFonts w:ascii="Times New Roman" w:eastAsia="Times New Roman" w:hAnsi="Times New Roman" w:cs="Times New Roman"/>
          <w:iCs/>
          <w:sz w:val="24"/>
          <w:szCs w:val="24"/>
          <w:lang w:eastAsia="pl-PL"/>
        </w:rPr>
      </w:pPr>
      <w:r w:rsidRPr="007E3D08">
        <w:rPr>
          <w:rFonts w:ascii="Times New Roman" w:eastAsia="Times New Roman" w:hAnsi="Times New Roman" w:cs="Times New Roman"/>
          <w:iCs/>
          <w:sz w:val="24"/>
          <w:szCs w:val="24"/>
          <w:lang w:eastAsia="pl-PL"/>
        </w:rPr>
        <w:t>Ponadto, na bieżąco PCPR prowadzi korespondencję z WTZ oraz udziela konsultacji zarówno w rozmowach bezpośrednich jak i telefonicznych z zakresu spraw dotyczących działalności WTZ.</w:t>
      </w:r>
    </w:p>
    <w:p w:rsidR="003A63E6" w:rsidRPr="007E3D08" w:rsidRDefault="003A63E6" w:rsidP="007E3D08">
      <w:pPr>
        <w:spacing w:after="0" w:line="240" w:lineRule="auto"/>
        <w:jc w:val="both"/>
        <w:rPr>
          <w:rFonts w:ascii="Times New Roman" w:eastAsia="Times New Roman" w:hAnsi="Times New Roman" w:cs="Times New Roman"/>
          <w:iCs/>
          <w:sz w:val="24"/>
          <w:szCs w:val="24"/>
          <w:lang w:eastAsia="pl-PL"/>
        </w:rPr>
      </w:pPr>
    </w:p>
    <w:p w:rsidR="007E3D08" w:rsidRDefault="003A63E6" w:rsidP="007E3D08">
      <w:pPr>
        <w:spacing w:after="0" w:line="240" w:lineRule="auto"/>
        <w:jc w:val="both"/>
        <w:rPr>
          <w:rFonts w:ascii="Times New Roman" w:eastAsia="Times New Roman" w:hAnsi="Times New Roman" w:cs="Times New Roman"/>
          <w:b/>
          <w:iCs/>
          <w:sz w:val="24"/>
          <w:szCs w:val="24"/>
          <w:u w:val="single"/>
          <w:lang w:eastAsia="pl-PL"/>
        </w:rPr>
      </w:pPr>
      <w:r w:rsidRPr="003A63E6">
        <w:rPr>
          <w:rFonts w:ascii="Times New Roman" w:eastAsia="Times New Roman" w:hAnsi="Times New Roman" w:cs="Times New Roman"/>
          <w:b/>
          <w:iCs/>
          <w:sz w:val="24"/>
          <w:szCs w:val="24"/>
          <w:u w:val="single"/>
          <w:lang w:eastAsia="pl-PL"/>
        </w:rPr>
        <w:t>2.</w:t>
      </w:r>
      <w:r w:rsidR="007E3D08" w:rsidRPr="003A63E6">
        <w:rPr>
          <w:rFonts w:ascii="Times New Roman" w:eastAsia="Times New Roman" w:hAnsi="Times New Roman" w:cs="Times New Roman"/>
          <w:b/>
          <w:iCs/>
          <w:sz w:val="24"/>
          <w:szCs w:val="24"/>
          <w:u w:val="single"/>
          <w:lang w:eastAsia="pl-PL"/>
        </w:rPr>
        <w:t>Realizacja programu „Zajęcia klubowe w WTZ”</w:t>
      </w:r>
    </w:p>
    <w:p w:rsidR="009904A7" w:rsidRPr="003A63E6" w:rsidRDefault="009904A7" w:rsidP="007E3D08">
      <w:pPr>
        <w:spacing w:after="0" w:line="240" w:lineRule="auto"/>
        <w:jc w:val="both"/>
        <w:rPr>
          <w:rFonts w:ascii="Times New Roman" w:eastAsia="Times New Roman" w:hAnsi="Times New Roman" w:cs="Times New Roman"/>
          <w:b/>
          <w:iCs/>
          <w:sz w:val="24"/>
          <w:szCs w:val="24"/>
          <w:u w:val="single"/>
          <w:lang w:eastAsia="pl-PL"/>
        </w:rPr>
      </w:pPr>
    </w:p>
    <w:p w:rsidR="007E3D08" w:rsidRDefault="009904A7" w:rsidP="007E3D08">
      <w:pPr>
        <w:spacing w:after="0" w:line="240" w:lineRule="auto"/>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            </w:t>
      </w:r>
      <w:r w:rsidR="007E3D08" w:rsidRPr="007E3D08">
        <w:rPr>
          <w:rFonts w:ascii="Times New Roman" w:eastAsia="Times New Roman" w:hAnsi="Times New Roman" w:cs="Times New Roman"/>
          <w:iCs/>
          <w:sz w:val="24"/>
          <w:szCs w:val="24"/>
          <w:lang w:eastAsia="pl-PL"/>
        </w:rPr>
        <w:t xml:space="preserve">W 2018 r. Powiat Wieruszowski na podstawie wniosku Towarzystwa Przyjaciół Dzieci Oddział Miejski w Wieruszowie, prowadzącego Warsztat Terapii Zajęciowej w Wieruszowie, złożył wystąpienie o przyznanie środków PFRON na realizację programu </w:t>
      </w:r>
      <w:r w:rsidR="007E3D08" w:rsidRPr="007E3D08">
        <w:rPr>
          <w:rFonts w:ascii="Times New Roman" w:eastAsia="Times New Roman" w:hAnsi="Times New Roman" w:cs="Times New Roman"/>
          <w:b/>
          <w:iCs/>
          <w:sz w:val="24"/>
          <w:szCs w:val="24"/>
          <w:lang w:eastAsia="pl-PL"/>
        </w:rPr>
        <w:t xml:space="preserve">„Zajęcia klubowe </w:t>
      </w:r>
      <w:r w:rsidR="007E3D08" w:rsidRPr="007E3D08">
        <w:rPr>
          <w:rFonts w:ascii="Times New Roman" w:eastAsia="Times New Roman" w:hAnsi="Times New Roman" w:cs="Times New Roman"/>
          <w:b/>
          <w:iCs/>
          <w:sz w:val="24"/>
          <w:szCs w:val="24"/>
          <w:lang w:eastAsia="pl-PL"/>
        </w:rPr>
        <w:br/>
        <w:t>w WTZ”</w:t>
      </w:r>
      <w:r w:rsidR="007E3D08" w:rsidRPr="007E3D08">
        <w:rPr>
          <w:rFonts w:ascii="Times New Roman" w:eastAsia="Times New Roman" w:hAnsi="Times New Roman" w:cs="Times New Roman"/>
          <w:iCs/>
          <w:sz w:val="24"/>
          <w:szCs w:val="24"/>
          <w:lang w:eastAsia="pl-PL"/>
        </w:rPr>
        <w:t xml:space="preserve">. Na realizację w/w programu od 1.09.2018 r. do 31.01.2019 r. Powiat otrzymał 23.062 zł, w tym 22.500 zł dofinansowania na realizacje zajęć i 562 zł na koszty obsługi. „Zajęcia klubowe w WTZ” obejmują: terapię społeczną, zajęcia indywidualne i grupowe zwiększające sprawność fizyczną i intelektualną, konsultacje specjalistyczne w zależności od zdiagnozowanych i zgłaszanych potrzeb przez uczestników zajęć.  Uczestnikami zajęć jest </w:t>
      </w:r>
      <w:r w:rsidR="007E3D08" w:rsidRPr="007E3D08">
        <w:rPr>
          <w:rFonts w:ascii="Times New Roman" w:eastAsia="Times New Roman" w:hAnsi="Times New Roman" w:cs="Times New Roman"/>
          <w:iCs/>
          <w:sz w:val="24"/>
          <w:szCs w:val="24"/>
          <w:lang w:eastAsia="pl-PL"/>
        </w:rPr>
        <w:br/>
        <w:t>15 osób z niepełnosprawnością.</w:t>
      </w:r>
    </w:p>
    <w:p w:rsidR="003A63E6" w:rsidRPr="007E3D08" w:rsidRDefault="003A63E6" w:rsidP="007E3D08">
      <w:pPr>
        <w:spacing w:after="0" w:line="240" w:lineRule="auto"/>
        <w:jc w:val="both"/>
        <w:rPr>
          <w:rFonts w:ascii="Times New Roman" w:eastAsia="Times New Roman" w:hAnsi="Times New Roman" w:cs="Times New Roman"/>
          <w:iCs/>
          <w:sz w:val="24"/>
          <w:szCs w:val="24"/>
          <w:lang w:eastAsia="pl-PL"/>
        </w:rPr>
      </w:pPr>
    </w:p>
    <w:p w:rsidR="007E3D08" w:rsidRPr="007E3D08" w:rsidRDefault="003A63E6" w:rsidP="007E3D08">
      <w:pPr>
        <w:tabs>
          <w:tab w:val="left" w:pos="6885"/>
        </w:tabs>
        <w:spacing w:after="120" w:line="240" w:lineRule="auto"/>
        <w:rPr>
          <w:rFonts w:ascii="Times New Roman" w:eastAsia="Calibri" w:hAnsi="Times New Roman" w:cs="Times New Roman"/>
          <w:b/>
          <w:color w:val="FF0000"/>
          <w:sz w:val="24"/>
          <w:szCs w:val="24"/>
          <w:u w:val="single"/>
          <w:lang w:eastAsia="pl-PL"/>
        </w:rPr>
      </w:pPr>
      <w:r>
        <w:rPr>
          <w:rFonts w:ascii="Times New Roman" w:eastAsia="Calibri" w:hAnsi="Times New Roman" w:cs="Times New Roman"/>
          <w:b/>
          <w:sz w:val="24"/>
          <w:szCs w:val="24"/>
          <w:u w:val="single"/>
          <w:lang w:eastAsia="pl-PL"/>
        </w:rPr>
        <w:t>3</w:t>
      </w:r>
      <w:r w:rsidR="007E3D08" w:rsidRPr="007E3D08">
        <w:rPr>
          <w:rFonts w:ascii="Times New Roman" w:eastAsia="Calibri" w:hAnsi="Times New Roman" w:cs="Times New Roman"/>
          <w:b/>
          <w:sz w:val="24"/>
          <w:szCs w:val="24"/>
          <w:u w:val="single"/>
          <w:lang w:eastAsia="pl-PL"/>
        </w:rPr>
        <w:t>.Realizacja pilotażowego programu „ Aktywny Samorząd”.</w:t>
      </w:r>
    </w:p>
    <w:p w:rsidR="007E3D08" w:rsidRPr="007E3D08" w:rsidRDefault="007E3D08" w:rsidP="007E3D08">
      <w:pPr>
        <w:tabs>
          <w:tab w:val="left" w:pos="1110"/>
        </w:tabs>
        <w:spacing w:after="0" w:line="240" w:lineRule="auto"/>
        <w:jc w:val="both"/>
        <w:rPr>
          <w:rFonts w:ascii="Times New Roman" w:eastAsia="Times New Roman" w:hAnsi="Times New Roman" w:cs="Times New Roman"/>
          <w:sz w:val="24"/>
          <w:szCs w:val="24"/>
          <w:lang w:eastAsia="pl-PL"/>
        </w:rPr>
      </w:pPr>
      <w:bookmarkStart w:id="1" w:name="OLE_LINK1"/>
      <w:r w:rsidRPr="007E3D08">
        <w:rPr>
          <w:rFonts w:ascii="Times New Roman" w:eastAsia="Times New Roman" w:hAnsi="Times New Roman" w:cs="Times New Roman"/>
          <w:color w:val="FF0000"/>
          <w:sz w:val="24"/>
          <w:szCs w:val="24"/>
          <w:lang w:eastAsia="pl-PL"/>
        </w:rPr>
        <w:tab/>
      </w:r>
      <w:r w:rsidRPr="007E3D08">
        <w:rPr>
          <w:rFonts w:ascii="Times New Roman" w:eastAsia="Times New Roman" w:hAnsi="Times New Roman" w:cs="Times New Roman"/>
          <w:sz w:val="24"/>
          <w:szCs w:val="24"/>
          <w:lang w:eastAsia="pl-PL"/>
        </w:rPr>
        <w:t xml:space="preserve">W 2018 roku w ramach programu „Aktywny samorząd”- osoby </w:t>
      </w:r>
      <w:r w:rsidRPr="007E3D08">
        <w:rPr>
          <w:rFonts w:ascii="Times New Roman" w:eastAsia="Times New Roman" w:hAnsi="Times New Roman" w:cs="Times New Roman"/>
          <w:sz w:val="24"/>
          <w:szCs w:val="24"/>
          <w:lang w:eastAsia="pl-PL"/>
        </w:rPr>
        <w:br/>
        <w:t xml:space="preserve">z niepełnosprawnością mogły uzyskać pomoc finansową w zakresie: </w:t>
      </w:r>
    </w:p>
    <w:p w:rsidR="007E3D08" w:rsidRPr="007E3D08" w:rsidRDefault="007E3D08" w:rsidP="007E3D08">
      <w:pPr>
        <w:tabs>
          <w:tab w:val="left" w:pos="1110"/>
        </w:tabs>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b/>
          <w:sz w:val="24"/>
          <w:szCs w:val="24"/>
          <w:lang w:eastAsia="pl-PL"/>
        </w:rPr>
        <w:t xml:space="preserve">Moduł I – </w:t>
      </w:r>
      <w:r w:rsidRPr="007E3D08">
        <w:rPr>
          <w:rFonts w:ascii="Times New Roman" w:eastAsia="Times New Roman" w:hAnsi="Times New Roman" w:cs="Times New Roman"/>
          <w:sz w:val="24"/>
          <w:szCs w:val="24"/>
          <w:lang w:eastAsia="pl-PL"/>
        </w:rPr>
        <w:t>likwidacja barier utrudniających aktywizację społeczna i zawodową w tym:</w:t>
      </w:r>
    </w:p>
    <w:p w:rsidR="007E3D08" w:rsidRPr="007E3D08" w:rsidRDefault="007E3D08" w:rsidP="007E3D08">
      <w:pPr>
        <w:tabs>
          <w:tab w:val="left" w:pos="1110"/>
        </w:tabs>
        <w:spacing w:after="0" w:line="240" w:lineRule="auto"/>
        <w:jc w:val="both"/>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b/>
          <w:sz w:val="24"/>
          <w:szCs w:val="24"/>
          <w:lang w:eastAsia="pl-PL"/>
        </w:rPr>
        <w:t>1) Obszar A – likwidacja bariery transportowej:</w:t>
      </w:r>
    </w:p>
    <w:p w:rsidR="007E3D08" w:rsidRPr="007E3D08" w:rsidRDefault="007E3D08" w:rsidP="007E3D08">
      <w:pPr>
        <w:tabs>
          <w:tab w:val="left" w:pos="1110"/>
        </w:tabs>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 xml:space="preserve"> </w:t>
      </w:r>
      <w:r w:rsidRPr="00512320">
        <w:rPr>
          <w:rFonts w:ascii="Times New Roman" w:eastAsia="Times New Roman" w:hAnsi="Times New Roman" w:cs="Times New Roman"/>
          <w:b/>
          <w:sz w:val="24"/>
          <w:szCs w:val="24"/>
          <w:lang w:eastAsia="pl-PL"/>
        </w:rPr>
        <w:t>Obszar A Zadanie 1</w:t>
      </w:r>
      <w:r w:rsidRPr="00512320">
        <w:rPr>
          <w:rFonts w:ascii="Times New Roman" w:eastAsia="Times New Roman" w:hAnsi="Times New Roman" w:cs="Times New Roman"/>
          <w:sz w:val="24"/>
          <w:szCs w:val="24"/>
          <w:lang w:eastAsia="pl-PL"/>
        </w:rPr>
        <w:t xml:space="preserve"> </w:t>
      </w:r>
      <w:r w:rsidRPr="007E3D08">
        <w:rPr>
          <w:rFonts w:ascii="Times New Roman" w:eastAsia="Times New Roman" w:hAnsi="Times New Roman" w:cs="Times New Roman"/>
          <w:sz w:val="24"/>
          <w:szCs w:val="24"/>
          <w:lang w:eastAsia="pl-PL"/>
        </w:rPr>
        <w:t>– pomoc w zakupie i montażu oprzyrządowania do posiadanego samochodu,</w:t>
      </w:r>
    </w:p>
    <w:p w:rsidR="007E3D08" w:rsidRPr="007E3D08" w:rsidRDefault="007E3D08" w:rsidP="007E3D08">
      <w:pPr>
        <w:tabs>
          <w:tab w:val="left" w:pos="1110"/>
        </w:tabs>
        <w:spacing w:after="0" w:line="240" w:lineRule="auto"/>
        <w:ind w:left="360" w:hanging="360"/>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b/>
          <w:sz w:val="24"/>
          <w:szCs w:val="24"/>
          <w:lang w:eastAsia="pl-PL"/>
        </w:rPr>
        <w:t>Obszar A Zadanie 2</w:t>
      </w:r>
      <w:r w:rsidRPr="007E3D08">
        <w:rPr>
          <w:rFonts w:ascii="Times New Roman" w:eastAsia="Times New Roman" w:hAnsi="Times New Roman" w:cs="Times New Roman"/>
          <w:sz w:val="24"/>
          <w:szCs w:val="24"/>
          <w:lang w:eastAsia="pl-PL"/>
        </w:rPr>
        <w:t xml:space="preserve"> – pomoc w uzyskaniu prawa jazdy kat. B,</w:t>
      </w:r>
    </w:p>
    <w:p w:rsidR="007E3D08" w:rsidRPr="007E3D08" w:rsidRDefault="007E3D08" w:rsidP="007E3D08">
      <w:pPr>
        <w:tabs>
          <w:tab w:val="left" w:pos="1110"/>
        </w:tabs>
        <w:spacing w:after="0" w:line="240" w:lineRule="auto"/>
        <w:jc w:val="both"/>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b/>
          <w:sz w:val="24"/>
          <w:szCs w:val="24"/>
          <w:lang w:eastAsia="pl-PL"/>
        </w:rPr>
        <w:t xml:space="preserve"> 2) Obszar B – likwidacja barier w dostępie do uczestnictwa w społeczeństwie informacyjnym:</w:t>
      </w:r>
    </w:p>
    <w:p w:rsidR="007E3D08" w:rsidRPr="007E3D08" w:rsidRDefault="007E3D08" w:rsidP="007E3D08">
      <w:pPr>
        <w:tabs>
          <w:tab w:val="left" w:pos="1110"/>
        </w:tabs>
        <w:spacing w:after="0" w:line="240" w:lineRule="auto"/>
        <w:ind w:left="360" w:hanging="360"/>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lastRenderedPageBreak/>
        <w:t xml:space="preserve"> </w:t>
      </w:r>
      <w:r w:rsidRPr="007E3D08">
        <w:rPr>
          <w:rFonts w:ascii="Times New Roman" w:eastAsia="Times New Roman" w:hAnsi="Times New Roman" w:cs="Times New Roman"/>
          <w:b/>
          <w:sz w:val="24"/>
          <w:szCs w:val="24"/>
          <w:lang w:eastAsia="pl-PL"/>
        </w:rPr>
        <w:t xml:space="preserve">Obszar B Zadanie 1- </w:t>
      </w:r>
      <w:r w:rsidRPr="007E3D08">
        <w:rPr>
          <w:rFonts w:ascii="Times New Roman" w:eastAsia="Times New Roman" w:hAnsi="Times New Roman" w:cs="Times New Roman"/>
          <w:sz w:val="24"/>
          <w:szCs w:val="24"/>
          <w:lang w:eastAsia="pl-PL"/>
        </w:rPr>
        <w:t>pomoc w zakupie sprzętu elektronicznego lub jego elementów oraz oprogramowania,</w:t>
      </w:r>
    </w:p>
    <w:p w:rsidR="007E3D08" w:rsidRPr="007E3D08" w:rsidRDefault="007E3D08" w:rsidP="007E3D08">
      <w:pPr>
        <w:tabs>
          <w:tab w:val="left" w:pos="1110"/>
        </w:tabs>
        <w:spacing w:after="0" w:line="240" w:lineRule="auto"/>
        <w:ind w:left="360" w:hanging="360"/>
        <w:jc w:val="both"/>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b/>
          <w:sz w:val="24"/>
          <w:szCs w:val="24"/>
          <w:lang w:eastAsia="pl-PL"/>
        </w:rPr>
        <w:t xml:space="preserve">Obszar B Zadanie 2- </w:t>
      </w:r>
      <w:r w:rsidRPr="007E3D08">
        <w:rPr>
          <w:rFonts w:ascii="Times New Roman" w:eastAsia="Times New Roman" w:hAnsi="Times New Roman" w:cs="Times New Roman"/>
          <w:sz w:val="24"/>
          <w:szCs w:val="24"/>
          <w:lang w:eastAsia="pl-PL"/>
        </w:rPr>
        <w:t>dofinansowanie szkoleń w zakresie obsługi nabytego w ramach programu sprzętu elektronicznego i oprogramowania,</w:t>
      </w:r>
    </w:p>
    <w:p w:rsidR="007E3D08" w:rsidRPr="007E3D08" w:rsidRDefault="007E3D08" w:rsidP="007E3D08">
      <w:pPr>
        <w:tabs>
          <w:tab w:val="left" w:pos="1110"/>
        </w:tabs>
        <w:spacing w:after="0" w:line="240" w:lineRule="auto"/>
        <w:ind w:left="360" w:hanging="360"/>
        <w:jc w:val="both"/>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b/>
          <w:sz w:val="24"/>
          <w:szCs w:val="24"/>
          <w:lang w:eastAsia="pl-PL"/>
        </w:rPr>
        <w:t>3) Obszar C – likwidacja barier w poruszaniu się:</w:t>
      </w:r>
    </w:p>
    <w:p w:rsidR="007E3D08" w:rsidRPr="007E3D08" w:rsidRDefault="007E3D08" w:rsidP="007E3D08">
      <w:pPr>
        <w:tabs>
          <w:tab w:val="left" w:pos="1110"/>
        </w:tabs>
        <w:spacing w:after="0" w:line="240" w:lineRule="auto"/>
        <w:ind w:left="360" w:hanging="360"/>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 xml:space="preserve"> </w:t>
      </w:r>
      <w:r w:rsidRPr="007E3D08">
        <w:rPr>
          <w:rFonts w:ascii="Times New Roman" w:eastAsia="Times New Roman" w:hAnsi="Times New Roman" w:cs="Times New Roman"/>
          <w:b/>
          <w:sz w:val="24"/>
          <w:szCs w:val="24"/>
          <w:lang w:eastAsia="pl-PL"/>
        </w:rPr>
        <w:t>Obszar C/Zadanie 2</w:t>
      </w:r>
      <w:r w:rsidRPr="007E3D08">
        <w:rPr>
          <w:rFonts w:ascii="Times New Roman" w:eastAsia="Times New Roman" w:hAnsi="Times New Roman" w:cs="Times New Roman"/>
          <w:sz w:val="24"/>
          <w:szCs w:val="24"/>
          <w:lang w:eastAsia="pl-PL"/>
        </w:rPr>
        <w:t xml:space="preserve"> – pomoc w utrzymaniu sprawności technicznej posiadanego wózka inwalidzkiego o napędzie elektrycznym,</w:t>
      </w:r>
    </w:p>
    <w:p w:rsidR="007E3D08" w:rsidRPr="007E3D08" w:rsidRDefault="007E3D08" w:rsidP="007E3D08">
      <w:pPr>
        <w:tabs>
          <w:tab w:val="left" w:pos="1110"/>
        </w:tabs>
        <w:spacing w:after="0" w:line="240" w:lineRule="auto"/>
        <w:ind w:left="360" w:hanging="360"/>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 xml:space="preserve"> </w:t>
      </w:r>
      <w:r w:rsidRPr="007E3D08">
        <w:rPr>
          <w:rFonts w:ascii="Times New Roman" w:eastAsia="Times New Roman" w:hAnsi="Times New Roman" w:cs="Times New Roman"/>
          <w:b/>
          <w:sz w:val="24"/>
          <w:szCs w:val="24"/>
          <w:lang w:eastAsia="pl-PL"/>
        </w:rPr>
        <w:t>Obszar C/Zadanie 3</w:t>
      </w:r>
      <w:r w:rsidRPr="007E3D08">
        <w:rPr>
          <w:rFonts w:ascii="Times New Roman" w:eastAsia="Times New Roman" w:hAnsi="Times New Roman" w:cs="Times New Roman"/>
          <w:sz w:val="24"/>
          <w:szCs w:val="24"/>
          <w:lang w:eastAsia="pl-PL"/>
        </w:rPr>
        <w:t xml:space="preserve"> – pomoc w zakupie protezy kończyny, w której zastosowano nowoczesne rozwiązanie techniczne,</w:t>
      </w:r>
    </w:p>
    <w:p w:rsidR="007E3D08" w:rsidRPr="007E3D08" w:rsidRDefault="007E3D08" w:rsidP="007E3D08">
      <w:pPr>
        <w:tabs>
          <w:tab w:val="left" w:pos="1110"/>
        </w:tabs>
        <w:spacing w:after="0" w:line="240" w:lineRule="auto"/>
        <w:ind w:left="360" w:hanging="360"/>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 xml:space="preserve"> </w:t>
      </w:r>
      <w:r w:rsidRPr="007E3D08">
        <w:rPr>
          <w:rFonts w:ascii="Times New Roman" w:eastAsia="Times New Roman" w:hAnsi="Times New Roman" w:cs="Times New Roman"/>
          <w:b/>
          <w:sz w:val="24"/>
          <w:szCs w:val="24"/>
          <w:lang w:eastAsia="pl-PL"/>
        </w:rPr>
        <w:t>Obszar C/Zadanie 4</w:t>
      </w:r>
      <w:r w:rsidRPr="007E3D08">
        <w:rPr>
          <w:rFonts w:ascii="Times New Roman" w:eastAsia="Times New Roman" w:hAnsi="Times New Roman" w:cs="Times New Roman"/>
          <w:sz w:val="24"/>
          <w:szCs w:val="24"/>
          <w:lang w:eastAsia="pl-PL"/>
        </w:rPr>
        <w:t xml:space="preserve"> – pomoc w utrzymaniu sprawności technicznej posiadanej protezy kończyny,</w:t>
      </w:r>
    </w:p>
    <w:p w:rsidR="007E3D08" w:rsidRPr="00512320" w:rsidRDefault="007E3D08" w:rsidP="00512320">
      <w:pPr>
        <w:tabs>
          <w:tab w:val="left" w:pos="1110"/>
        </w:tabs>
        <w:spacing w:after="0" w:line="240" w:lineRule="auto"/>
        <w:jc w:val="both"/>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b/>
          <w:sz w:val="24"/>
          <w:szCs w:val="24"/>
          <w:lang w:eastAsia="pl-PL"/>
        </w:rPr>
        <w:t>4) Obszar D- pomoc w utrzymaniu aktywności zawodowej poprzez zapewni</w:t>
      </w:r>
      <w:r w:rsidR="00512320">
        <w:rPr>
          <w:rFonts w:ascii="Times New Roman" w:eastAsia="Times New Roman" w:hAnsi="Times New Roman" w:cs="Times New Roman"/>
          <w:b/>
          <w:sz w:val="24"/>
          <w:szCs w:val="24"/>
          <w:lang w:eastAsia="pl-PL"/>
        </w:rPr>
        <w:t>enie opieki dla osoby zależnej.</w:t>
      </w:r>
    </w:p>
    <w:p w:rsidR="007E3D08" w:rsidRPr="007E3D08" w:rsidRDefault="007E3D08" w:rsidP="007E3D08">
      <w:pPr>
        <w:tabs>
          <w:tab w:val="left" w:pos="1110"/>
        </w:tabs>
        <w:spacing w:after="0" w:line="240" w:lineRule="auto"/>
        <w:jc w:val="both"/>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b/>
          <w:sz w:val="24"/>
          <w:szCs w:val="24"/>
          <w:lang w:eastAsia="pl-PL"/>
        </w:rPr>
        <w:t>Moduł II – pomoc w uzyskaniu wykształcenia na poziomie wyższym.</w:t>
      </w:r>
    </w:p>
    <w:p w:rsidR="007E3D08" w:rsidRPr="007E3D08" w:rsidRDefault="007E3D08" w:rsidP="007E3D08">
      <w:pPr>
        <w:tabs>
          <w:tab w:val="left" w:pos="1110"/>
        </w:tabs>
        <w:spacing w:after="0" w:line="240" w:lineRule="auto"/>
        <w:jc w:val="both"/>
        <w:rPr>
          <w:rFonts w:ascii="Times New Roman" w:eastAsia="Times New Roman" w:hAnsi="Times New Roman" w:cs="Times New Roman"/>
          <w:b/>
          <w:color w:val="FF0000"/>
          <w:sz w:val="24"/>
          <w:szCs w:val="24"/>
          <w:lang w:eastAsia="pl-PL"/>
        </w:rPr>
      </w:pPr>
      <w:r w:rsidRPr="007E3D08">
        <w:rPr>
          <w:rFonts w:ascii="Times New Roman" w:eastAsia="Times New Roman" w:hAnsi="Times New Roman" w:cs="Times New Roman"/>
          <w:color w:val="FF0000"/>
          <w:sz w:val="24"/>
          <w:szCs w:val="24"/>
          <w:lang w:eastAsia="pl-PL"/>
        </w:rPr>
        <w:t xml:space="preserve">         </w:t>
      </w:r>
      <w:r w:rsidRPr="007E3D08">
        <w:rPr>
          <w:rFonts w:ascii="Times New Roman" w:eastAsia="Times New Roman" w:hAnsi="Times New Roman" w:cs="Times New Roman"/>
          <w:sz w:val="24"/>
          <w:szCs w:val="24"/>
          <w:lang w:eastAsia="pl-PL"/>
        </w:rPr>
        <w:t xml:space="preserve">W ramach  programu złożono </w:t>
      </w:r>
      <w:r w:rsidRPr="007E3D08">
        <w:rPr>
          <w:rFonts w:ascii="Times New Roman" w:eastAsia="Times New Roman" w:hAnsi="Times New Roman" w:cs="Times New Roman"/>
          <w:b/>
          <w:sz w:val="24"/>
          <w:szCs w:val="24"/>
          <w:lang w:eastAsia="pl-PL"/>
        </w:rPr>
        <w:t xml:space="preserve">28 </w:t>
      </w:r>
      <w:r w:rsidRPr="007E3D08">
        <w:rPr>
          <w:rFonts w:ascii="Times New Roman" w:eastAsia="Times New Roman" w:hAnsi="Times New Roman" w:cs="Times New Roman"/>
          <w:sz w:val="24"/>
          <w:szCs w:val="24"/>
          <w:lang w:eastAsia="pl-PL"/>
        </w:rPr>
        <w:t>wniosków (24 osoby)</w:t>
      </w:r>
      <w:r w:rsidRPr="007E3D08">
        <w:rPr>
          <w:rFonts w:ascii="Times New Roman" w:eastAsia="Times New Roman" w:hAnsi="Times New Roman" w:cs="Times New Roman"/>
          <w:color w:val="FF0000"/>
          <w:sz w:val="24"/>
          <w:szCs w:val="24"/>
          <w:lang w:eastAsia="pl-PL"/>
        </w:rPr>
        <w:t xml:space="preserve"> </w:t>
      </w:r>
      <w:r w:rsidRPr="007E3D08">
        <w:rPr>
          <w:rFonts w:ascii="Times New Roman" w:eastAsia="Times New Roman" w:hAnsi="Times New Roman" w:cs="Times New Roman"/>
          <w:sz w:val="24"/>
          <w:szCs w:val="24"/>
          <w:lang w:eastAsia="pl-PL"/>
        </w:rPr>
        <w:t xml:space="preserve">na łączną kwotę </w:t>
      </w:r>
      <w:r w:rsidRPr="007E3D08">
        <w:rPr>
          <w:rFonts w:ascii="Times New Roman" w:eastAsia="Times New Roman" w:hAnsi="Times New Roman" w:cs="Times New Roman"/>
          <w:b/>
          <w:sz w:val="24"/>
          <w:szCs w:val="24"/>
          <w:lang w:eastAsia="pl-PL"/>
        </w:rPr>
        <w:t>83.850,80 zł</w:t>
      </w:r>
      <w:r w:rsidRPr="007E3D08">
        <w:rPr>
          <w:rFonts w:ascii="Times New Roman" w:eastAsia="Times New Roman" w:hAnsi="Times New Roman" w:cs="Times New Roman"/>
          <w:color w:val="FF0000"/>
          <w:sz w:val="24"/>
          <w:szCs w:val="24"/>
          <w:lang w:eastAsia="pl-PL"/>
        </w:rPr>
        <w:t xml:space="preserve"> </w:t>
      </w:r>
      <w:r w:rsidRPr="007E3D08">
        <w:rPr>
          <w:rFonts w:ascii="Times New Roman" w:eastAsia="Times New Roman" w:hAnsi="Times New Roman" w:cs="Times New Roman"/>
          <w:sz w:val="24"/>
          <w:szCs w:val="24"/>
          <w:lang w:eastAsia="pl-PL"/>
        </w:rPr>
        <w:t xml:space="preserve">Pozytywnie rozpatrzono </w:t>
      </w:r>
      <w:r w:rsidRPr="007E3D08">
        <w:rPr>
          <w:rFonts w:ascii="Times New Roman" w:eastAsia="Times New Roman" w:hAnsi="Times New Roman" w:cs="Times New Roman"/>
          <w:b/>
          <w:sz w:val="24"/>
          <w:szCs w:val="24"/>
          <w:lang w:eastAsia="pl-PL"/>
        </w:rPr>
        <w:t>21</w:t>
      </w:r>
      <w:r w:rsidRPr="007E3D08">
        <w:rPr>
          <w:rFonts w:ascii="Times New Roman" w:eastAsia="Times New Roman" w:hAnsi="Times New Roman" w:cs="Times New Roman"/>
          <w:sz w:val="24"/>
          <w:szCs w:val="24"/>
          <w:lang w:eastAsia="pl-PL"/>
        </w:rPr>
        <w:t xml:space="preserve"> wniosków (</w:t>
      </w:r>
      <w:r w:rsidRPr="007E3D08">
        <w:rPr>
          <w:rFonts w:ascii="Times New Roman" w:eastAsia="Times New Roman" w:hAnsi="Times New Roman" w:cs="Times New Roman"/>
          <w:b/>
          <w:sz w:val="24"/>
          <w:szCs w:val="24"/>
          <w:lang w:eastAsia="pl-PL"/>
        </w:rPr>
        <w:t>18</w:t>
      </w:r>
      <w:r w:rsidRPr="007E3D08">
        <w:rPr>
          <w:rFonts w:ascii="Times New Roman" w:eastAsia="Times New Roman" w:hAnsi="Times New Roman" w:cs="Times New Roman"/>
          <w:sz w:val="24"/>
          <w:szCs w:val="24"/>
          <w:lang w:eastAsia="pl-PL"/>
        </w:rPr>
        <w:t xml:space="preserve"> </w:t>
      </w:r>
      <w:r w:rsidRPr="007E3D08">
        <w:rPr>
          <w:rFonts w:ascii="Times New Roman" w:eastAsia="Times New Roman" w:hAnsi="Times New Roman" w:cs="Times New Roman"/>
          <w:b/>
          <w:sz w:val="24"/>
          <w:szCs w:val="24"/>
          <w:lang w:eastAsia="pl-PL"/>
        </w:rPr>
        <w:t>osób</w:t>
      </w:r>
      <w:r w:rsidRPr="007E3D08">
        <w:rPr>
          <w:rFonts w:ascii="Times New Roman" w:eastAsia="Times New Roman" w:hAnsi="Times New Roman" w:cs="Times New Roman"/>
          <w:sz w:val="24"/>
          <w:szCs w:val="24"/>
          <w:lang w:eastAsia="pl-PL"/>
        </w:rPr>
        <w:t xml:space="preserve">) </w:t>
      </w:r>
      <w:proofErr w:type="spellStart"/>
      <w:r w:rsidRPr="007E3D08">
        <w:rPr>
          <w:rFonts w:ascii="Times New Roman" w:eastAsia="Times New Roman" w:hAnsi="Times New Roman" w:cs="Times New Roman"/>
          <w:sz w:val="24"/>
          <w:szCs w:val="24"/>
          <w:lang w:eastAsia="pl-PL"/>
        </w:rPr>
        <w:t>tj</w:t>
      </w:r>
      <w:proofErr w:type="spellEnd"/>
      <w:r w:rsidRPr="007E3D08">
        <w:rPr>
          <w:rFonts w:ascii="Times New Roman" w:eastAsia="Times New Roman" w:hAnsi="Times New Roman" w:cs="Times New Roman"/>
          <w:sz w:val="24"/>
          <w:szCs w:val="24"/>
          <w:lang w:eastAsia="pl-PL"/>
        </w:rPr>
        <w:t xml:space="preserve">: </w:t>
      </w:r>
    </w:p>
    <w:p w:rsidR="007E3D08" w:rsidRPr="007E3D08" w:rsidRDefault="007E3D08" w:rsidP="007E3D08">
      <w:pPr>
        <w:tabs>
          <w:tab w:val="left" w:pos="1110"/>
        </w:tabs>
        <w:spacing w:after="0" w:line="240" w:lineRule="auto"/>
        <w:jc w:val="both"/>
        <w:rPr>
          <w:rFonts w:ascii="Times New Roman" w:eastAsia="Times New Roman" w:hAnsi="Times New Roman" w:cs="Times New Roman"/>
          <w:color w:val="FF0000"/>
          <w:sz w:val="24"/>
          <w:szCs w:val="24"/>
          <w:lang w:eastAsia="pl-PL"/>
        </w:rPr>
      </w:pPr>
      <w:r w:rsidRPr="007E3D08">
        <w:rPr>
          <w:rFonts w:ascii="Times New Roman" w:eastAsia="Times New Roman" w:hAnsi="Times New Roman" w:cs="Times New Roman"/>
          <w:b/>
          <w:sz w:val="24"/>
          <w:szCs w:val="24"/>
          <w:lang w:eastAsia="pl-PL"/>
        </w:rPr>
        <w:t>Moduł I</w:t>
      </w:r>
      <w:r w:rsidRPr="007E3D08">
        <w:rPr>
          <w:rFonts w:ascii="Times New Roman" w:eastAsia="Times New Roman" w:hAnsi="Times New Roman" w:cs="Times New Roman"/>
          <w:sz w:val="24"/>
          <w:szCs w:val="24"/>
          <w:lang w:eastAsia="pl-PL"/>
        </w:rPr>
        <w:t xml:space="preserve"> – </w:t>
      </w:r>
      <w:r w:rsidRPr="007E3D08">
        <w:rPr>
          <w:rFonts w:ascii="Times New Roman" w:eastAsia="Times New Roman" w:hAnsi="Times New Roman" w:cs="Times New Roman"/>
          <w:b/>
          <w:sz w:val="24"/>
          <w:szCs w:val="24"/>
          <w:lang w:eastAsia="pl-PL"/>
        </w:rPr>
        <w:t>14 osób (14 wniosków)</w:t>
      </w:r>
      <w:r w:rsidRPr="007E3D08">
        <w:rPr>
          <w:rFonts w:ascii="Times New Roman" w:eastAsia="Times New Roman" w:hAnsi="Times New Roman" w:cs="Times New Roman"/>
          <w:sz w:val="24"/>
          <w:szCs w:val="24"/>
          <w:lang w:eastAsia="pl-PL"/>
        </w:rPr>
        <w:t xml:space="preserve">, z tego </w:t>
      </w:r>
      <w:r w:rsidRPr="007E3D08">
        <w:rPr>
          <w:rFonts w:ascii="Times New Roman" w:eastAsia="Times New Roman" w:hAnsi="Times New Roman" w:cs="Times New Roman"/>
          <w:b/>
          <w:sz w:val="24"/>
          <w:szCs w:val="24"/>
          <w:lang w:eastAsia="pl-PL"/>
        </w:rPr>
        <w:t>1</w:t>
      </w:r>
      <w:r w:rsidRPr="007E3D08">
        <w:rPr>
          <w:rFonts w:ascii="Times New Roman" w:eastAsia="Times New Roman" w:hAnsi="Times New Roman" w:cs="Times New Roman"/>
          <w:sz w:val="24"/>
          <w:szCs w:val="24"/>
          <w:lang w:eastAsia="pl-PL"/>
        </w:rPr>
        <w:t xml:space="preserve"> </w:t>
      </w:r>
      <w:r w:rsidRPr="007E3D08">
        <w:rPr>
          <w:rFonts w:ascii="Times New Roman" w:eastAsia="Times New Roman" w:hAnsi="Times New Roman" w:cs="Times New Roman"/>
          <w:b/>
          <w:sz w:val="24"/>
          <w:szCs w:val="24"/>
          <w:lang w:eastAsia="pl-PL"/>
        </w:rPr>
        <w:t xml:space="preserve">osoba – </w:t>
      </w:r>
      <w:r w:rsidRPr="007E3D08">
        <w:rPr>
          <w:rFonts w:ascii="Times New Roman" w:eastAsia="Times New Roman" w:hAnsi="Times New Roman" w:cs="Times New Roman"/>
          <w:sz w:val="24"/>
          <w:szCs w:val="24"/>
          <w:lang w:eastAsia="pl-PL"/>
        </w:rPr>
        <w:t>na zakup i montaż oprzyrządowania do posiadanego samochodu</w:t>
      </w:r>
      <w:r w:rsidRPr="007E3D08">
        <w:rPr>
          <w:rFonts w:ascii="Times New Roman" w:eastAsia="Times New Roman" w:hAnsi="Times New Roman" w:cs="Times New Roman"/>
          <w:b/>
          <w:sz w:val="24"/>
          <w:szCs w:val="24"/>
          <w:lang w:eastAsia="pl-PL"/>
        </w:rPr>
        <w:t>, 1 osoba</w:t>
      </w:r>
      <w:r w:rsidRPr="007E3D08">
        <w:rPr>
          <w:rFonts w:ascii="Times New Roman" w:eastAsia="Times New Roman" w:hAnsi="Times New Roman" w:cs="Times New Roman"/>
          <w:sz w:val="24"/>
          <w:szCs w:val="24"/>
          <w:lang w:eastAsia="pl-PL"/>
        </w:rPr>
        <w:t xml:space="preserve"> – na zakup protezy kończyny, w której zastosowano nowoczesne rozwiązanie techniczne, </w:t>
      </w:r>
      <w:r w:rsidRPr="007E3D08">
        <w:rPr>
          <w:rFonts w:ascii="Times New Roman" w:eastAsia="Times New Roman" w:hAnsi="Times New Roman" w:cs="Times New Roman"/>
          <w:b/>
          <w:sz w:val="24"/>
          <w:szCs w:val="24"/>
          <w:lang w:eastAsia="pl-PL"/>
        </w:rPr>
        <w:t xml:space="preserve">11 osób </w:t>
      </w:r>
      <w:r w:rsidRPr="007E3D08">
        <w:rPr>
          <w:rFonts w:ascii="Times New Roman" w:eastAsia="Times New Roman" w:hAnsi="Times New Roman" w:cs="Times New Roman"/>
          <w:sz w:val="24"/>
          <w:szCs w:val="24"/>
          <w:lang w:eastAsia="pl-PL"/>
        </w:rPr>
        <w:t xml:space="preserve">– na utrzymanie sprawności technicznej posiadanego wózka o napędzie elektrycznym, </w:t>
      </w:r>
      <w:r w:rsidRPr="007E3D08">
        <w:rPr>
          <w:rFonts w:ascii="Times New Roman" w:eastAsia="Times New Roman" w:hAnsi="Times New Roman" w:cs="Times New Roman"/>
          <w:b/>
          <w:sz w:val="24"/>
          <w:szCs w:val="24"/>
          <w:lang w:eastAsia="pl-PL"/>
        </w:rPr>
        <w:t xml:space="preserve">1 osoba – </w:t>
      </w:r>
      <w:r w:rsidRPr="007E3D08">
        <w:rPr>
          <w:rFonts w:ascii="Times New Roman" w:eastAsia="Times New Roman" w:hAnsi="Times New Roman" w:cs="Times New Roman"/>
          <w:sz w:val="24"/>
          <w:szCs w:val="24"/>
          <w:lang w:eastAsia="pl-PL"/>
        </w:rPr>
        <w:t>opłata za pobyt dziecka osoby niepełnosprawnej w przedszkolu</w:t>
      </w:r>
      <w:r w:rsidRPr="007E3D08">
        <w:rPr>
          <w:rFonts w:ascii="Times New Roman" w:eastAsia="Times New Roman" w:hAnsi="Times New Roman" w:cs="Times New Roman"/>
          <w:b/>
          <w:sz w:val="24"/>
          <w:szCs w:val="24"/>
          <w:lang w:eastAsia="pl-PL"/>
        </w:rPr>
        <w:t xml:space="preserve">. </w:t>
      </w:r>
      <w:r w:rsidRPr="007E3D08">
        <w:rPr>
          <w:rFonts w:ascii="Times New Roman" w:eastAsia="Times New Roman" w:hAnsi="Times New Roman" w:cs="Times New Roman"/>
          <w:sz w:val="24"/>
          <w:szCs w:val="24"/>
          <w:lang w:eastAsia="pl-PL"/>
        </w:rPr>
        <w:t xml:space="preserve">Łączna kwota rozliczonego dofinansowania w Module I na dzień 31.12.2018r. wyniosła: </w:t>
      </w:r>
      <w:r w:rsidRPr="007E3D08">
        <w:rPr>
          <w:rFonts w:ascii="Times New Roman" w:eastAsia="Times New Roman" w:hAnsi="Times New Roman" w:cs="Times New Roman"/>
          <w:b/>
          <w:sz w:val="24"/>
          <w:szCs w:val="24"/>
          <w:lang w:eastAsia="pl-PL"/>
        </w:rPr>
        <w:t xml:space="preserve">26.514,32 zł. </w:t>
      </w:r>
      <w:r w:rsidRPr="007E3D08">
        <w:rPr>
          <w:rFonts w:ascii="Times New Roman" w:eastAsia="Times New Roman" w:hAnsi="Times New Roman" w:cs="Times New Roman"/>
          <w:sz w:val="24"/>
          <w:szCs w:val="24"/>
          <w:lang w:eastAsia="pl-PL"/>
        </w:rPr>
        <w:t>Pozos</w:t>
      </w:r>
      <w:r w:rsidR="00B8101D">
        <w:rPr>
          <w:rFonts w:ascii="Times New Roman" w:eastAsia="Times New Roman" w:hAnsi="Times New Roman" w:cs="Times New Roman"/>
          <w:sz w:val="24"/>
          <w:szCs w:val="24"/>
          <w:lang w:eastAsia="pl-PL"/>
        </w:rPr>
        <w:t>tało do wypłaty w 2019 r. 17.656,30</w:t>
      </w:r>
      <w:r w:rsidRPr="007E3D08">
        <w:rPr>
          <w:rFonts w:ascii="Times New Roman" w:eastAsia="Times New Roman" w:hAnsi="Times New Roman" w:cs="Times New Roman"/>
          <w:sz w:val="24"/>
          <w:szCs w:val="24"/>
          <w:lang w:eastAsia="pl-PL"/>
        </w:rPr>
        <w:t xml:space="preserve"> zł.</w:t>
      </w:r>
    </w:p>
    <w:p w:rsidR="007E3D08" w:rsidRPr="007E3D08" w:rsidRDefault="007E3D08" w:rsidP="007E3D08">
      <w:pPr>
        <w:tabs>
          <w:tab w:val="left" w:pos="1110"/>
        </w:tabs>
        <w:spacing w:after="0" w:line="240" w:lineRule="auto"/>
        <w:jc w:val="both"/>
        <w:rPr>
          <w:rFonts w:ascii="Times New Roman" w:eastAsia="Times New Roman" w:hAnsi="Times New Roman" w:cs="Times New Roman"/>
          <w:color w:val="FF0000"/>
          <w:sz w:val="24"/>
          <w:szCs w:val="24"/>
          <w:lang w:eastAsia="pl-PL"/>
        </w:rPr>
      </w:pPr>
    </w:p>
    <w:p w:rsidR="007E3D08" w:rsidRPr="007E3D08" w:rsidRDefault="007E3D08" w:rsidP="007E3D08">
      <w:pPr>
        <w:tabs>
          <w:tab w:val="left" w:pos="1110"/>
        </w:tabs>
        <w:spacing w:after="0" w:line="240" w:lineRule="auto"/>
        <w:jc w:val="both"/>
        <w:rPr>
          <w:rFonts w:ascii="Times New Roman" w:eastAsia="Times New Roman" w:hAnsi="Times New Roman" w:cs="Times New Roman"/>
          <w:b/>
          <w:color w:val="FF0000"/>
          <w:sz w:val="24"/>
          <w:szCs w:val="24"/>
          <w:lang w:eastAsia="pl-PL"/>
        </w:rPr>
      </w:pPr>
      <w:r w:rsidRPr="007E3D08">
        <w:rPr>
          <w:rFonts w:ascii="Times New Roman" w:eastAsia="Times New Roman" w:hAnsi="Times New Roman" w:cs="Times New Roman"/>
          <w:b/>
          <w:sz w:val="24"/>
          <w:szCs w:val="24"/>
          <w:lang w:eastAsia="pl-PL"/>
        </w:rPr>
        <w:t>Moduł II</w:t>
      </w:r>
      <w:r w:rsidRPr="007E3D08">
        <w:rPr>
          <w:rFonts w:ascii="Times New Roman" w:eastAsia="Times New Roman" w:hAnsi="Times New Roman" w:cs="Times New Roman"/>
          <w:sz w:val="24"/>
          <w:szCs w:val="24"/>
          <w:lang w:eastAsia="pl-PL"/>
        </w:rPr>
        <w:t xml:space="preserve"> –</w:t>
      </w:r>
      <w:r w:rsidRPr="007E3D08">
        <w:rPr>
          <w:rFonts w:ascii="Times New Roman" w:eastAsia="Times New Roman" w:hAnsi="Times New Roman" w:cs="Times New Roman"/>
          <w:b/>
          <w:sz w:val="24"/>
          <w:szCs w:val="24"/>
          <w:lang w:eastAsia="pl-PL"/>
        </w:rPr>
        <w:t xml:space="preserve"> 4 osoby (7 wniosków</w:t>
      </w:r>
      <w:r w:rsidRPr="007E3D08">
        <w:rPr>
          <w:rFonts w:ascii="Times New Roman" w:eastAsia="Times New Roman" w:hAnsi="Times New Roman" w:cs="Times New Roman"/>
          <w:sz w:val="24"/>
          <w:szCs w:val="24"/>
          <w:lang w:eastAsia="pl-PL"/>
        </w:rPr>
        <w:t>) –  2 osobom opłacono czesne wraz z dodatkiem na pokrycie kosztów kształcenia</w:t>
      </w:r>
      <w:r w:rsidRPr="007E3D08">
        <w:rPr>
          <w:rFonts w:ascii="Times New Roman" w:eastAsia="Times New Roman" w:hAnsi="Times New Roman" w:cs="Times New Roman"/>
          <w:b/>
          <w:sz w:val="24"/>
          <w:szCs w:val="24"/>
          <w:lang w:eastAsia="pl-PL"/>
        </w:rPr>
        <w:t xml:space="preserve"> </w:t>
      </w:r>
      <w:r w:rsidRPr="007E3D08">
        <w:rPr>
          <w:rFonts w:ascii="Times New Roman" w:eastAsia="Times New Roman" w:hAnsi="Times New Roman" w:cs="Times New Roman"/>
          <w:sz w:val="24"/>
          <w:szCs w:val="24"/>
          <w:lang w:eastAsia="pl-PL"/>
        </w:rPr>
        <w:t>oraz</w:t>
      </w:r>
      <w:r w:rsidRPr="007E3D08">
        <w:rPr>
          <w:rFonts w:ascii="Times New Roman" w:eastAsia="Times New Roman" w:hAnsi="Times New Roman" w:cs="Times New Roman"/>
          <w:b/>
          <w:sz w:val="24"/>
          <w:szCs w:val="24"/>
          <w:lang w:eastAsia="pl-PL"/>
        </w:rPr>
        <w:t xml:space="preserve"> </w:t>
      </w:r>
      <w:r w:rsidRPr="007E3D08">
        <w:rPr>
          <w:rFonts w:ascii="Times New Roman" w:eastAsia="Times New Roman" w:hAnsi="Times New Roman" w:cs="Times New Roman"/>
          <w:sz w:val="24"/>
          <w:szCs w:val="24"/>
          <w:lang w:eastAsia="pl-PL"/>
        </w:rPr>
        <w:t xml:space="preserve">2 studentom przyznano dodatek na pokrycie kosztów kształcenia. Łączna kwota wypłaconego dofinansowania na dzień 31.12.2018 r. wynosiła </w:t>
      </w:r>
      <w:r w:rsidRPr="007E3D08">
        <w:rPr>
          <w:rFonts w:ascii="Times New Roman" w:eastAsia="Times New Roman" w:hAnsi="Times New Roman" w:cs="Times New Roman"/>
          <w:b/>
          <w:sz w:val="24"/>
          <w:szCs w:val="24"/>
          <w:lang w:eastAsia="pl-PL"/>
        </w:rPr>
        <w:t>10.737,50 zł.</w:t>
      </w:r>
      <w:r w:rsidRPr="007E3D08">
        <w:rPr>
          <w:rFonts w:ascii="Times New Roman" w:eastAsia="Times New Roman" w:hAnsi="Times New Roman" w:cs="Times New Roman"/>
          <w:sz w:val="24"/>
          <w:szCs w:val="24"/>
          <w:lang w:eastAsia="pl-PL"/>
        </w:rPr>
        <w:t xml:space="preserve"> Ze względu na to, iż realizacja programu trwa do 15.04.2019 r, w 2019 r. pozostała jeszcze kwota do wypłaty w wysokości: </w:t>
      </w:r>
      <w:r w:rsidRPr="007E3D08">
        <w:rPr>
          <w:rFonts w:ascii="Times New Roman" w:eastAsia="Times New Roman" w:hAnsi="Times New Roman" w:cs="Times New Roman"/>
          <w:b/>
          <w:sz w:val="24"/>
          <w:szCs w:val="24"/>
          <w:lang w:eastAsia="pl-PL"/>
        </w:rPr>
        <w:t>5.625 zł</w:t>
      </w:r>
      <w:r w:rsidRPr="007E3D08">
        <w:rPr>
          <w:rFonts w:ascii="Times New Roman" w:eastAsia="Times New Roman" w:hAnsi="Times New Roman" w:cs="Times New Roman"/>
          <w:sz w:val="24"/>
          <w:szCs w:val="24"/>
          <w:lang w:eastAsia="pl-PL"/>
        </w:rPr>
        <w:t xml:space="preserve"> (dodatki na pokrycie kosztów kształcenia).</w:t>
      </w:r>
    </w:p>
    <w:p w:rsidR="007E3D08" w:rsidRPr="007E3D08" w:rsidRDefault="007E3D08" w:rsidP="007E3D08">
      <w:pPr>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Poniższa tabela przedstawia ilość wniosków i kwotę dofinansowania w ramach pilotażowego programu „ Aktywny samorząd” w latach 2016-2018.</w:t>
      </w:r>
    </w:p>
    <w:p w:rsidR="007E3D08" w:rsidRPr="007E3D08" w:rsidRDefault="007E3D08" w:rsidP="007E3D08">
      <w:pPr>
        <w:spacing w:after="0" w:line="240" w:lineRule="auto"/>
        <w:rPr>
          <w:rFonts w:ascii="Times New Roman" w:eastAsia="Times New Roman" w:hAnsi="Times New Roman" w:cs="Times New Roman"/>
          <w:color w:val="FF0000"/>
          <w:sz w:val="24"/>
          <w:szCs w:val="24"/>
          <w:lang w:eastAsia="pl-PL"/>
        </w:rPr>
      </w:pPr>
    </w:p>
    <w:p w:rsidR="007E3D08" w:rsidRPr="007E3D08" w:rsidRDefault="009904A7" w:rsidP="007E3D0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Tabela </w:t>
      </w:r>
      <w:r w:rsidR="00512320">
        <w:rPr>
          <w:rFonts w:ascii="Times New Roman" w:eastAsia="Times New Roman" w:hAnsi="Times New Roman" w:cs="Times New Roman"/>
          <w:sz w:val="20"/>
          <w:szCs w:val="20"/>
          <w:lang w:eastAsia="pl-PL"/>
        </w:rPr>
        <w:t>29</w:t>
      </w:r>
      <w:r w:rsidR="007E3D08" w:rsidRPr="007E3D08">
        <w:rPr>
          <w:rFonts w:ascii="Times New Roman" w:eastAsia="Times New Roman" w:hAnsi="Times New Roman" w:cs="Times New Roman"/>
          <w:sz w:val="20"/>
          <w:szCs w:val="20"/>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692"/>
        <w:gridCol w:w="3780"/>
      </w:tblGrid>
      <w:tr w:rsidR="007E3D08" w:rsidRPr="007E3D08" w:rsidTr="00F347DB">
        <w:tc>
          <w:tcPr>
            <w:tcW w:w="816"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b/>
                <w:lang w:eastAsia="pl-PL"/>
              </w:rPr>
              <w:t>Lata</w:t>
            </w:r>
          </w:p>
        </w:tc>
        <w:tc>
          <w:tcPr>
            <w:tcW w:w="4692"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rPr>
                <w:rFonts w:ascii="Times New Roman" w:eastAsia="Times New Roman" w:hAnsi="Times New Roman" w:cs="Times New Roman"/>
                <w:sz w:val="24"/>
                <w:szCs w:val="24"/>
                <w:lang w:eastAsia="pl-PL"/>
              </w:rPr>
            </w:pPr>
            <w:r w:rsidRPr="007E3D08">
              <w:rPr>
                <w:rFonts w:ascii="Times New Roman" w:eastAsia="Times New Roman" w:hAnsi="Times New Roman" w:cs="Times New Roman"/>
                <w:b/>
                <w:lang w:eastAsia="pl-PL"/>
              </w:rPr>
              <w:t>Ilość wniosków pozytywnie rozpatrzonych</w:t>
            </w:r>
          </w:p>
        </w:tc>
        <w:tc>
          <w:tcPr>
            <w:tcW w:w="378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b/>
                <w:lang w:eastAsia="pl-PL"/>
              </w:rPr>
              <w:t>Łączna kwota wypłaconego dofinansowania  (zł)</w:t>
            </w:r>
          </w:p>
        </w:tc>
      </w:tr>
      <w:tr w:rsidR="007E3D08" w:rsidRPr="007E3D08" w:rsidTr="00F347DB">
        <w:tc>
          <w:tcPr>
            <w:tcW w:w="816"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b/>
                <w:lang w:eastAsia="pl-PL"/>
              </w:rPr>
              <w:t>2016</w:t>
            </w:r>
          </w:p>
        </w:tc>
        <w:tc>
          <w:tcPr>
            <w:tcW w:w="4692"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lang w:eastAsia="pl-PL"/>
              </w:rPr>
              <w:t>16</w:t>
            </w:r>
          </w:p>
        </w:tc>
        <w:tc>
          <w:tcPr>
            <w:tcW w:w="378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rPr>
                <w:rFonts w:ascii="Times New Roman" w:eastAsia="Times New Roman" w:hAnsi="Times New Roman" w:cs="Times New Roman"/>
                <w:sz w:val="24"/>
                <w:szCs w:val="24"/>
                <w:lang w:eastAsia="pl-PL"/>
              </w:rPr>
            </w:pPr>
            <w:r w:rsidRPr="007E3D08">
              <w:rPr>
                <w:rFonts w:ascii="Times New Roman" w:eastAsia="Times New Roman" w:hAnsi="Times New Roman" w:cs="Times New Roman"/>
                <w:lang w:eastAsia="pl-PL"/>
              </w:rPr>
              <w:t xml:space="preserve">                      49.326,57</w:t>
            </w:r>
          </w:p>
        </w:tc>
      </w:tr>
      <w:tr w:rsidR="007E3D08" w:rsidRPr="007E3D08" w:rsidTr="00F347DB">
        <w:tc>
          <w:tcPr>
            <w:tcW w:w="816"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b/>
                <w:lang w:eastAsia="pl-PL"/>
              </w:rPr>
              <w:t>2017</w:t>
            </w:r>
          </w:p>
        </w:tc>
        <w:tc>
          <w:tcPr>
            <w:tcW w:w="4692"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sz w:val="24"/>
                <w:szCs w:val="24"/>
                <w:lang w:eastAsia="pl-PL"/>
              </w:rPr>
            </w:pPr>
            <w:r w:rsidRPr="007E3D08">
              <w:rPr>
                <w:rFonts w:ascii="Times New Roman" w:eastAsia="Times New Roman" w:hAnsi="Times New Roman" w:cs="Times New Roman"/>
                <w:lang w:eastAsia="pl-PL"/>
              </w:rPr>
              <w:t>25</w:t>
            </w:r>
          </w:p>
        </w:tc>
        <w:tc>
          <w:tcPr>
            <w:tcW w:w="378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rPr>
                <w:rFonts w:ascii="Times New Roman" w:eastAsia="Times New Roman" w:hAnsi="Times New Roman" w:cs="Times New Roman"/>
                <w:sz w:val="24"/>
                <w:szCs w:val="24"/>
                <w:lang w:eastAsia="pl-PL"/>
              </w:rPr>
            </w:pPr>
            <w:r w:rsidRPr="007E3D08">
              <w:rPr>
                <w:rFonts w:ascii="Times New Roman" w:eastAsia="Times New Roman" w:hAnsi="Times New Roman" w:cs="Times New Roman"/>
                <w:lang w:eastAsia="pl-PL"/>
              </w:rPr>
              <w:t xml:space="preserve">                      35.559,57</w:t>
            </w:r>
          </w:p>
        </w:tc>
      </w:tr>
      <w:tr w:rsidR="007E3D08" w:rsidRPr="007E3D08" w:rsidTr="00F347DB">
        <w:tc>
          <w:tcPr>
            <w:tcW w:w="816"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rPr>
                <w:rFonts w:ascii="Times New Roman" w:eastAsia="Times New Roman" w:hAnsi="Times New Roman" w:cs="Times New Roman"/>
                <w:b/>
                <w:color w:val="FF0000"/>
                <w:sz w:val="24"/>
                <w:szCs w:val="24"/>
                <w:lang w:eastAsia="pl-PL"/>
              </w:rPr>
            </w:pPr>
            <w:r w:rsidRPr="007E3D08">
              <w:rPr>
                <w:rFonts w:ascii="Times New Roman" w:eastAsia="Times New Roman" w:hAnsi="Times New Roman" w:cs="Times New Roman"/>
                <w:b/>
                <w:lang w:eastAsia="pl-PL"/>
              </w:rPr>
              <w:t>2018</w:t>
            </w:r>
          </w:p>
        </w:tc>
        <w:tc>
          <w:tcPr>
            <w:tcW w:w="4692"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jc w:val="center"/>
              <w:rPr>
                <w:rFonts w:ascii="Times New Roman" w:eastAsia="Times New Roman" w:hAnsi="Times New Roman" w:cs="Times New Roman"/>
                <w:color w:val="FF0000"/>
                <w:sz w:val="24"/>
                <w:szCs w:val="24"/>
                <w:lang w:eastAsia="pl-PL"/>
              </w:rPr>
            </w:pPr>
            <w:r w:rsidRPr="007E3D08">
              <w:rPr>
                <w:rFonts w:ascii="Times New Roman" w:eastAsia="Times New Roman" w:hAnsi="Times New Roman" w:cs="Times New Roman"/>
                <w:lang w:eastAsia="pl-PL"/>
              </w:rPr>
              <w:t>21</w:t>
            </w:r>
          </w:p>
        </w:tc>
        <w:tc>
          <w:tcPr>
            <w:tcW w:w="3780" w:type="dxa"/>
            <w:tcBorders>
              <w:top w:val="single" w:sz="4" w:space="0" w:color="auto"/>
              <w:left w:val="single" w:sz="4" w:space="0" w:color="auto"/>
              <w:bottom w:val="single" w:sz="4" w:space="0" w:color="auto"/>
              <w:right w:val="single" w:sz="4" w:space="0" w:color="auto"/>
            </w:tcBorders>
          </w:tcPr>
          <w:p w:rsidR="007E3D08" w:rsidRPr="007E3D08" w:rsidRDefault="007E3D08" w:rsidP="007E3D08">
            <w:pPr>
              <w:spacing w:after="0" w:line="240" w:lineRule="auto"/>
              <w:rPr>
                <w:rFonts w:ascii="Times New Roman" w:eastAsia="Times New Roman" w:hAnsi="Times New Roman" w:cs="Times New Roman"/>
                <w:color w:val="FF0000"/>
                <w:lang w:eastAsia="pl-PL"/>
              </w:rPr>
            </w:pPr>
            <w:r w:rsidRPr="007E3D08">
              <w:rPr>
                <w:rFonts w:ascii="Times New Roman" w:eastAsia="Times New Roman" w:hAnsi="Times New Roman" w:cs="Times New Roman"/>
                <w:color w:val="FF0000"/>
                <w:lang w:eastAsia="pl-PL"/>
              </w:rPr>
              <w:t xml:space="preserve">                      </w:t>
            </w:r>
            <w:r w:rsidRPr="007E3D08">
              <w:rPr>
                <w:rFonts w:ascii="Times New Roman" w:eastAsia="Times New Roman" w:hAnsi="Times New Roman" w:cs="Times New Roman"/>
                <w:lang w:eastAsia="pl-PL"/>
              </w:rPr>
              <w:t>37.251,82*</w:t>
            </w:r>
          </w:p>
        </w:tc>
      </w:tr>
    </w:tbl>
    <w:p w:rsidR="007E3D08" w:rsidRPr="007E3D08" w:rsidRDefault="007E3D08" w:rsidP="007E3D08">
      <w:pPr>
        <w:tabs>
          <w:tab w:val="left" w:pos="1110"/>
        </w:tabs>
        <w:spacing w:after="0" w:line="240" w:lineRule="auto"/>
        <w:jc w:val="both"/>
        <w:rPr>
          <w:rFonts w:ascii="Times New Roman" w:eastAsia="Times New Roman" w:hAnsi="Times New Roman" w:cs="Times New Roman"/>
          <w:color w:val="FF0000"/>
          <w:sz w:val="20"/>
          <w:szCs w:val="20"/>
          <w:lang w:eastAsia="pl-PL"/>
        </w:rPr>
      </w:pPr>
      <w:r w:rsidRPr="007E3D08">
        <w:rPr>
          <w:rFonts w:ascii="Times New Roman" w:eastAsia="Times New Roman" w:hAnsi="Times New Roman" w:cs="Times New Roman"/>
          <w:sz w:val="20"/>
          <w:szCs w:val="20"/>
          <w:lang w:eastAsia="pl-PL"/>
        </w:rPr>
        <w:t>*Program w trakcie realizacji tj. do 15 kwietnia 2019- kwota przedstawia stan wydatków na 31.12.2018r.</w:t>
      </w:r>
    </w:p>
    <w:bookmarkEnd w:id="1"/>
    <w:p w:rsidR="007E3D08" w:rsidRPr="007E3D08" w:rsidRDefault="007E3D08" w:rsidP="007E3D08">
      <w:pPr>
        <w:spacing w:after="120" w:line="240" w:lineRule="auto"/>
        <w:rPr>
          <w:rFonts w:ascii="Times New Roman" w:eastAsia="Times New Roman" w:hAnsi="Times New Roman" w:cs="Times New Roman"/>
          <w:b/>
          <w:sz w:val="24"/>
          <w:szCs w:val="24"/>
          <w:u w:val="single"/>
          <w:lang w:eastAsia="pl-PL"/>
        </w:rPr>
      </w:pPr>
    </w:p>
    <w:p w:rsidR="007E3D08" w:rsidRPr="007E3D08" w:rsidRDefault="003A63E6" w:rsidP="007E3D08">
      <w:pPr>
        <w:spacing w:after="120" w:line="240" w:lineRule="auto"/>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4</w:t>
      </w:r>
      <w:r w:rsidR="007E3D08" w:rsidRPr="007E3D08">
        <w:rPr>
          <w:rFonts w:ascii="Times New Roman" w:eastAsia="Times New Roman" w:hAnsi="Times New Roman" w:cs="Times New Roman"/>
          <w:b/>
          <w:sz w:val="24"/>
          <w:szCs w:val="24"/>
          <w:u w:val="single"/>
          <w:lang w:eastAsia="pl-PL"/>
        </w:rPr>
        <w:t>. Realizacja programu „Wyrównywanie Różnic Między Regionami III”</w:t>
      </w:r>
    </w:p>
    <w:p w:rsidR="007E3D08" w:rsidRPr="007E3D08" w:rsidRDefault="007E3D08" w:rsidP="007E3D08">
      <w:pPr>
        <w:spacing w:after="120" w:line="240" w:lineRule="auto"/>
        <w:ind w:firstLine="360"/>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W 2018 roku Powiat Wieruszowski przystąpił do realizacji programu „Wyrównywania różnic między regionami III”. W ramach programu można było ubiegać się o dofinansowanie w ramach poszczególnych obszarów:</w:t>
      </w:r>
    </w:p>
    <w:p w:rsidR="007E3D08" w:rsidRPr="007E3D08" w:rsidRDefault="007E3D08" w:rsidP="007E3D08">
      <w:pPr>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b/>
          <w:sz w:val="24"/>
          <w:szCs w:val="24"/>
          <w:lang w:eastAsia="pl-PL"/>
        </w:rPr>
        <w:t>obszar B</w:t>
      </w:r>
      <w:r w:rsidRPr="007E3D08">
        <w:rPr>
          <w:rFonts w:ascii="Times New Roman" w:eastAsia="Times New Roman" w:hAnsi="Times New Roman" w:cs="Times New Roman"/>
          <w:sz w:val="24"/>
          <w:szCs w:val="24"/>
          <w:lang w:eastAsia="pl-PL"/>
        </w:rPr>
        <w:t xml:space="preserve"> – likwidacja barier w urzędach, placówkach edukacyjnych lub środowiskowych domach samopomocy w zakresie umożliwienia osobom niepełnosprawnym poruszania się i komunikowania;</w:t>
      </w:r>
    </w:p>
    <w:p w:rsidR="007E3D08" w:rsidRPr="007E3D08" w:rsidRDefault="007E3D08" w:rsidP="007E3D08">
      <w:pPr>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b/>
          <w:sz w:val="24"/>
          <w:szCs w:val="24"/>
          <w:lang w:eastAsia="pl-PL"/>
        </w:rPr>
        <w:t>obszar C</w:t>
      </w:r>
      <w:r w:rsidRPr="007E3D08">
        <w:rPr>
          <w:rFonts w:ascii="Times New Roman" w:eastAsia="Times New Roman" w:hAnsi="Times New Roman" w:cs="Times New Roman"/>
          <w:sz w:val="24"/>
          <w:szCs w:val="24"/>
          <w:lang w:eastAsia="pl-PL"/>
        </w:rPr>
        <w:t xml:space="preserve"> – tworzenie spółdzielni socjalnych osób prawnych;</w:t>
      </w:r>
    </w:p>
    <w:p w:rsidR="007E3D08" w:rsidRPr="007E3D08" w:rsidRDefault="007E3D08" w:rsidP="007E3D08">
      <w:pPr>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b/>
          <w:sz w:val="24"/>
          <w:szCs w:val="24"/>
          <w:lang w:eastAsia="pl-PL"/>
        </w:rPr>
        <w:t>obszar D</w:t>
      </w:r>
      <w:r w:rsidRPr="007E3D08">
        <w:rPr>
          <w:rFonts w:ascii="Times New Roman" w:eastAsia="Times New Roman" w:hAnsi="Times New Roman" w:cs="Times New Roman"/>
          <w:sz w:val="24"/>
          <w:szCs w:val="24"/>
          <w:lang w:eastAsia="pl-PL"/>
        </w:rPr>
        <w:t xml:space="preserve"> – likwidacja barier transportowych;</w:t>
      </w:r>
    </w:p>
    <w:p w:rsidR="007E3D08" w:rsidRPr="007E3D08" w:rsidRDefault="007E3D08" w:rsidP="007E3D08">
      <w:pPr>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b/>
          <w:sz w:val="24"/>
          <w:szCs w:val="24"/>
          <w:lang w:eastAsia="pl-PL"/>
        </w:rPr>
        <w:lastRenderedPageBreak/>
        <w:t>obszar E</w:t>
      </w:r>
      <w:r w:rsidRPr="007E3D08">
        <w:rPr>
          <w:rFonts w:ascii="Times New Roman" w:eastAsia="Times New Roman" w:hAnsi="Times New Roman" w:cs="Times New Roman"/>
          <w:sz w:val="24"/>
          <w:szCs w:val="24"/>
          <w:lang w:eastAsia="pl-PL"/>
        </w:rPr>
        <w:t xml:space="preserve"> – dofinansowanie wymaganego wkładu własnego w projektach dotyczących aktywizacji i/lub integracji osób niepełnosprawnych;</w:t>
      </w:r>
    </w:p>
    <w:p w:rsidR="007E3D08" w:rsidRPr="007E3D08" w:rsidRDefault="007E3D08" w:rsidP="007E3D08">
      <w:pPr>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b/>
          <w:sz w:val="24"/>
          <w:szCs w:val="24"/>
          <w:lang w:eastAsia="pl-PL"/>
        </w:rPr>
        <w:t>obszar F</w:t>
      </w:r>
      <w:r w:rsidRPr="007E3D08">
        <w:rPr>
          <w:rFonts w:ascii="Times New Roman" w:eastAsia="Times New Roman" w:hAnsi="Times New Roman" w:cs="Times New Roman"/>
          <w:sz w:val="24"/>
          <w:szCs w:val="24"/>
          <w:lang w:eastAsia="pl-PL"/>
        </w:rPr>
        <w:t xml:space="preserve"> – tworzenie warsztatów terapii zajęciowej;</w:t>
      </w:r>
    </w:p>
    <w:p w:rsidR="007E3D08" w:rsidRPr="007E3D08" w:rsidRDefault="007E3D08" w:rsidP="007E3D08">
      <w:pPr>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b/>
          <w:sz w:val="24"/>
          <w:szCs w:val="24"/>
          <w:lang w:eastAsia="pl-PL"/>
        </w:rPr>
        <w:t>obszar G</w:t>
      </w:r>
      <w:r w:rsidRPr="007E3D08">
        <w:rPr>
          <w:rFonts w:ascii="Times New Roman" w:eastAsia="Times New Roman" w:hAnsi="Times New Roman" w:cs="Times New Roman"/>
          <w:sz w:val="24"/>
          <w:szCs w:val="24"/>
          <w:lang w:eastAsia="pl-PL"/>
        </w:rPr>
        <w:t xml:space="preserve"> – skierowanie do powiatów poza algorytmem dodatkowych środków na finansowanie zadań ustawowych dotyczących rehabilitacji zawodowej osób niepełnosprawnych.</w:t>
      </w:r>
    </w:p>
    <w:p w:rsidR="007E3D08" w:rsidRPr="007E3D08" w:rsidRDefault="007E3D08" w:rsidP="007E3D08">
      <w:pPr>
        <w:spacing w:after="120" w:line="240" w:lineRule="auto"/>
        <w:jc w:val="both"/>
        <w:rPr>
          <w:rFonts w:ascii="Times New Roman" w:eastAsia="Times New Roman" w:hAnsi="Times New Roman" w:cs="Times New Roman"/>
          <w:sz w:val="24"/>
          <w:szCs w:val="24"/>
          <w:u w:val="single"/>
          <w:lang w:eastAsia="pl-PL"/>
        </w:rPr>
      </w:pPr>
      <w:r w:rsidRPr="007E3D08">
        <w:rPr>
          <w:rFonts w:ascii="Times New Roman" w:eastAsia="Times New Roman" w:hAnsi="Times New Roman" w:cs="Times New Roman"/>
          <w:sz w:val="24"/>
          <w:szCs w:val="24"/>
          <w:lang w:eastAsia="pl-PL"/>
        </w:rPr>
        <w:t>Wnioski w ramach obszaru D - likwidacja barier transportowych</w:t>
      </w:r>
      <w:r w:rsidRPr="007E3D08">
        <w:rPr>
          <w:rFonts w:ascii="Times New Roman" w:eastAsia="Times New Roman" w:hAnsi="Times New Roman" w:cs="Times New Roman"/>
          <w:sz w:val="24"/>
          <w:szCs w:val="24"/>
          <w:u w:val="single"/>
          <w:lang w:eastAsia="pl-PL"/>
        </w:rPr>
        <w:t xml:space="preserve"> </w:t>
      </w:r>
      <w:r w:rsidRPr="007E3D08">
        <w:rPr>
          <w:rFonts w:ascii="Times New Roman" w:eastAsia="Times New Roman" w:hAnsi="Times New Roman" w:cs="Times New Roman"/>
          <w:sz w:val="24"/>
          <w:szCs w:val="24"/>
          <w:lang w:eastAsia="pl-PL"/>
        </w:rPr>
        <w:t>złożyły:</w:t>
      </w:r>
    </w:p>
    <w:p w:rsidR="007E3D08" w:rsidRPr="007E3D08" w:rsidRDefault="007E3D08" w:rsidP="007E3D08">
      <w:pPr>
        <w:spacing w:after="120" w:line="240" w:lineRule="auto"/>
        <w:jc w:val="both"/>
        <w:rPr>
          <w:rFonts w:ascii="Times New Roman" w:eastAsia="Times New Roman" w:hAnsi="Times New Roman" w:cs="Times New Roman"/>
          <w:sz w:val="24"/>
          <w:szCs w:val="24"/>
          <w:u w:val="single"/>
          <w:lang w:eastAsia="pl-PL"/>
        </w:rPr>
      </w:pPr>
      <w:r w:rsidRPr="007E3D08">
        <w:rPr>
          <w:rFonts w:ascii="Times New Roman" w:eastAsia="Times New Roman" w:hAnsi="Times New Roman" w:cs="Times New Roman"/>
          <w:sz w:val="24"/>
          <w:szCs w:val="24"/>
          <w:lang w:eastAsia="pl-PL"/>
        </w:rPr>
        <w:t xml:space="preserve">- Powiat Wieruszowski, na zakup </w:t>
      </w:r>
      <w:proofErr w:type="spellStart"/>
      <w:r w:rsidRPr="007E3D08">
        <w:rPr>
          <w:rFonts w:ascii="Times New Roman" w:eastAsia="Times New Roman" w:hAnsi="Times New Roman" w:cs="Times New Roman"/>
          <w:sz w:val="24"/>
          <w:szCs w:val="24"/>
          <w:lang w:eastAsia="pl-PL"/>
        </w:rPr>
        <w:t>mikrobusa</w:t>
      </w:r>
      <w:proofErr w:type="spellEnd"/>
      <w:r w:rsidRPr="007E3D08">
        <w:rPr>
          <w:rFonts w:ascii="Times New Roman" w:eastAsia="Times New Roman" w:hAnsi="Times New Roman" w:cs="Times New Roman"/>
          <w:sz w:val="24"/>
          <w:szCs w:val="24"/>
          <w:lang w:eastAsia="pl-PL"/>
        </w:rPr>
        <w:t xml:space="preserve"> przystosowanego do przewozu osób </w:t>
      </w:r>
      <w:r w:rsidRPr="007E3D08">
        <w:rPr>
          <w:rFonts w:ascii="Times New Roman" w:eastAsia="Times New Roman" w:hAnsi="Times New Roman" w:cs="Times New Roman"/>
          <w:sz w:val="24"/>
          <w:szCs w:val="24"/>
          <w:lang w:eastAsia="pl-PL"/>
        </w:rPr>
        <w:br/>
        <w:t xml:space="preserve">z niepełnosprawnością dla Środowiskowego Domu Samopomocy w Osieku z filią </w:t>
      </w:r>
      <w:r w:rsidRPr="007E3D08">
        <w:rPr>
          <w:rFonts w:ascii="Times New Roman" w:eastAsia="Times New Roman" w:hAnsi="Times New Roman" w:cs="Times New Roman"/>
          <w:sz w:val="24"/>
          <w:szCs w:val="24"/>
          <w:lang w:eastAsia="pl-PL"/>
        </w:rPr>
        <w:br/>
        <w:t xml:space="preserve">w Czastarach i Chróścinie, otrzymane dofinansowanie </w:t>
      </w:r>
      <w:r w:rsidRPr="007E3D08">
        <w:rPr>
          <w:rFonts w:ascii="Times New Roman" w:eastAsia="Times New Roman" w:hAnsi="Times New Roman" w:cs="Times New Roman"/>
          <w:b/>
          <w:sz w:val="24"/>
          <w:szCs w:val="24"/>
          <w:lang w:eastAsia="pl-PL"/>
        </w:rPr>
        <w:t>75.054,60 zł</w:t>
      </w:r>
      <w:r w:rsidRPr="007E3D08">
        <w:rPr>
          <w:rFonts w:ascii="Times New Roman" w:eastAsia="Times New Roman" w:hAnsi="Times New Roman" w:cs="Times New Roman"/>
          <w:sz w:val="24"/>
          <w:szCs w:val="24"/>
          <w:lang w:eastAsia="pl-PL"/>
        </w:rPr>
        <w:t>, realizacja projektu zakończona,</w:t>
      </w:r>
    </w:p>
    <w:p w:rsidR="007E3D08" w:rsidRPr="007E3D08" w:rsidRDefault="007E3D08" w:rsidP="007E3D08">
      <w:pPr>
        <w:spacing w:after="12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 xml:space="preserve">- Gmina Wieruszów na zakup </w:t>
      </w:r>
      <w:proofErr w:type="spellStart"/>
      <w:r w:rsidRPr="007E3D08">
        <w:rPr>
          <w:rFonts w:ascii="Times New Roman" w:eastAsia="Times New Roman" w:hAnsi="Times New Roman" w:cs="Times New Roman"/>
          <w:sz w:val="24"/>
          <w:szCs w:val="24"/>
          <w:lang w:eastAsia="pl-PL"/>
        </w:rPr>
        <w:t>mikrobusa</w:t>
      </w:r>
      <w:proofErr w:type="spellEnd"/>
      <w:r w:rsidRPr="007E3D08">
        <w:rPr>
          <w:rFonts w:ascii="Times New Roman" w:eastAsia="Times New Roman" w:hAnsi="Times New Roman" w:cs="Times New Roman"/>
          <w:sz w:val="24"/>
          <w:szCs w:val="24"/>
          <w:lang w:eastAsia="pl-PL"/>
        </w:rPr>
        <w:t xml:space="preserve"> przystosowanego do przewozu osób </w:t>
      </w:r>
      <w:r w:rsidRPr="007E3D08">
        <w:rPr>
          <w:rFonts w:ascii="Times New Roman" w:eastAsia="Times New Roman" w:hAnsi="Times New Roman" w:cs="Times New Roman"/>
          <w:sz w:val="24"/>
          <w:szCs w:val="24"/>
          <w:lang w:eastAsia="pl-PL"/>
        </w:rPr>
        <w:br/>
        <w:t xml:space="preserve">z niepełnosprawnością dla Szkoły Podstawowej nr 2 im. Marszałka Józefa Piłsudskiego </w:t>
      </w:r>
      <w:r w:rsidRPr="007E3D08">
        <w:rPr>
          <w:rFonts w:ascii="Times New Roman" w:eastAsia="Times New Roman" w:hAnsi="Times New Roman" w:cs="Times New Roman"/>
          <w:sz w:val="24"/>
          <w:szCs w:val="24"/>
          <w:lang w:eastAsia="pl-PL"/>
        </w:rPr>
        <w:br/>
        <w:t xml:space="preserve">w Wieruszowie, otrzymane dofinansowanie </w:t>
      </w:r>
      <w:r w:rsidRPr="007E3D08">
        <w:rPr>
          <w:rFonts w:ascii="Times New Roman" w:eastAsia="Times New Roman" w:hAnsi="Times New Roman" w:cs="Times New Roman"/>
          <w:b/>
          <w:sz w:val="24"/>
          <w:szCs w:val="24"/>
          <w:lang w:eastAsia="pl-PL"/>
        </w:rPr>
        <w:t xml:space="preserve">77.952 zł, </w:t>
      </w:r>
      <w:r w:rsidRPr="007E3D08">
        <w:rPr>
          <w:rFonts w:ascii="Times New Roman" w:eastAsia="Times New Roman" w:hAnsi="Times New Roman" w:cs="Times New Roman"/>
          <w:sz w:val="24"/>
          <w:szCs w:val="24"/>
          <w:lang w:eastAsia="pl-PL"/>
        </w:rPr>
        <w:t>w tym 1152 zł koszty obsługi, projekt w trakcie realizacji.</w:t>
      </w:r>
    </w:p>
    <w:p w:rsidR="007E3D08" w:rsidRPr="00A32490" w:rsidRDefault="007E3D08" w:rsidP="007E3D08">
      <w:pPr>
        <w:spacing w:after="120" w:line="240" w:lineRule="auto"/>
        <w:jc w:val="both"/>
        <w:rPr>
          <w:rFonts w:ascii="Times New Roman" w:eastAsia="Times New Roman" w:hAnsi="Times New Roman" w:cs="Times New Roman"/>
          <w:b/>
          <w:sz w:val="24"/>
          <w:szCs w:val="24"/>
          <w:lang w:eastAsia="pl-PL"/>
        </w:rPr>
      </w:pPr>
      <w:r w:rsidRPr="007E3D08">
        <w:rPr>
          <w:rFonts w:ascii="Times New Roman" w:eastAsia="Times New Roman" w:hAnsi="Times New Roman" w:cs="Times New Roman"/>
          <w:sz w:val="24"/>
          <w:szCs w:val="24"/>
          <w:lang w:eastAsia="pl-PL"/>
        </w:rPr>
        <w:t xml:space="preserve">W 2018 r. zakończyła się realizacja projektu Powiatu Wieruszowskiego </w:t>
      </w:r>
      <w:proofErr w:type="spellStart"/>
      <w:r w:rsidRPr="007E3D08">
        <w:rPr>
          <w:rFonts w:ascii="Times New Roman" w:eastAsia="Times New Roman" w:hAnsi="Times New Roman" w:cs="Times New Roman"/>
          <w:sz w:val="24"/>
          <w:szCs w:val="24"/>
          <w:lang w:eastAsia="pl-PL"/>
        </w:rPr>
        <w:t>pn</w:t>
      </w:r>
      <w:proofErr w:type="spellEnd"/>
      <w:r w:rsidRPr="007E3D08">
        <w:rPr>
          <w:rFonts w:ascii="Times New Roman" w:eastAsia="Times New Roman" w:hAnsi="Times New Roman" w:cs="Times New Roman"/>
          <w:sz w:val="24"/>
          <w:szCs w:val="24"/>
          <w:lang w:eastAsia="pl-PL"/>
        </w:rPr>
        <w:t xml:space="preserve">: „Likwidacja barier architektonicznych - montaż dźwigu osobowego w budynku przy ul. Ludwika Waryńskiego 14 w Wieruszowie”. Projekt realizowany był w ramach obszaru B - likwidacja barier w urzędach, placówkach edukacyjnych lub środowiskowych domach samopomocy w zakresie umożliwienia osobom niepełnosprawnym poruszania się i komunikowania. Otrzymane i rozliczone dofinansowanie </w:t>
      </w:r>
      <w:r w:rsidR="00A32490">
        <w:rPr>
          <w:rFonts w:ascii="Times New Roman" w:eastAsia="Times New Roman" w:hAnsi="Times New Roman" w:cs="Times New Roman"/>
          <w:b/>
          <w:sz w:val="24"/>
          <w:szCs w:val="24"/>
          <w:lang w:eastAsia="pl-PL"/>
        </w:rPr>
        <w:t>41.840,77 zł.</w:t>
      </w:r>
    </w:p>
    <w:p w:rsidR="007E3D08" w:rsidRPr="007E3D08" w:rsidRDefault="007E3D08" w:rsidP="007E3D08">
      <w:pPr>
        <w:keepNext/>
        <w:keepLines/>
        <w:spacing w:before="200" w:after="0" w:line="240" w:lineRule="auto"/>
        <w:outlineLvl w:val="2"/>
        <w:rPr>
          <w:rFonts w:ascii="Times New Roman" w:eastAsia="Times New Roman" w:hAnsi="Times New Roman" w:cs="Times New Roman"/>
          <w:b/>
          <w:bCs/>
          <w:iCs/>
          <w:sz w:val="28"/>
          <w:szCs w:val="28"/>
          <w:u w:val="single"/>
          <w:lang w:eastAsia="pl-PL"/>
        </w:rPr>
      </w:pPr>
      <w:r w:rsidRPr="007E3D08">
        <w:rPr>
          <w:rFonts w:ascii="Times New Roman" w:eastAsia="Times New Roman" w:hAnsi="Times New Roman" w:cs="Times New Roman"/>
          <w:b/>
          <w:bCs/>
          <w:iCs/>
          <w:sz w:val="28"/>
          <w:szCs w:val="28"/>
          <w:u w:val="single"/>
          <w:lang w:eastAsia="pl-PL"/>
        </w:rPr>
        <w:t>X. Orzekanie o stopniu niepełnosprawności</w:t>
      </w:r>
    </w:p>
    <w:p w:rsidR="007E3D08" w:rsidRPr="007E3D08" w:rsidRDefault="007E3D08" w:rsidP="007E3D08">
      <w:pPr>
        <w:spacing w:after="0" w:line="240" w:lineRule="auto"/>
        <w:ind w:firstLine="708"/>
        <w:jc w:val="both"/>
        <w:rPr>
          <w:rFonts w:ascii="Times New Roman" w:eastAsia="Times New Roman" w:hAnsi="Times New Roman" w:cs="Times New Roman"/>
          <w:color w:val="FF0000"/>
          <w:sz w:val="24"/>
          <w:szCs w:val="24"/>
          <w:lang w:eastAsia="pl-PL"/>
        </w:rPr>
      </w:pPr>
    </w:p>
    <w:p w:rsidR="007E3D08" w:rsidRPr="007E3D08" w:rsidRDefault="007E3D08" w:rsidP="007E3D08">
      <w:pPr>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color w:val="FF0000"/>
          <w:sz w:val="24"/>
          <w:szCs w:val="24"/>
          <w:lang w:eastAsia="pl-PL"/>
        </w:rPr>
        <w:t xml:space="preserve">      </w:t>
      </w:r>
      <w:r w:rsidRPr="007E3D08">
        <w:rPr>
          <w:rFonts w:ascii="Times New Roman" w:eastAsia="Times New Roman" w:hAnsi="Times New Roman" w:cs="Times New Roman"/>
          <w:sz w:val="24"/>
          <w:szCs w:val="24"/>
          <w:lang w:eastAsia="pl-PL"/>
        </w:rPr>
        <w:t xml:space="preserve">Powiatowy Zespół ds. Orzekania o Niepełnosprawności w Sieradzu, obejmujący swym zasięgiem powiat sieradzki i powiat wieruszowski w roku 2018 dla mieszkańców powiatu wieruszowskiego  wydał: </w:t>
      </w:r>
    </w:p>
    <w:p w:rsidR="007E3D08" w:rsidRPr="007E3D08" w:rsidRDefault="007E3D08" w:rsidP="007E3D08">
      <w:pPr>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b/>
          <w:sz w:val="24"/>
          <w:szCs w:val="24"/>
          <w:lang w:eastAsia="pl-PL"/>
        </w:rPr>
        <w:t>544</w:t>
      </w:r>
      <w:r w:rsidRPr="007E3D08">
        <w:rPr>
          <w:rFonts w:ascii="Times New Roman" w:eastAsia="Times New Roman" w:hAnsi="Times New Roman" w:cs="Times New Roman"/>
          <w:sz w:val="24"/>
          <w:szCs w:val="24"/>
          <w:lang w:eastAsia="pl-PL"/>
        </w:rPr>
        <w:t xml:space="preserve"> orzeczeń o stopniu niepełnosprawności, </w:t>
      </w:r>
    </w:p>
    <w:p w:rsidR="007E3D08" w:rsidRPr="007E3D08" w:rsidRDefault="007E3D08" w:rsidP="007E3D08">
      <w:pPr>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b/>
          <w:sz w:val="24"/>
          <w:szCs w:val="24"/>
          <w:lang w:eastAsia="pl-PL"/>
        </w:rPr>
        <w:t>85</w:t>
      </w:r>
      <w:r w:rsidRPr="007E3D08">
        <w:rPr>
          <w:rFonts w:ascii="Times New Roman" w:eastAsia="Times New Roman" w:hAnsi="Times New Roman" w:cs="Times New Roman"/>
          <w:sz w:val="24"/>
          <w:szCs w:val="24"/>
          <w:lang w:eastAsia="pl-PL"/>
        </w:rPr>
        <w:t xml:space="preserve"> orzeczeń o zaliczeniu do osób z niepełnosprawnością.</w:t>
      </w:r>
    </w:p>
    <w:p w:rsidR="007E3D08" w:rsidRPr="007E3D08" w:rsidRDefault="007E3D08" w:rsidP="007E3D08">
      <w:pPr>
        <w:spacing w:after="0" w:line="240" w:lineRule="auto"/>
        <w:jc w:val="both"/>
        <w:rPr>
          <w:rFonts w:ascii="Times New Roman" w:eastAsia="Times New Roman" w:hAnsi="Times New Roman" w:cs="Times New Roman"/>
          <w:color w:val="FF0000"/>
          <w:sz w:val="24"/>
          <w:szCs w:val="24"/>
          <w:lang w:eastAsia="pl-PL"/>
        </w:rPr>
      </w:pPr>
      <w:r w:rsidRPr="007E3D08">
        <w:rPr>
          <w:rFonts w:ascii="Times New Roman" w:eastAsia="Times New Roman" w:hAnsi="Times New Roman" w:cs="Times New Roman"/>
          <w:color w:val="FF0000"/>
          <w:sz w:val="24"/>
          <w:szCs w:val="24"/>
          <w:lang w:eastAsia="pl-PL"/>
        </w:rPr>
        <w:t xml:space="preserve">    </w:t>
      </w:r>
      <w:r w:rsidRPr="007E3D08">
        <w:rPr>
          <w:rFonts w:ascii="Times New Roman" w:eastAsia="Times New Roman" w:hAnsi="Times New Roman" w:cs="Times New Roman"/>
          <w:sz w:val="24"/>
          <w:szCs w:val="24"/>
          <w:lang w:eastAsia="pl-PL"/>
        </w:rPr>
        <w:t xml:space="preserve">W Powiatowym Centrum Pomocy Rodzinie w Wieruszowie udziela się informacji dotyczących orzekania o stopniu niepełnosprawności, wydawane są wnioski oraz pomaga się osobom z niepełnosprawnością  prawidłowo je  wypełniać.  </w:t>
      </w:r>
    </w:p>
    <w:p w:rsidR="007E3D08" w:rsidRDefault="007E3D08" w:rsidP="007E3D08">
      <w:pPr>
        <w:spacing w:after="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color w:val="FF0000"/>
          <w:sz w:val="24"/>
          <w:szCs w:val="24"/>
          <w:lang w:eastAsia="pl-PL"/>
        </w:rPr>
        <w:t xml:space="preserve">     </w:t>
      </w:r>
      <w:r w:rsidRPr="007E3D08">
        <w:rPr>
          <w:rFonts w:ascii="Times New Roman" w:eastAsia="Times New Roman" w:hAnsi="Times New Roman" w:cs="Times New Roman"/>
          <w:sz w:val="24"/>
          <w:szCs w:val="24"/>
          <w:lang w:eastAsia="pl-PL"/>
        </w:rPr>
        <w:t xml:space="preserve">Poniższe wykresy przedstawiają liczbę wydanych orzeczeń o stopniu niepełnosprawności oraz orzeczeń o zaliczeniu do osób z niepełnosprawnością przez Powiatowy Zespół ds. Orzekania o Niepełnosprawności w Sieradzu dla mieszkańców powiatu wieruszowskiego </w:t>
      </w:r>
      <w:r w:rsidRPr="007E3D08">
        <w:rPr>
          <w:rFonts w:ascii="Times New Roman" w:eastAsia="Times New Roman" w:hAnsi="Times New Roman" w:cs="Times New Roman"/>
          <w:sz w:val="24"/>
          <w:szCs w:val="24"/>
          <w:lang w:eastAsia="pl-PL"/>
        </w:rPr>
        <w:br/>
        <w:t>w latach 2016-2018.</w:t>
      </w:r>
    </w:p>
    <w:p w:rsidR="003A63E6" w:rsidRPr="007E3D08" w:rsidRDefault="003A63E6" w:rsidP="007E3D08">
      <w:pPr>
        <w:spacing w:after="0" w:line="240" w:lineRule="auto"/>
        <w:jc w:val="both"/>
        <w:rPr>
          <w:rFonts w:ascii="Times New Roman" w:eastAsia="Times New Roman" w:hAnsi="Times New Roman" w:cs="Times New Roman"/>
          <w:sz w:val="24"/>
          <w:szCs w:val="24"/>
          <w:lang w:eastAsia="pl-PL"/>
        </w:rPr>
      </w:pPr>
    </w:p>
    <w:p w:rsidR="007E3D08" w:rsidRPr="007E3D08" w:rsidRDefault="009904A7" w:rsidP="007E3D08">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Wykres</w:t>
      </w:r>
      <w:r w:rsidR="007E3D08" w:rsidRPr="007E3D08">
        <w:rPr>
          <w:rFonts w:ascii="Times New Roman" w:eastAsia="Times New Roman" w:hAnsi="Times New Roman" w:cs="Times New Roman"/>
          <w:sz w:val="20"/>
          <w:szCs w:val="20"/>
          <w:lang w:eastAsia="pl-PL"/>
        </w:rPr>
        <w:t xml:space="preserve"> nr 6. Liczba wydanych orzeczeń o stopniu niepełnosprawności w latach 2016-2018</w:t>
      </w:r>
    </w:p>
    <w:p w:rsidR="007E3D08" w:rsidRPr="007E3D08" w:rsidRDefault="007E3D08" w:rsidP="007E3D08">
      <w:pPr>
        <w:spacing w:after="120" w:line="240" w:lineRule="auto"/>
        <w:rPr>
          <w:rFonts w:ascii="Times New Roman" w:eastAsia="Times New Roman" w:hAnsi="Times New Roman" w:cs="Times New Roman"/>
          <w:color w:val="FF0000"/>
          <w:sz w:val="24"/>
          <w:szCs w:val="24"/>
          <w:lang w:eastAsia="pl-PL"/>
        </w:rPr>
      </w:pPr>
      <w:r w:rsidRPr="007E3D08">
        <w:rPr>
          <w:rFonts w:ascii="Calibri" w:eastAsia="Calibri" w:hAnsi="Calibri" w:cs="Times New Roman"/>
          <w:noProof/>
          <w:lang w:eastAsia="pl-PL"/>
        </w:rPr>
        <w:lastRenderedPageBreak/>
        <w:drawing>
          <wp:inline distT="0" distB="0" distL="0" distR="0" wp14:anchorId="30BC7460" wp14:editId="48C94A16">
            <wp:extent cx="5676900" cy="2105025"/>
            <wp:effectExtent l="0" t="0" r="19050" b="952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A63E6" w:rsidRDefault="003A63E6" w:rsidP="007E3D08">
      <w:pPr>
        <w:spacing w:after="0" w:line="240" w:lineRule="auto"/>
        <w:jc w:val="both"/>
        <w:rPr>
          <w:rFonts w:ascii="Times New Roman" w:eastAsia="Times New Roman" w:hAnsi="Times New Roman" w:cs="Times New Roman"/>
          <w:sz w:val="20"/>
          <w:szCs w:val="20"/>
          <w:lang w:eastAsia="pl-PL"/>
        </w:rPr>
      </w:pPr>
    </w:p>
    <w:p w:rsidR="003A63E6" w:rsidRDefault="003A63E6" w:rsidP="007E3D08">
      <w:pPr>
        <w:spacing w:after="0" w:line="240" w:lineRule="auto"/>
        <w:jc w:val="both"/>
        <w:rPr>
          <w:rFonts w:ascii="Times New Roman" w:eastAsia="Times New Roman" w:hAnsi="Times New Roman" w:cs="Times New Roman"/>
          <w:sz w:val="20"/>
          <w:szCs w:val="20"/>
          <w:lang w:eastAsia="pl-PL"/>
        </w:rPr>
      </w:pPr>
    </w:p>
    <w:p w:rsidR="003A63E6" w:rsidRDefault="003A63E6" w:rsidP="007E3D08">
      <w:pPr>
        <w:spacing w:after="0" w:line="240" w:lineRule="auto"/>
        <w:jc w:val="both"/>
        <w:rPr>
          <w:rFonts w:ascii="Times New Roman" w:eastAsia="Times New Roman" w:hAnsi="Times New Roman" w:cs="Times New Roman"/>
          <w:sz w:val="20"/>
          <w:szCs w:val="20"/>
          <w:lang w:eastAsia="pl-PL"/>
        </w:rPr>
      </w:pPr>
    </w:p>
    <w:p w:rsidR="003A63E6" w:rsidRDefault="003A63E6" w:rsidP="007E3D08">
      <w:pPr>
        <w:spacing w:after="0" w:line="240" w:lineRule="auto"/>
        <w:jc w:val="both"/>
        <w:rPr>
          <w:rFonts w:ascii="Times New Roman" w:eastAsia="Times New Roman" w:hAnsi="Times New Roman" w:cs="Times New Roman"/>
          <w:sz w:val="20"/>
          <w:szCs w:val="20"/>
          <w:lang w:eastAsia="pl-PL"/>
        </w:rPr>
      </w:pPr>
    </w:p>
    <w:p w:rsidR="007E3D08" w:rsidRPr="007E3D08" w:rsidRDefault="009904A7" w:rsidP="007E3D08">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Wykres </w:t>
      </w:r>
      <w:r w:rsidR="007E3D08" w:rsidRPr="007E3D08">
        <w:rPr>
          <w:rFonts w:ascii="Times New Roman" w:eastAsia="Times New Roman" w:hAnsi="Times New Roman" w:cs="Times New Roman"/>
          <w:sz w:val="20"/>
          <w:szCs w:val="20"/>
          <w:lang w:eastAsia="pl-PL"/>
        </w:rPr>
        <w:t>nr 7. Liczba wydanych orzeczeń o niepełnosprawności w latach 2016-2018</w:t>
      </w:r>
    </w:p>
    <w:p w:rsidR="007E3D08" w:rsidRPr="005B77F1" w:rsidRDefault="007E3D08" w:rsidP="007E3D08">
      <w:pPr>
        <w:spacing w:after="120" w:line="240" w:lineRule="auto"/>
        <w:rPr>
          <w:rFonts w:ascii="Times New Roman" w:eastAsia="Times New Roman" w:hAnsi="Times New Roman" w:cs="Times New Roman"/>
          <w:color w:val="FF0000"/>
          <w:sz w:val="24"/>
          <w:szCs w:val="24"/>
          <w:lang w:eastAsia="pl-PL"/>
        </w:rPr>
      </w:pPr>
      <w:r w:rsidRPr="007E3D08">
        <w:rPr>
          <w:rFonts w:ascii="Calibri" w:eastAsia="Calibri" w:hAnsi="Calibri" w:cs="Times New Roman"/>
          <w:noProof/>
          <w:lang w:eastAsia="pl-PL"/>
        </w:rPr>
        <w:drawing>
          <wp:inline distT="0" distB="0" distL="0" distR="0" wp14:anchorId="6D2C0535" wp14:editId="4CD0AC94">
            <wp:extent cx="5667375" cy="2409825"/>
            <wp:effectExtent l="0" t="0" r="9525" b="952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E3D08" w:rsidRPr="007E3D08" w:rsidRDefault="007E3D08" w:rsidP="007E3D08">
      <w:pPr>
        <w:spacing w:after="120" w:line="240" w:lineRule="auto"/>
        <w:rPr>
          <w:rFonts w:ascii="Times New Roman" w:eastAsia="Times New Roman" w:hAnsi="Times New Roman" w:cs="Times New Roman"/>
          <w:b/>
          <w:sz w:val="28"/>
          <w:szCs w:val="28"/>
          <w:u w:val="single"/>
          <w:lang w:eastAsia="pl-PL"/>
        </w:rPr>
      </w:pPr>
      <w:r w:rsidRPr="007E3D08">
        <w:rPr>
          <w:rFonts w:ascii="Times New Roman" w:eastAsia="Times New Roman" w:hAnsi="Times New Roman" w:cs="Times New Roman"/>
          <w:b/>
          <w:sz w:val="28"/>
          <w:szCs w:val="28"/>
          <w:u w:val="single"/>
          <w:lang w:eastAsia="pl-PL"/>
        </w:rPr>
        <w:t>XI.  Powiatowa Społeczna Rada ds. Osób Niepełnosprawnych.</w:t>
      </w:r>
    </w:p>
    <w:p w:rsidR="007E3D08" w:rsidRPr="007E3D08" w:rsidRDefault="007E3D08" w:rsidP="007E3D08">
      <w:pPr>
        <w:spacing w:after="120" w:line="240" w:lineRule="auto"/>
        <w:jc w:val="both"/>
        <w:rPr>
          <w:rFonts w:ascii="Times New Roman" w:eastAsia="Times New Roman" w:hAnsi="Times New Roman" w:cs="Times New Roman"/>
          <w:sz w:val="24"/>
          <w:szCs w:val="24"/>
          <w:lang w:eastAsia="pl-PL"/>
        </w:rPr>
      </w:pPr>
      <w:r w:rsidRPr="007E3D08">
        <w:rPr>
          <w:rFonts w:ascii="Times New Roman" w:eastAsia="Times New Roman" w:hAnsi="Times New Roman" w:cs="Times New Roman"/>
          <w:sz w:val="24"/>
          <w:szCs w:val="24"/>
          <w:lang w:eastAsia="pl-PL"/>
        </w:rPr>
        <w:t>Zarządzeniem nr 3/15 Starosty Wieruszowskiego z dnia 2 lipca 2015 roku powołano Powiatową Społeczną Radę ds. Osób Niepełnosprawnych na okres od dnia 13 lipca 2015 r. do dnia 12 lipca 2019 r. w następującym składzie:</w:t>
      </w:r>
    </w:p>
    <w:p w:rsidR="007E3D08" w:rsidRPr="007E3D08" w:rsidRDefault="007E3D08" w:rsidP="007E3D08">
      <w:pPr>
        <w:spacing w:after="12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 xml:space="preserve">1) Pani Henryka Sokołowska – przedstawiciel Stowarzyszenia Integracyjnego „Klub Otwartych Serc” w Wieruszowie oraz Towarzystwa Przyjaciół Dzieci Oddział Miejski </w:t>
      </w:r>
      <w:r w:rsidRPr="007E3D08">
        <w:rPr>
          <w:rFonts w:ascii="Times New Roman" w:eastAsia="Calibri" w:hAnsi="Times New Roman" w:cs="Times New Roman"/>
          <w:sz w:val="24"/>
          <w:szCs w:val="24"/>
          <w:lang w:eastAsia="pl-PL"/>
        </w:rPr>
        <w:br/>
        <w:t>w Wieruszowie, przewodnicząca Rady,</w:t>
      </w:r>
    </w:p>
    <w:p w:rsidR="007E3D08" w:rsidRPr="007E3D08" w:rsidRDefault="007E3D08" w:rsidP="007E3D08">
      <w:pPr>
        <w:spacing w:after="12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2) Pan Waldemar Urbaniak– przedstawiciel Urzędu Miejskiego  w Wieruszowie, wiceprzewodniczący Rady,</w:t>
      </w:r>
    </w:p>
    <w:p w:rsidR="007E3D08" w:rsidRPr="007E3D08" w:rsidRDefault="007E3D08" w:rsidP="007E3D08">
      <w:pPr>
        <w:spacing w:after="12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3) Pan Wacław Zabłocki- przedstawiciel Stowarzyszenia Integracyjnego „Rodzina” w Lututowie, sekretarz Rady,</w:t>
      </w:r>
    </w:p>
    <w:p w:rsidR="007E3D08" w:rsidRPr="007E3D08" w:rsidRDefault="007E3D08" w:rsidP="007E3D08">
      <w:pPr>
        <w:spacing w:after="12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 xml:space="preserve">4) Pani Katarzyna </w:t>
      </w:r>
      <w:proofErr w:type="spellStart"/>
      <w:r w:rsidRPr="007E3D08">
        <w:rPr>
          <w:rFonts w:ascii="Times New Roman" w:eastAsia="Calibri" w:hAnsi="Times New Roman" w:cs="Times New Roman"/>
          <w:sz w:val="24"/>
          <w:szCs w:val="24"/>
          <w:lang w:eastAsia="pl-PL"/>
        </w:rPr>
        <w:t>Woś</w:t>
      </w:r>
      <w:proofErr w:type="spellEnd"/>
      <w:r w:rsidRPr="007E3D08">
        <w:rPr>
          <w:rFonts w:ascii="Times New Roman" w:eastAsia="Calibri" w:hAnsi="Times New Roman" w:cs="Times New Roman"/>
          <w:sz w:val="24"/>
          <w:szCs w:val="24"/>
          <w:lang w:eastAsia="pl-PL"/>
        </w:rPr>
        <w:t xml:space="preserve"> – przedstawiciel Urzędu Gminy w Bolesławcu,</w:t>
      </w:r>
    </w:p>
    <w:p w:rsidR="007E3D08" w:rsidRPr="007E3D08" w:rsidRDefault="007E3D08" w:rsidP="007E3D08">
      <w:pPr>
        <w:spacing w:after="12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5) Pani Grażyna Nowak-</w:t>
      </w:r>
      <w:proofErr w:type="spellStart"/>
      <w:r w:rsidRPr="007E3D08">
        <w:rPr>
          <w:rFonts w:ascii="Times New Roman" w:eastAsia="Calibri" w:hAnsi="Times New Roman" w:cs="Times New Roman"/>
          <w:sz w:val="24"/>
          <w:szCs w:val="24"/>
          <w:lang w:eastAsia="pl-PL"/>
        </w:rPr>
        <w:t>Piluch</w:t>
      </w:r>
      <w:proofErr w:type="spellEnd"/>
      <w:r w:rsidRPr="007E3D08">
        <w:rPr>
          <w:rFonts w:ascii="Times New Roman" w:eastAsia="Calibri" w:hAnsi="Times New Roman" w:cs="Times New Roman"/>
          <w:sz w:val="24"/>
          <w:szCs w:val="24"/>
          <w:lang w:eastAsia="pl-PL"/>
        </w:rPr>
        <w:t xml:space="preserve"> – przedstawiciel Domu Wczasów Dziecięcych Towarzystwa Przyjaciół Dzieci w Głazie</w:t>
      </w:r>
    </w:p>
    <w:p w:rsidR="007E3D08" w:rsidRPr="007E3D08" w:rsidRDefault="007E3D08" w:rsidP="007E3D08">
      <w:pPr>
        <w:spacing w:after="12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lastRenderedPageBreak/>
        <w:t xml:space="preserve">      W 2018 roku odbyły się 4 posiedzenia Powiatowej Społecznej Rady ds. Osób Niepełnosprawnych podczas, których  członkowie Rady zapoznali się z przedstawionymi projektami Uchwał Rady Powiatu Wieruszowskiego w sprawach dotyczących:</w:t>
      </w:r>
    </w:p>
    <w:p w:rsidR="007E3D08" w:rsidRPr="007E3D08" w:rsidRDefault="007E3D08" w:rsidP="007E3D08">
      <w:pPr>
        <w:numPr>
          <w:ilvl w:val="0"/>
          <w:numId w:val="19"/>
        </w:numPr>
        <w:spacing w:after="12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 xml:space="preserve">podziału środków PFRON w 2018 roku wraz dodatkowymi kryteriami udzielenia dofinansowania, </w:t>
      </w:r>
    </w:p>
    <w:p w:rsidR="007E3D08" w:rsidRPr="007E3D08" w:rsidRDefault="007E3D08" w:rsidP="007E3D08">
      <w:pPr>
        <w:numPr>
          <w:ilvl w:val="0"/>
          <w:numId w:val="19"/>
        </w:numPr>
        <w:spacing w:after="12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przesunięcia środków PFRON na inne zadania,</w:t>
      </w:r>
    </w:p>
    <w:p w:rsidR="007E3D08" w:rsidRPr="007E3D08" w:rsidRDefault="007E3D08" w:rsidP="007E3D08">
      <w:pPr>
        <w:numPr>
          <w:ilvl w:val="0"/>
          <w:numId w:val="19"/>
        </w:numPr>
        <w:spacing w:after="12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 xml:space="preserve">projektów przygotowanych do złożenia w ramach Programu Wyrównywania Różnic Między Regionami III. </w:t>
      </w:r>
    </w:p>
    <w:p w:rsidR="007E3D08" w:rsidRPr="007E3D08" w:rsidRDefault="007E3D08" w:rsidP="007E3D08">
      <w:pPr>
        <w:spacing w:after="120" w:line="240" w:lineRule="auto"/>
        <w:jc w:val="both"/>
        <w:rPr>
          <w:rFonts w:ascii="Times New Roman" w:eastAsia="Calibri" w:hAnsi="Times New Roman" w:cs="Times New Roman"/>
          <w:sz w:val="24"/>
          <w:szCs w:val="24"/>
          <w:lang w:eastAsia="pl-PL"/>
        </w:rPr>
      </w:pPr>
      <w:r w:rsidRPr="007E3D08">
        <w:rPr>
          <w:rFonts w:ascii="Times New Roman" w:eastAsia="Calibri" w:hAnsi="Times New Roman" w:cs="Times New Roman"/>
          <w:sz w:val="24"/>
          <w:szCs w:val="24"/>
          <w:lang w:eastAsia="pl-PL"/>
        </w:rPr>
        <w:t>W w/w sprawach Rada wydała stosowne opinie do prze</w:t>
      </w:r>
      <w:r w:rsidR="00EB4BC1">
        <w:rPr>
          <w:rFonts w:ascii="Times New Roman" w:eastAsia="Calibri" w:hAnsi="Times New Roman" w:cs="Times New Roman"/>
          <w:sz w:val="24"/>
          <w:szCs w:val="24"/>
          <w:lang w:eastAsia="pl-PL"/>
        </w:rPr>
        <w:t>d</w:t>
      </w:r>
      <w:r w:rsidRPr="007E3D08">
        <w:rPr>
          <w:rFonts w:ascii="Times New Roman" w:eastAsia="Calibri" w:hAnsi="Times New Roman" w:cs="Times New Roman"/>
          <w:sz w:val="24"/>
          <w:szCs w:val="24"/>
          <w:lang w:eastAsia="pl-PL"/>
        </w:rPr>
        <w:t xml:space="preserve">kładanych uchwał. </w:t>
      </w:r>
    </w:p>
    <w:p w:rsidR="00D47CF2" w:rsidRPr="003861E8" w:rsidRDefault="00D47CF2" w:rsidP="003861E8">
      <w:pPr>
        <w:spacing w:after="0" w:line="240" w:lineRule="auto"/>
        <w:rPr>
          <w:rFonts w:ascii="Times New Roman" w:eastAsia="Calibri" w:hAnsi="Times New Roman" w:cs="Times New Roman"/>
          <w:b/>
          <w:sz w:val="28"/>
          <w:szCs w:val="28"/>
          <w:u w:val="single"/>
          <w:lang w:eastAsia="pl-PL"/>
        </w:rPr>
      </w:pPr>
    </w:p>
    <w:p w:rsidR="003861E8" w:rsidRPr="003861E8" w:rsidRDefault="003861E8" w:rsidP="003861E8">
      <w:pPr>
        <w:spacing w:after="120" w:line="240" w:lineRule="auto"/>
        <w:jc w:val="both"/>
        <w:rPr>
          <w:rFonts w:ascii="Times New Roman" w:eastAsia="Times New Roman" w:hAnsi="Times New Roman" w:cs="Times New Roman"/>
          <w:b/>
          <w:sz w:val="28"/>
          <w:szCs w:val="28"/>
          <w:u w:val="single"/>
          <w:lang w:eastAsia="pl-PL"/>
        </w:rPr>
      </w:pPr>
      <w:r w:rsidRPr="003861E8">
        <w:rPr>
          <w:rFonts w:ascii="Times New Roman" w:eastAsia="Times New Roman" w:hAnsi="Times New Roman" w:cs="Times New Roman"/>
          <w:b/>
          <w:sz w:val="28"/>
          <w:szCs w:val="28"/>
          <w:u w:val="single"/>
          <w:lang w:eastAsia="pl-PL"/>
        </w:rPr>
        <w:t>XII.  Wykaz potrzeb z zakresu pomocy społeczne</w:t>
      </w:r>
      <w:r w:rsidR="003E77D1">
        <w:rPr>
          <w:rFonts w:ascii="Times New Roman" w:eastAsia="Times New Roman" w:hAnsi="Times New Roman" w:cs="Times New Roman"/>
          <w:b/>
          <w:sz w:val="28"/>
          <w:szCs w:val="28"/>
          <w:u w:val="single"/>
          <w:lang w:eastAsia="pl-PL"/>
        </w:rPr>
        <w:t>j oraz pieczy zastępczej na 2019</w:t>
      </w:r>
      <w:r w:rsidRPr="003861E8">
        <w:rPr>
          <w:rFonts w:ascii="Times New Roman" w:eastAsia="Times New Roman" w:hAnsi="Times New Roman" w:cs="Times New Roman"/>
          <w:b/>
          <w:sz w:val="28"/>
          <w:szCs w:val="28"/>
          <w:u w:val="single"/>
          <w:lang w:eastAsia="pl-PL"/>
        </w:rPr>
        <w:t xml:space="preserve"> rok.</w:t>
      </w:r>
    </w:p>
    <w:p w:rsidR="003861E8" w:rsidRPr="003E77D1" w:rsidRDefault="003861E8" w:rsidP="003861E8">
      <w:pPr>
        <w:spacing w:after="120" w:line="240" w:lineRule="auto"/>
        <w:jc w:val="both"/>
        <w:rPr>
          <w:rFonts w:ascii="Times New Roman" w:eastAsia="Calibri" w:hAnsi="Times New Roman" w:cs="Times New Roman"/>
          <w:sz w:val="24"/>
          <w:szCs w:val="24"/>
          <w:lang w:eastAsia="pl-PL"/>
        </w:rPr>
      </w:pPr>
      <w:r w:rsidRPr="003E77D1">
        <w:rPr>
          <w:rFonts w:ascii="Times New Roman" w:eastAsia="Calibri" w:hAnsi="Times New Roman" w:cs="Times New Roman"/>
          <w:b/>
          <w:sz w:val="24"/>
          <w:szCs w:val="24"/>
          <w:lang w:eastAsia="pl-PL"/>
        </w:rPr>
        <w:t>1.</w:t>
      </w:r>
      <w:r w:rsidRPr="003E77D1">
        <w:rPr>
          <w:rFonts w:ascii="Times New Roman" w:eastAsia="Calibri" w:hAnsi="Times New Roman" w:cs="Times New Roman"/>
          <w:sz w:val="24"/>
          <w:szCs w:val="24"/>
          <w:lang w:eastAsia="pl-PL"/>
        </w:rPr>
        <w:t xml:space="preserve">Istnieje konieczność tworzenia na terenie powiatu  rodzinnych form pieczy zastępczej – (rodzin  niezawodowych ,zawodowych  w tym pogotowia rodzinnego, rodzin specjalistycznych oraz rodzinnego </w:t>
      </w:r>
      <w:r w:rsidR="003E77D1" w:rsidRPr="003E77D1">
        <w:rPr>
          <w:rFonts w:ascii="Times New Roman" w:eastAsia="Calibri" w:hAnsi="Times New Roman" w:cs="Times New Roman"/>
          <w:sz w:val="24"/>
          <w:szCs w:val="24"/>
          <w:lang w:eastAsia="pl-PL"/>
        </w:rPr>
        <w:t xml:space="preserve">domu dziecka </w:t>
      </w:r>
      <w:r w:rsidRPr="003E77D1">
        <w:rPr>
          <w:rFonts w:ascii="Times New Roman" w:eastAsia="Calibri" w:hAnsi="Times New Roman" w:cs="Times New Roman"/>
          <w:sz w:val="24"/>
          <w:szCs w:val="24"/>
          <w:lang w:eastAsia="pl-PL"/>
        </w:rPr>
        <w:t xml:space="preserve">);   </w:t>
      </w:r>
    </w:p>
    <w:p w:rsidR="003861E8" w:rsidRPr="003E77D1" w:rsidRDefault="003861E8" w:rsidP="003861E8">
      <w:pPr>
        <w:spacing w:after="120" w:line="240" w:lineRule="auto"/>
        <w:jc w:val="both"/>
        <w:rPr>
          <w:rFonts w:ascii="Times New Roman" w:eastAsia="Calibri" w:hAnsi="Times New Roman" w:cs="Times New Roman"/>
          <w:sz w:val="24"/>
          <w:szCs w:val="24"/>
          <w:lang w:eastAsia="pl-PL"/>
        </w:rPr>
      </w:pPr>
      <w:r w:rsidRPr="003E77D1">
        <w:rPr>
          <w:rFonts w:ascii="Times New Roman" w:eastAsia="Calibri" w:hAnsi="Times New Roman" w:cs="Times New Roman"/>
          <w:b/>
          <w:sz w:val="24"/>
          <w:szCs w:val="24"/>
          <w:lang w:eastAsia="pl-PL"/>
        </w:rPr>
        <w:t>2.</w:t>
      </w:r>
      <w:r w:rsidRPr="003E77D1">
        <w:rPr>
          <w:rFonts w:ascii="Times New Roman" w:eastAsia="Calibri" w:hAnsi="Times New Roman" w:cs="Times New Roman"/>
          <w:sz w:val="24"/>
          <w:szCs w:val="24"/>
          <w:lang w:eastAsia="pl-PL"/>
        </w:rPr>
        <w:t>Istnieje konieczność utworzenia na terenie powiatu mieszkania chronionego dla dzieci opuszczających rodziny zastępcze, całodobowe  placówki opiekuńczo – wychowawcze, domy pomocy społecznej, schroniska dla nieletnich, zakłady poprawcze, specjalne ośrodki szkolno- wychowawcze, specjalne ośrodki wychowawcze, młodzieżowe ośrodki socjoterapii;</w:t>
      </w:r>
    </w:p>
    <w:p w:rsidR="003861E8" w:rsidRPr="00491041" w:rsidRDefault="003861E8" w:rsidP="003861E8">
      <w:pPr>
        <w:spacing w:after="120" w:line="240" w:lineRule="auto"/>
        <w:jc w:val="both"/>
        <w:rPr>
          <w:rFonts w:ascii="Times New Roman" w:eastAsia="Calibri" w:hAnsi="Times New Roman" w:cs="Times New Roman"/>
          <w:sz w:val="24"/>
          <w:szCs w:val="24"/>
          <w:lang w:eastAsia="pl-PL"/>
        </w:rPr>
      </w:pPr>
      <w:r w:rsidRPr="00491041">
        <w:rPr>
          <w:rFonts w:ascii="Times New Roman" w:eastAsia="Calibri" w:hAnsi="Times New Roman" w:cs="Times New Roman"/>
          <w:b/>
          <w:sz w:val="24"/>
          <w:szCs w:val="24"/>
          <w:lang w:eastAsia="pl-PL"/>
        </w:rPr>
        <w:t>3.</w:t>
      </w:r>
      <w:r w:rsidRPr="00491041">
        <w:rPr>
          <w:rFonts w:ascii="Times New Roman" w:eastAsia="Calibri" w:hAnsi="Times New Roman" w:cs="Times New Roman"/>
          <w:sz w:val="24"/>
          <w:szCs w:val="24"/>
          <w:lang w:eastAsia="pl-PL"/>
        </w:rPr>
        <w:t>Istnieje konieczność rozwoju mieszkalnictwa chronionego w tym mieszkań treningowych i wspomaganych dla osób z niepełnosprawnością oraz rozwoju usług asystenckich wspierających osoby niepełnosprawne w środowisku.</w:t>
      </w:r>
    </w:p>
    <w:p w:rsidR="003861E8" w:rsidRPr="00C82F8D" w:rsidRDefault="003861E8" w:rsidP="003861E8">
      <w:pPr>
        <w:spacing w:after="120" w:line="240" w:lineRule="auto"/>
        <w:jc w:val="both"/>
        <w:rPr>
          <w:rFonts w:ascii="Times New Roman" w:eastAsia="Calibri" w:hAnsi="Times New Roman" w:cs="Times New Roman"/>
          <w:sz w:val="24"/>
          <w:szCs w:val="24"/>
          <w:lang w:eastAsia="pl-PL"/>
        </w:rPr>
      </w:pPr>
      <w:r w:rsidRPr="00C82F8D">
        <w:rPr>
          <w:rFonts w:ascii="Times New Roman" w:eastAsia="Calibri" w:hAnsi="Times New Roman" w:cs="Times New Roman"/>
          <w:b/>
          <w:sz w:val="24"/>
          <w:szCs w:val="24"/>
          <w:lang w:eastAsia="pl-PL"/>
        </w:rPr>
        <w:t>4</w:t>
      </w:r>
      <w:r w:rsidRPr="00C82F8D">
        <w:rPr>
          <w:rFonts w:ascii="Times New Roman" w:eastAsia="Calibri" w:hAnsi="Times New Roman" w:cs="Times New Roman"/>
          <w:sz w:val="24"/>
          <w:szCs w:val="24"/>
          <w:lang w:eastAsia="pl-PL"/>
        </w:rPr>
        <w:t>.Istnieje konieczność prowadzenia remontów, inwestycji i innych potrzeb związanych z funkcjonowaniem Domu Pomocy Społecznej w Chróścinie Wsi:</w:t>
      </w:r>
    </w:p>
    <w:p w:rsidR="003861E8" w:rsidRPr="00C82F8D" w:rsidRDefault="003861E8" w:rsidP="003861E8">
      <w:pPr>
        <w:spacing w:after="120" w:line="240" w:lineRule="auto"/>
        <w:jc w:val="both"/>
        <w:rPr>
          <w:rFonts w:ascii="Times New Roman" w:eastAsia="Calibri" w:hAnsi="Times New Roman" w:cs="Times New Roman"/>
          <w:sz w:val="24"/>
          <w:szCs w:val="24"/>
          <w:lang w:eastAsia="pl-PL"/>
        </w:rPr>
      </w:pPr>
      <w:r w:rsidRPr="00C82F8D">
        <w:rPr>
          <w:rFonts w:ascii="Times New Roman" w:eastAsia="Calibri" w:hAnsi="Times New Roman" w:cs="Times New Roman"/>
          <w:sz w:val="24"/>
          <w:szCs w:val="24"/>
          <w:lang w:eastAsia="pl-PL"/>
        </w:rPr>
        <w:t>● w budynku  Chróścin 50:</w:t>
      </w:r>
    </w:p>
    <w:p w:rsidR="00C82F8D" w:rsidRPr="00C82F8D" w:rsidRDefault="003861E8" w:rsidP="003861E8">
      <w:pPr>
        <w:spacing w:after="120" w:line="240" w:lineRule="auto"/>
        <w:jc w:val="both"/>
        <w:rPr>
          <w:rFonts w:ascii="Times New Roman" w:eastAsia="Calibri" w:hAnsi="Times New Roman" w:cs="Times New Roman"/>
          <w:sz w:val="24"/>
          <w:szCs w:val="24"/>
          <w:lang w:eastAsia="pl-PL"/>
        </w:rPr>
      </w:pPr>
      <w:r w:rsidRPr="00C82F8D">
        <w:rPr>
          <w:rFonts w:ascii="Times New Roman" w:eastAsia="Calibri" w:hAnsi="Times New Roman" w:cs="Times New Roman"/>
          <w:sz w:val="24"/>
          <w:szCs w:val="24"/>
          <w:lang w:eastAsia="pl-PL"/>
        </w:rPr>
        <w:t>-</w:t>
      </w:r>
      <w:r w:rsidR="00C82F8D" w:rsidRPr="00C82F8D">
        <w:rPr>
          <w:rFonts w:ascii="Times New Roman" w:eastAsia="Calibri" w:hAnsi="Times New Roman" w:cs="Times New Roman"/>
          <w:sz w:val="24"/>
          <w:szCs w:val="24"/>
          <w:lang w:eastAsia="pl-PL"/>
        </w:rPr>
        <w:t xml:space="preserve"> zakup łóżek szpitalnych ( nowoczesnych)</w:t>
      </w:r>
      <w:r w:rsidRPr="00C82F8D">
        <w:rPr>
          <w:rFonts w:ascii="Times New Roman" w:eastAsia="Calibri" w:hAnsi="Times New Roman" w:cs="Times New Roman"/>
          <w:sz w:val="24"/>
          <w:szCs w:val="24"/>
          <w:lang w:eastAsia="pl-PL"/>
        </w:rPr>
        <w:t xml:space="preserve"> –</w:t>
      </w:r>
      <w:r w:rsidR="00C82F8D" w:rsidRPr="00C82F8D">
        <w:rPr>
          <w:rFonts w:ascii="Times New Roman" w:eastAsia="Calibri" w:hAnsi="Times New Roman" w:cs="Times New Roman"/>
          <w:sz w:val="24"/>
          <w:szCs w:val="24"/>
          <w:lang w:eastAsia="pl-PL"/>
        </w:rPr>
        <w:t xml:space="preserve"> 7 szt. - ok.18</w:t>
      </w:r>
      <w:r w:rsidR="00C82F8D">
        <w:rPr>
          <w:rFonts w:ascii="Times New Roman" w:eastAsia="Calibri" w:hAnsi="Times New Roman" w:cs="Times New Roman"/>
          <w:sz w:val="24"/>
          <w:szCs w:val="24"/>
          <w:lang w:eastAsia="pl-PL"/>
        </w:rPr>
        <w:t>.000zł;</w:t>
      </w:r>
    </w:p>
    <w:p w:rsidR="003861E8" w:rsidRPr="00C82F8D" w:rsidRDefault="003861E8" w:rsidP="003861E8">
      <w:pPr>
        <w:spacing w:after="120" w:line="240" w:lineRule="auto"/>
        <w:jc w:val="both"/>
        <w:rPr>
          <w:rFonts w:ascii="Times New Roman" w:eastAsia="Calibri" w:hAnsi="Times New Roman" w:cs="Times New Roman"/>
          <w:sz w:val="24"/>
          <w:szCs w:val="24"/>
          <w:lang w:eastAsia="pl-PL"/>
        </w:rPr>
      </w:pPr>
      <w:r w:rsidRPr="00C82F8D">
        <w:rPr>
          <w:rFonts w:ascii="Times New Roman" w:eastAsia="Calibri" w:hAnsi="Times New Roman" w:cs="Times New Roman"/>
          <w:sz w:val="24"/>
          <w:szCs w:val="24"/>
          <w:lang w:eastAsia="pl-PL"/>
        </w:rPr>
        <w:t>● w budynku Chróścin 47:</w:t>
      </w:r>
    </w:p>
    <w:p w:rsidR="003861E8" w:rsidRPr="00C82F8D" w:rsidRDefault="003861E8" w:rsidP="003861E8">
      <w:pPr>
        <w:spacing w:after="120" w:line="240" w:lineRule="auto"/>
        <w:jc w:val="both"/>
        <w:rPr>
          <w:rFonts w:ascii="Times New Roman" w:eastAsia="Calibri" w:hAnsi="Times New Roman" w:cs="Times New Roman"/>
          <w:sz w:val="24"/>
          <w:szCs w:val="24"/>
          <w:lang w:eastAsia="pl-PL"/>
        </w:rPr>
      </w:pPr>
      <w:r w:rsidRPr="00C82F8D">
        <w:rPr>
          <w:rFonts w:ascii="Times New Roman" w:eastAsia="Calibri" w:hAnsi="Times New Roman" w:cs="Times New Roman"/>
          <w:sz w:val="24"/>
          <w:szCs w:val="24"/>
          <w:lang w:eastAsia="pl-PL"/>
        </w:rPr>
        <w:t>- wymiana rur w instalacji ścieków w zakładowej oczyszczalni ścieków – ok.12.000zł,</w:t>
      </w:r>
    </w:p>
    <w:p w:rsidR="003861E8" w:rsidRPr="00C82F8D" w:rsidRDefault="00C82F8D" w:rsidP="003861E8">
      <w:pPr>
        <w:spacing w:after="120" w:line="240" w:lineRule="auto"/>
        <w:jc w:val="both"/>
        <w:rPr>
          <w:rFonts w:ascii="Times New Roman" w:eastAsia="Calibri" w:hAnsi="Times New Roman" w:cs="Times New Roman"/>
          <w:sz w:val="24"/>
          <w:szCs w:val="24"/>
          <w:lang w:eastAsia="pl-PL"/>
        </w:rPr>
      </w:pPr>
      <w:r w:rsidRPr="00C82F8D">
        <w:rPr>
          <w:rFonts w:ascii="Times New Roman" w:eastAsia="Calibri" w:hAnsi="Times New Roman" w:cs="Times New Roman"/>
          <w:sz w:val="24"/>
          <w:szCs w:val="24"/>
          <w:lang w:eastAsia="pl-PL"/>
        </w:rPr>
        <w:t>- zakup wyposażenia stołówki w naczynia stołowe- ok.6.500</w:t>
      </w:r>
      <w:r w:rsidR="003861E8" w:rsidRPr="00C82F8D">
        <w:rPr>
          <w:rFonts w:ascii="Times New Roman" w:eastAsia="Calibri" w:hAnsi="Times New Roman" w:cs="Times New Roman"/>
          <w:sz w:val="24"/>
          <w:szCs w:val="24"/>
          <w:lang w:eastAsia="pl-PL"/>
        </w:rPr>
        <w:t>zł,</w:t>
      </w:r>
    </w:p>
    <w:p w:rsidR="003861E8" w:rsidRPr="00C82F8D" w:rsidRDefault="003861E8" w:rsidP="003861E8">
      <w:pPr>
        <w:spacing w:after="120" w:line="240" w:lineRule="auto"/>
        <w:jc w:val="both"/>
        <w:rPr>
          <w:rFonts w:ascii="Times New Roman" w:eastAsia="Calibri" w:hAnsi="Times New Roman" w:cs="Times New Roman"/>
          <w:sz w:val="24"/>
          <w:szCs w:val="24"/>
          <w:lang w:eastAsia="pl-PL"/>
        </w:rPr>
      </w:pPr>
      <w:r w:rsidRPr="00C82F8D">
        <w:rPr>
          <w:rFonts w:ascii="Times New Roman" w:eastAsia="Calibri" w:hAnsi="Times New Roman" w:cs="Times New Roman"/>
          <w:sz w:val="24"/>
          <w:szCs w:val="24"/>
          <w:lang w:eastAsia="pl-PL"/>
        </w:rPr>
        <w:t xml:space="preserve">- zakup </w:t>
      </w:r>
      <w:r w:rsidR="00C82F8D" w:rsidRPr="00C82F8D">
        <w:rPr>
          <w:rFonts w:ascii="Times New Roman" w:eastAsia="Calibri" w:hAnsi="Times New Roman" w:cs="Times New Roman"/>
          <w:sz w:val="24"/>
          <w:szCs w:val="24"/>
          <w:lang w:eastAsia="pl-PL"/>
        </w:rPr>
        <w:t>całego wyposażenia pokoi mieszkańców- 3 pokoje( 7 osób)- ok.12.0</w:t>
      </w:r>
      <w:r w:rsidRPr="00C82F8D">
        <w:rPr>
          <w:rFonts w:ascii="Times New Roman" w:eastAsia="Calibri" w:hAnsi="Times New Roman" w:cs="Times New Roman"/>
          <w:sz w:val="24"/>
          <w:szCs w:val="24"/>
          <w:lang w:eastAsia="pl-PL"/>
        </w:rPr>
        <w:t>00 zł</w:t>
      </w:r>
    </w:p>
    <w:p w:rsidR="003861E8" w:rsidRDefault="003861E8" w:rsidP="003861E8">
      <w:pPr>
        <w:spacing w:after="120" w:line="240" w:lineRule="auto"/>
        <w:jc w:val="both"/>
        <w:rPr>
          <w:rFonts w:ascii="Times New Roman" w:eastAsia="Calibri" w:hAnsi="Times New Roman" w:cs="Times New Roman"/>
          <w:sz w:val="24"/>
          <w:szCs w:val="24"/>
          <w:lang w:eastAsia="pl-PL"/>
        </w:rPr>
      </w:pPr>
      <w:r w:rsidRPr="00C82F8D">
        <w:rPr>
          <w:rFonts w:ascii="Times New Roman" w:eastAsia="Calibri" w:hAnsi="Times New Roman" w:cs="Times New Roman"/>
          <w:sz w:val="24"/>
          <w:szCs w:val="24"/>
          <w:lang w:eastAsia="pl-PL"/>
        </w:rPr>
        <w:t>-wymiana okien starych drewnianych w budynku głównym – ok.40.000zł.</w:t>
      </w:r>
    </w:p>
    <w:p w:rsidR="00A67749" w:rsidRPr="00491041" w:rsidRDefault="00A67749" w:rsidP="003861E8">
      <w:pPr>
        <w:spacing w:after="12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Ponadto istnieje konieczność pozyskania funduszy </w:t>
      </w:r>
      <w:r w:rsidR="00491041">
        <w:rPr>
          <w:rFonts w:ascii="Times New Roman" w:eastAsia="Calibri" w:hAnsi="Times New Roman" w:cs="Times New Roman"/>
          <w:sz w:val="24"/>
          <w:szCs w:val="24"/>
          <w:lang w:eastAsia="pl-PL"/>
        </w:rPr>
        <w:t>na połączenie dwóch budynków poprzez</w:t>
      </w:r>
      <w:r>
        <w:rPr>
          <w:rFonts w:ascii="Times New Roman" w:eastAsia="Calibri" w:hAnsi="Times New Roman" w:cs="Times New Roman"/>
          <w:sz w:val="24"/>
          <w:szCs w:val="24"/>
          <w:lang w:eastAsia="pl-PL"/>
        </w:rPr>
        <w:t xml:space="preserve"> budowę obiektu na terenie rekreacyjnym Chróścin 50</w:t>
      </w:r>
      <w:r w:rsidR="00491041">
        <w:rPr>
          <w:rFonts w:ascii="Times New Roman" w:eastAsia="Calibri" w:hAnsi="Times New Roman" w:cs="Times New Roman"/>
          <w:sz w:val="24"/>
          <w:szCs w:val="24"/>
          <w:lang w:eastAsia="pl-PL"/>
        </w:rPr>
        <w:t>. Praca w dwóch obiektach jest trudna i wymagająca. Stanowi wyzwanie logistyczne w zakresie wyjazdu mieszkańców poza teren placówki , prowadzenia podwójnej dokumentacji dla każdego z budynków i działów opiekuńczo- terapeutycznych oraz zajmuje dużo czasu dyrekcji domu związanego z przemieszczaniem się między budynkami i jest utrudnieniem dla pracowników dotyczącym zakresu kadrowo- administracyjnego.</w:t>
      </w:r>
    </w:p>
    <w:p w:rsidR="003861E8" w:rsidRPr="00491041" w:rsidRDefault="003861E8" w:rsidP="003861E8">
      <w:pPr>
        <w:spacing w:after="120" w:line="240" w:lineRule="auto"/>
        <w:jc w:val="both"/>
        <w:rPr>
          <w:rFonts w:ascii="Times New Roman" w:eastAsia="Calibri" w:hAnsi="Times New Roman" w:cs="Times New Roman"/>
          <w:sz w:val="24"/>
          <w:szCs w:val="24"/>
          <w:lang w:eastAsia="pl-PL"/>
        </w:rPr>
      </w:pPr>
      <w:r w:rsidRPr="00A67749">
        <w:rPr>
          <w:rFonts w:ascii="Times New Roman" w:eastAsia="Calibri" w:hAnsi="Times New Roman" w:cs="Times New Roman"/>
          <w:b/>
          <w:sz w:val="24"/>
          <w:szCs w:val="24"/>
          <w:lang w:eastAsia="pl-PL"/>
        </w:rPr>
        <w:t>5.</w:t>
      </w:r>
      <w:r w:rsidRPr="00A67749">
        <w:rPr>
          <w:rFonts w:ascii="Times New Roman" w:eastAsia="Calibri" w:hAnsi="Times New Roman" w:cs="Times New Roman"/>
          <w:sz w:val="24"/>
          <w:szCs w:val="24"/>
          <w:lang w:eastAsia="pl-PL"/>
        </w:rPr>
        <w:t xml:space="preserve"> Istnieje konieczność zakupu 9 osobowego mikrobusu przystosowanego do przewozu osób niepełnosprawnych na potrzeby Środowiskowego Domu Samopomocy  w Osieku z filią w Czastarach i </w:t>
      </w:r>
      <w:r w:rsidRPr="00491041">
        <w:rPr>
          <w:rFonts w:ascii="Times New Roman" w:eastAsia="Calibri" w:hAnsi="Times New Roman" w:cs="Times New Roman"/>
          <w:sz w:val="24"/>
          <w:szCs w:val="24"/>
          <w:lang w:eastAsia="pl-PL"/>
        </w:rPr>
        <w:t xml:space="preserve">Chróścinie </w:t>
      </w:r>
      <w:r w:rsidR="00491041" w:rsidRPr="00491041">
        <w:rPr>
          <w:rFonts w:ascii="Times New Roman" w:eastAsia="Calibri" w:hAnsi="Times New Roman" w:cs="Times New Roman"/>
          <w:sz w:val="24"/>
          <w:szCs w:val="24"/>
          <w:lang w:eastAsia="pl-PL"/>
        </w:rPr>
        <w:t>– ok.125.000</w:t>
      </w:r>
      <w:r w:rsidRPr="00491041">
        <w:rPr>
          <w:rFonts w:ascii="Times New Roman" w:eastAsia="Calibri" w:hAnsi="Times New Roman" w:cs="Times New Roman"/>
          <w:sz w:val="24"/>
          <w:szCs w:val="24"/>
          <w:lang w:eastAsia="pl-PL"/>
        </w:rPr>
        <w:t xml:space="preserve"> zł</w:t>
      </w:r>
    </w:p>
    <w:p w:rsidR="003861E8" w:rsidRPr="00A67749" w:rsidRDefault="003861E8" w:rsidP="003861E8">
      <w:pPr>
        <w:spacing w:after="120" w:line="240" w:lineRule="auto"/>
        <w:jc w:val="both"/>
        <w:rPr>
          <w:rFonts w:ascii="Times New Roman" w:eastAsia="Calibri" w:hAnsi="Times New Roman" w:cs="Times New Roman"/>
          <w:sz w:val="24"/>
          <w:szCs w:val="24"/>
          <w:lang w:eastAsia="pl-PL"/>
        </w:rPr>
      </w:pPr>
      <w:r w:rsidRPr="00A67749">
        <w:rPr>
          <w:rFonts w:ascii="Times New Roman" w:eastAsia="Times New Roman" w:hAnsi="Times New Roman" w:cs="Times New Roman"/>
          <w:sz w:val="24"/>
          <w:szCs w:val="24"/>
          <w:lang w:eastAsia="pl-PL"/>
        </w:rPr>
        <w:lastRenderedPageBreak/>
        <w:t xml:space="preserve"> </w:t>
      </w:r>
      <w:r w:rsidRPr="00A67749">
        <w:rPr>
          <w:rFonts w:ascii="Times New Roman" w:eastAsia="Times New Roman" w:hAnsi="Times New Roman" w:cs="Times New Roman"/>
          <w:b/>
          <w:sz w:val="24"/>
          <w:szCs w:val="24"/>
          <w:lang w:eastAsia="pl-PL"/>
        </w:rPr>
        <w:t>6.</w:t>
      </w:r>
      <w:r w:rsidRPr="00A67749">
        <w:rPr>
          <w:rFonts w:ascii="Times New Roman" w:eastAsia="Times New Roman" w:hAnsi="Times New Roman" w:cs="Times New Roman"/>
          <w:sz w:val="24"/>
          <w:szCs w:val="24"/>
          <w:lang w:eastAsia="pl-PL"/>
        </w:rPr>
        <w:t xml:space="preserve"> Brak odpowiedniej ilości pomieszczeń dla PCPR ( składnica akt, pomieszczenia dla koordynatorów)</w:t>
      </w:r>
    </w:p>
    <w:p w:rsidR="003861E8" w:rsidRPr="00A67749" w:rsidRDefault="003861E8" w:rsidP="003861E8">
      <w:pPr>
        <w:tabs>
          <w:tab w:val="left" w:pos="1515"/>
        </w:tabs>
        <w:spacing w:after="0" w:line="240" w:lineRule="auto"/>
        <w:jc w:val="both"/>
        <w:rPr>
          <w:rFonts w:ascii="Times New Roman" w:eastAsia="Times New Roman" w:hAnsi="Times New Roman" w:cs="Times New Roman"/>
          <w:sz w:val="24"/>
          <w:szCs w:val="24"/>
          <w:lang w:eastAsia="pl-PL"/>
        </w:rPr>
      </w:pPr>
    </w:p>
    <w:p w:rsidR="003861E8" w:rsidRPr="0036523B" w:rsidRDefault="003861E8" w:rsidP="003861E8">
      <w:pPr>
        <w:tabs>
          <w:tab w:val="left" w:pos="1515"/>
        </w:tabs>
        <w:spacing w:after="0" w:line="240" w:lineRule="auto"/>
        <w:jc w:val="both"/>
        <w:rPr>
          <w:rFonts w:ascii="Times New Roman" w:eastAsia="Times New Roman" w:hAnsi="Times New Roman" w:cs="Times New Roman"/>
          <w:color w:val="FF0000"/>
          <w:sz w:val="24"/>
          <w:szCs w:val="24"/>
          <w:lang w:eastAsia="pl-PL"/>
        </w:rPr>
      </w:pPr>
    </w:p>
    <w:p w:rsidR="003861E8" w:rsidRPr="0036523B" w:rsidRDefault="003861E8" w:rsidP="003861E8">
      <w:pPr>
        <w:tabs>
          <w:tab w:val="left" w:pos="1515"/>
        </w:tabs>
        <w:spacing w:after="0" w:line="240" w:lineRule="auto"/>
        <w:jc w:val="both"/>
        <w:rPr>
          <w:rFonts w:ascii="Times New Roman" w:eastAsia="Times New Roman" w:hAnsi="Times New Roman" w:cs="Times New Roman"/>
          <w:color w:val="FF0000"/>
          <w:sz w:val="24"/>
          <w:szCs w:val="24"/>
          <w:lang w:eastAsia="pl-PL"/>
        </w:rPr>
      </w:pPr>
    </w:p>
    <w:p w:rsidR="003861E8" w:rsidRPr="003861E8" w:rsidRDefault="003861E8" w:rsidP="003861E8">
      <w:pPr>
        <w:tabs>
          <w:tab w:val="left" w:pos="1515"/>
        </w:tabs>
        <w:spacing w:after="0" w:line="240" w:lineRule="auto"/>
        <w:jc w:val="both"/>
        <w:rPr>
          <w:rFonts w:ascii="Times New Roman" w:eastAsia="Times New Roman" w:hAnsi="Times New Roman" w:cs="Times New Roman"/>
          <w:sz w:val="24"/>
          <w:szCs w:val="24"/>
          <w:lang w:eastAsia="pl-PL"/>
        </w:rPr>
      </w:pPr>
    </w:p>
    <w:p w:rsidR="003861E8" w:rsidRPr="003861E8" w:rsidRDefault="003861E8" w:rsidP="003861E8">
      <w:pPr>
        <w:tabs>
          <w:tab w:val="left" w:pos="1515"/>
        </w:tabs>
        <w:spacing w:after="0" w:line="240" w:lineRule="auto"/>
        <w:jc w:val="both"/>
        <w:rPr>
          <w:rFonts w:ascii="Times New Roman" w:eastAsia="Times New Roman" w:hAnsi="Times New Roman" w:cs="Times New Roman"/>
          <w:sz w:val="24"/>
          <w:szCs w:val="24"/>
          <w:lang w:eastAsia="pl-PL"/>
        </w:rPr>
      </w:pPr>
    </w:p>
    <w:p w:rsidR="003861E8" w:rsidRPr="003861E8" w:rsidRDefault="003861E8" w:rsidP="003861E8">
      <w:pPr>
        <w:autoSpaceDE w:val="0"/>
        <w:autoSpaceDN w:val="0"/>
        <w:adjustRightInd w:val="0"/>
        <w:spacing w:after="0" w:line="240" w:lineRule="auto"/>
        <w:jc w:val="both"/>
        <w:rPr>
          <w:rFonts w:ascii="Times New Roman" w:eastAsia="Calibri" w:hAnsi="Times New Roman" w:cs="Times New Roman"/>
          <w:sz w:val="24"/>
          <w:szCs w:val="24"/>
        </w:rPr>
      </w:pPr>
    </w:p>
    <w:p w:rsidR="00AB4C8B" w:rsidRDefault="00AB4C8B"/>
    <w:sectPr w:rsidR="00AB4C8B">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310" w:rsidRDefault="00706310" w:rsidP="00DA4370">
      <w:pPr>
        <w:spacing w:after="0" w:line="240" w:lineRule="auto"/>
      </w:pPr>
      <w:r>
        <w:separator/>
      </w:r>
    </w:p>
  </w:endnote>
  <w:endnote w:type="continuationSeparator" w:id="0">
    <w:p w:rsidR="00706310" w:rsidRDefault="00706310" w:rsidP="00DA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002855"/>
      <w:docPartObj>
        <w:docPartGallery w:val="Page Numbers (Bottom of Page)"/>
        <w:docPartUnique/>
      </w:docPartObj>
    </w:sdtPr>
    <w:sdtEndPr/>
    <w:sdtContent>
      <w:p w:rsidR="00FF1542" w:rsidRDefault="00FF1542">
        <w:pPr>
          <w:pStyle w:val="Stopka"/>
          <w:jc w:val="right"/>
        </w:pPr>
        <w:r>
          <w:fldChar w:fldCharType="begin"/>
        </w:r>
        <w:r>
          <w:instrText>PAGE   \* MERGEFORMAT</w:instrText>
        </w:r>
        <w:r>
          <w:fldChar w:fldCharType="separate"/>
        </w:r>
        <w:r w:rsidR="007C50EF">
          <w:rPr>
            <w:noProof/>
          </w:rPr>
          <w:t>1</w:t>
        </w:r>
        <w:r>
          <w:fldChar w:fldCharType="end"/>
        </w:r>
      </w:p>
    </w:sdtContent>
  </w:sdt>
  <w:p w:rsidR="00FF1542" w:rsidRPr="00C904E4" w:rsidRDefault="00FF1542" w:rsidP="00C904E4">
    <w:pPr>
      <w:pBdr>
        <w:top w:val="single" w:sz="4" w:space="1" w:color="auto"/>
      </w:pBdr>
      <w:tabs>
        <w:tab w:val="center" w:pos="4536"/>
        <w:tab w:val="right" w:pos="9072"/>
      </w:tabs>
      <w:spacing w:after="0" w:line="240" w:lineRule="auto"/>
      <w:rPr>
        <w:rFonts w:ascii="Cambria" w:eastAsia="Times New Roman" w:hAnsi="Cambria" w:cs="Times New Roman"/>
        <w:sz w:val="16"/>
        <w:szCs w:val="16"/>
        <w:lang w:eastAsia="pl-PL"/>
      </w:rPr>
    </w:pPr>
    <w:r w:rsidRPr="00C904E4">
      <w:rPr>
        <w:rFonts w:ascii="Cambria" w:eastAsia="Times New Roman" w:hAnsi="Cambria" w:cs="Times New Roman"/>
        <w:sz w:val="16"/>
        <w:szCs w:val="16"/>
        <w:lang w:eastAsia="pl-PL"/>
      </w:rPr>
      <w:t>Powiatowe Centrum Pomocy Rodzinie w Wieruszowie- Spr</w:t>
    </w:r>
    <w:r>
      <w:rPr>
        <w:rFonts w:ascii="Cambria" w:eastAsia="Times New Roman" w:hAnsi="Cambria" w:cs="Times New Roman"/>
        <w:sz w:val="16"/>
        <w:szCs w:val="16"/>
        <w:lang w:eastAsia="pl-PL"/>
      </w:rPr>
      <w:t>awozdanie z działalności za 2018</w:t>
    </w:r>
    <w:r w:rsidRPr="00C904E4">
      <w:rPr>
        <w:rFonts w:ascii="Cambria" w:eastAsia="Times New Roman" w:hAnsi="Cambria" w:cs="Times New Roman"/>
        <w:sz w:val="16"/>
        <w:szCs w:val="16"/>
        <w:lang w:eastAsia="pl-PL"/>
      </w:rPr>
      <w:t xml:space="preserve"> rok</w:t>
    </w:r>
  </w:p>
  <w:p w:rsidR="00FF1542" w:rsidRPr="00C904E4" w:rsidRDefault="00706310" w:rsidP="00C904E4">
    <w:pPr>
      <w:tabs>
        <w:tab w:val="center" w:pos="4536"/>
        <w:tab w:val="right" w:pos="9072"/>
      </w:tabs>
      <w:spacing w:after="0" w:line="240" w:lineRule="auto"/>
      <w:rPr>
        <w:rFonts w:ascii="Times New Roman" w:eastAsia="Times New Roman" w:hAnsi="Times New Roman" w:cs="Times New Roman"/>
        <w:sz w:val="24"/>
        <w:szCs w:val="24"/>
        <w:lang w:val="en-US" w:eastAsia="pl-PL"/>
      </w:rPr>
    </w:pPr>
    <w:hyperlink r:id="rId1" w:history="1">
      <w:r w:rsidR="00FF1542" w:rsidRPr="00C904E4">
        <w:rPr>
          <w:rFonts w:ascii="Cambria" w:eastAsia="Times New Roman" w:hAnsi="Cambria" w:cs="Times New Roman"/>
          <w:color w:val="0000FF"/>
          <w:sz w:val="16"/>
          <w:szCs w:val="16"/>
          <w:u w:val="single"/>
          <w:lang w:val="en-US" w:eastAsia="pl-PL"/>
        </w:rPr>
        <w:t>www.wieruszow.pcpr.info</w:t>
      </w:r>
    </w:hyperlink>
    <w:r w:rsidR="00FF1542" w:rsidRPr="00C904E4">
      <w:rPr>
        <w:rFonts w:ascii="Cambria" w:eastAsia="Times New Roman" w:hAnsi="Cambria" w:cs="Times New Roman"/>
        <w:sz w:val="16"/>
        <w:szCs w:val="16"/>
        <w:lang w:val="en-US" w:eastAsia="pl-PL"/>
      </w:rPr>
      <w:t>; e-mail :pcpr_wieruszow@interia.pl</w:t>
    </w:r>
    <w:r w:rsidR="00FF1542" w:rsidRPr="00C904E4">
      <w:rPr>
        <w:rFonts w:ascii="Cambria" w:eastAsia="Times New Roman" w:hAnsi="Cambria" w:cs="Times New Roman"/>
        <w:sz w:val="28"/>
        <w:szCs w:val="28"/>
        <w:lang w:val="en-US" w:eastAsia="pl-PL"/>
      </w:rPr>
      <w:tab/>
    </w:r>
  </w:p>
  <w:p w:rsidR="00FF1542" w:rsidRPr="007C50EF" w:rsidRDefault="00FF1542">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310" w:rsidRDefault="00706310" w:rsidP="00DA4370">
      <w:pPr>
        <w:spacing w:after="0" w:line="240" w:lineRule="auto"/>
      </w:pPr>
      <w:r>
        <w:separator/>
      </w:r>
    </w:p>
  </w:footnote>
  <w:footnote w:type="continuationSeparator" w:id="0">
    <w:p w:rsidR="00706310" w:rsidRDefault="00706310" w:rsidP="00DA4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olor w:val="auto"/>
      </w:rPr>
    </w:lvl>
  </w:abstractNum>
  <w:abstractNum w:abstractNumId="1">
    <w:nsid w:val="00000004"/>
    <w:multiLevelType w:val="singleLevel"/>
    <w:tmpl w:val="00000004"/>
    <w:name w:val="WW8Num4"/>
    <w:lvl w:ilvl="0">
      <w:start w:val="1"/>
      <w:numFmt w:val="bullet"/>
      <w:lvlText w:val="·"/>
      <w:lvlJc w:val="left"/>
      <w:pPr>
        <w:tabs>
          <w:tab w:val="num" w:pos="900"/>
        </w:tabs>
        <w:ind w:left="900" w:hanging="360"/>
      </w:pPr>
      <w:rPr>
        <w:rFonts w:ascii="Symbol" w:hAnsi="Symbol"/>
      </w:rPr>
    </w:lvl>
  </w:abstractNum>
  <w:abstractNum w:abstractNumId="2">
    <w:nsid w:val="00000005"/>
    <w:multiLevelType w:val="singleLevel"/>
    <w:tmpl w:val="00000005"/>
    <w:name w:val="WW8Num5"/>
    <w:lvl w:ilvl="0">
      <w:start w:val="1"/>
      <w:numFmt w:val="bullet"/>
      <w:pStyle w:val="Nagwek1"/>
      <w:lvlText w:val="·"/>
      <w:lvlJc w:val="left"/>
      <w:pPr>
        <w:tabs>
          <w:tab w:val="num" w:pos="360"/>
        </w:tabs>
        <w:ind w:left="360" w:hanging="360"/>
      </w:pPr>
      <w:rPr>
        <w:rFonts w:ascii="Symbol" w:hAnsi="Symbol"/>
      </w:rPr>
    </w:lvl>
  </w:abstractNum>
  <w:abstractNum w:abstractNumId="3">
    <w:nsid w:val="00000007"/>
    <w:multiLevelType w:val="multilevel"/>
    <w:tmpl w:val="0000000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30F1514F"/>
    <w:multiLevelType w:val="hybridMultilevel"/>
    <w:tmpl w:val="6B808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6C2C68"/>
    <w:multiLevelType w:val="hybridMultilevel"/>
    <w:tmpl w:val="BD0C115C"/>
    <w:lvl w:ilvl="0" w:tplc="04150001">
      <w:start w:val="1"/>
      <w:numFmt w:val="bullet"/>
      <w:lvlText w:val=""/>
      <w:lvlJc w:val="left"/>
      <w:pPr>
        <w:tabs>
          <w:tab w:val="num" w:pos="1480"/>
        </w:tabs>
        <w:ind w:left="14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4CA81525"/>
    <w:multiLevelType w:val="hybridMultilevel"/>
    <w:tmpl w:val="24B20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06C5BA2"/>
    <w:multiLevelType w:val="hybridMultilevel"/>
    <w:tmpl w:val="5B94D5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3271799"/>
    <w:multiLevelType w:val="hybridMultilevel"/>
    <w:tmpl w:val="29367EE2"/>
    <w:lvl w:ilvl="0" w:tplc="6C3A784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6ABA2A73"/>
    <w:multiLevelType w:val="hybridMultilevel"/>
    <w:tmpl w:val="2D80CC4C"/>
    <w:lvl w:ilvl="0" w:tplc="2D6A87A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7245157A"/>
    <w:multiLevelType w:val="multilevel"/>
    <w:tmpl w:val="E5AEC3F4"/>
    <w:lvl w:ilvl="0">
      <w:start w:val="9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BC46FB7"/>
    <w:multiLevelType w:val="hybridMultilevel"/>
    <w:tmpl w:val="A0880D30"/>
    <w:lvl w:ilvl="0" w:tplc="D2964552">
      <w:start w:val="1"/>
      <w:numFmt w:val="bullet"/>
      <w:lvlText w:val=""/>
      <w:lvlJc w:val="left"/>
      <w:pPr>
        <w:tabs>
          <w:tab w:val="num" w:pos="720"/>
        </w:tabs>
        <w:ind w:left="720" w:hanging="360"/>
      </w:pPr>
      <w:rPr>
        <w:rFonts w:ascii="Symbol" w:hAnsi="Symbol" w:hint="default"/>
        <w:color w:val="auto"/>
        <w:sz w:val="18"/>
        <w:szCs w:val="18"/>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2"/>
  </w:num>
  <w:num w:numId="8">
    <w:abstractNumId w:val="2"/>
  </w:num>
  <w:num w:numId="9">
    <w:abstractNumId w:val="11"/>
  </w:num>
  <w:num w:numId="10">
    <w:abstractNumId w:val="11"/>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formatting="1" w:enforcement="1" w:cryptProviderType="rsaFull" w:cryptAlgorithmClass="hash" w:cryptAlgorithmType="typeAny" w:cryptAlgorithmSid="4" w:cryptSpinCount="100000" w:hash="KdHMbHwmpa/jY3HVp4euCGVPu/g=" w:salt="n/ALczyb1iX+Y4KR6WYaf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E8"/>
    <w:rsid w:val="00040CE9"/>
    <w:rsid w:val="0006544F"/>
    <w:rsid w:val="00083157"/>
    <w:rsid w:val="000C2685"/>
    <w:rsid w:val="000E7C4C"/>
    <w:rsid w:val="000F1CEE"/>
    <w:rsid w:val="000F480B"/>
    <w:rsid w:val="001E4346"/>
    <w:rsid w:val="00235129"/>
    <w:rsid w:val="00250C14"/>
    <w:rsid w:val="00273C71"/>
    <w:rsid w:val="00282B8C"/>
    <w:rsid w:val="00301956"/>
    <w:rsid w:val="0036523B"/>
    <w:rsid w:val="003861E8"/>
    <w:rsid w:val="003A63E6"/>
    <w:rsid w:val="003D0DA5"/>
    <w:rsid w:val="003E77D1"/>
    <w:rsid w:val="0043150C"/>
    <w:rsid w:val="004749C0"/>
    <w:rsid w:val="00487397"/>
    <w:rsid w:val="00491041"/>
    <w:rsid w:val="00512320"/>
    <w:rsid w:val="00521D78"/>
    <w:rsid w:val="005B77F1"/>
    <w:rsid w:val="005D3A7C"/>
    <w:rsid w:val="0061606F"/>
    <w:rsid w:val="006631D5"/>
    <w:rsid w:val="006A3ECE"/>
    <w:rsid w:val="00706310"/>
    <w:rsid w:val="007C50EF"/>
    <w:rsid w:val="007E3D08"/>
    <w:rsid w:val="008515DB"/>
    <w:rsid w:val="00891901"/>
    <w:rsid w:val="008C61CC"/>
    <w:rsid w:val="008E1A9F"/>
    <w:rsid w:val="008E3E80"/>
    <w:rsid w:val="00974C91"/>
    <w:rsid w:val="009904A7"/>
    <w:rsid w:val="009D7C46"/>
    <w:rsid w:val="009F3C4C"/>
    <w:rsid w:val="00A05AB6"/>
    <w:rsid w:val="00A071DC"/>
    <w:rsid w:val="00A10207"/>
    <w:rsid w:val="00A32490"/>
    <w:rsid w:val="00A67749"/>
    <w:rsid w:val="00A91AEA"/>
    <w:rsid w:val="00AB19FD"/>
    <w:rsid w:val="00AB4C8B"/>
    <w:rsid w:val="00AE6331"/>
    <w:rsid w:val="00B470A0"/>
    <w:rsid w:val="00B8101D"/>
    <w:rsid w:val="00B83DA5"/>
    <w:rsid w:val="00BE455D"/>
    <w:rsid w:val="00C36907"/>
    <w:rsid w:val="00C4044E"/>
    <w:rsid w:val="00C82F8D"/>
    <w:rsid w:val="00C904E4"/>
    <w:rsid w:val="00CA46CF"/>
    <w:rsid w:val="00CB1F18"/>
    <w:rsid w:val="00D00652"/>
    <w:rsid w:val="00D47CF2"/>
    <w:rsid w:val="00D5736A"/>
    <w:rsid w:val="00D60BE9"/>
    <w:rsid w:val="00D90B33"/>
    <w:rsid w:val="00DA4370"/>
    <w:rsid w:val="00E26506"/>
    <w:rsid w:val="00E45C5F"/>
    <w:rsid w:val="00EA0180"/>
    <w:rsid w:val="00EA4379"/>
    <w:rsid w:val="00EB4BC1"/>
    <w:rsid w:val="00EB7597"/>
    <w:rsid w:val="00F04258"/>
    <w:rsid w:val="00F347DB"/>
    <w:rsid w:val="00F635B7"/>
    <w:rsid w:val="00F81077"/>
    <w:rsid w:val="00F94649"/>
    <w:rsid w:val="00FB330B"/>
    <w:rsid w:val="00FF1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6544F"/>
    <w:pPr>
      <w:keepNext/>
      <w:numPr>
        <w:numId w:val="7"/>
      </w:numPr>
      <w:suppressAutoHyphens/>
      <w:spacing w:after="0" w:line="240" w:lineRule="auto"/>
      <w:jc w:val="center"/>
      <w:outlineLvl w:val="0"/>
    </w:pPr>
    <w:rPr>
      <w:rFonts w:ascii="Times New Roman" w:eastAsia="Times New Roman" w:hAnsi="Times New Roman" w:cs="Times New Roman"/>
      <w:i/>
      <w:color w:val="00000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3861E8"/>
  </w:style>
  <w:style w:type="paragraph" w:styleId="Nagwek">
    <w:name w:val="header"/>
    <w:basedOn w:val="Normalny"/>
    <w:link w:val="NagwekZnak"/>
    <w:uiPriority w:val="99"/>
    <w:unhideWhenUsed/>
    <w:rsid w:val="003861E8"/>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3861E8"/>
    <w:rPr>
      <w:rFonts w:ascii="Calibri" w:eastAsia="Calibri" w:hAnsi="Calibri" w:cs="Times New Roman"/>
    </w:rPr>
  </w:style>
  <w:style w:type="paragraph" w:styleId="Stopka">
    <w:name w:val="footer"/>
    <w:basedOn w:val="Normalny"/>
    <w:link w:val="StopkaZnak"/>
    <w:uiPriority w:val="99"/>
    <w:unhideWhenUsed/>
    <w:rsid w:val="003861E8"/>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3861E8"/>
    <w:rPr>
      <w:rFonts w:ascii="Calibri" w:eastAsia="Calibri" w:hAnsi="Calibri" w:cs="Times New Roman"/>
    </w:rPr>
  </w:style>
  <w:style w:type="paragraph" w:styleId="Tekstdymka">
    <w:name w:val="Balloon Text"/>
    <w:basedOn w:val="Normalny"/>
    <w:link w:val="TekstdymkaZnak"/>
    <w:uiPriority w:val="99"/>
    <w:semiHidden/>
    <w:unhideWhenUsed/>
    <w:rsid w:val="003861E8"/>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3861E8"/>
    <w:rPr>
      <w:rFonts w:ascii="Segoe UI" w:eastAsia="Calibri" w:hAnsi="Segoe UI" w:cs="Segoe UI"/>
      <w:sz w:val="18"/>
      <w:szCs w:val="18"/>
    </w:rPr>
  </w:style>
  <w:style w:type="paragraph" w:styleId="Bezodstpw">
    <w:name w:val="No Spacing"/>
    <w:uiPriority w:val="1"/>
    <w:qFormat/>
    <w:rsid w:val="003861E8"/>
    <w:pPr>
      <w:spacing w:after="0" w:line="240" w:lineRule="auto"/>
    </w:pPr>
    <w:rPr>
      <w:rFonts w:ascii="Calibri" w:eastAsia="Calibri" w:hAnsi="Calibri" w:cs="Times New Roman"/>
    </w:rPr>
  </w:style>
  <w:style w:type="paragraph" w:styleId="Akapitzlist">
    <w:name w:val="List Paragraph"/>
    <w:basedOn w:val="Normalny"/>
    <w:qFormat/>
    <w:rsid w:val="003861E8"/>
    <w:pPr>
      <w:spacing w:line="254" w:lineRule="auto"/>
      <w:ind w:left="720"/>
      <w:contextualSpacing/>
    </w:pPr>
    <w:rPr>
      <w:rFonts w:ascii="Calibri" w:eastAsia="Calibri" w:hAnsi="Calibri" w:cs="Times New Roman"/>
    </w:rPr>
  </w:style>
  <w:style w:type="paragraph" w:customStyle="1" w:styleId="Default">
    <w:name w:val="Default"/>
    <w:rsid w:val="003861E8"/>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uiPriority w:val="59"/>
    <w:rsid w:val="003861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6A3ECE"/>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A3ECE"/>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A3ECE"/>
    <w:rPr>
      <w:b/>
      <w:bCs/>
    </w:rPr>
  </w:style>
  <w:style w:type="character" w:customStyle="1" w:styleId="Nagwek1Znak">
    <w:name w:val="Nagłówek 1 Znak"/>
    <w:basedOn w:val="Domylnaczcionkaakapitu"/>
    <w:link w:val="Nagwek1"/>
    <w:rsid w:val="0006544F"/>
    <w:rPr>
      <w:rFonts w:ascii="Times New Roman" w:eastAsia="Times New Roman" w:hAnsi="Times New Roman" w:cs="Times New Roman"/>
      <w:i/>
      <w:color w:val="000000"/>
      <w:sz w:val="28"/>
      <w:szCs w:val="28"/>
      <w:lang w:eastAsia="ar-SA"/>
    </w:rPr>
  </w:style>
  <w:style w:type="paragraph" w:customStyle="1" w:styleId="Zawartotabeli">
    <w:name w:val="Zawartość tabeli"/>
    <w:basedOn w:val="Normalny"/>
    <w:rsid w:val="0006544F"/>
    <w:pPr>
      <w:suppressLineNumbers/>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6544F"/>
    <w:pPr>
      <w:keepNext/>
      <w:numPr>
        <w:numId w:val="7"/>
      </w:numPr>
      <w:suppressAutoHyphens/>
      <w:spacing w:after="0" w:line="240" w:lineRule="auto"/>
      <w:jc w:val="center"/>
      <w:outlineLvl w:val="0"/>
    </w:pPr>
    <w:rPr>
      <w:rFonts w:ascii="Times New Roman" w:eastAsia="Times New Roman" w:hAnsi="Times New Roman" w:cs="Times New Roman"/>
      <w:i/>
      <w:color w:val="00000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3861E8"/>
  </w:style>
  <w:style w:type="paragraph" w:styleId="Nagwek">
    <w:name w:val="header"/>
    <w:basedOn w:val="Normalny"/>
    <w:link w:val="NagwekZnak"/>
    <w:uiPriority w:val="99"/>
    <w:unhideWhenUsed/>
    <w:rsid w:val="003861E8"/>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3861E8"/>
    <w:rPr>
      <w:rFonts w:ascii="Calibri" w:eastAsia="Calibri" w:hAnsi="Calibri" w:cs="Times New Roman"/>
    </w:rPr>
  </w:style>
  <w:style w:type="paragraph" w:styleId="Stopka">
    <w:name w:val="footer"/>
    <w:basedOn w:val="Normalny"/>
    <w:link w:val="StopkaZnak"/>
    <w:uiPriority w:val="99"/>
    <w:unhideWhenUsed/>
    <w:rsid w:val="003861E8"/>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3861E8"/>
    <w:rPr>
      <w:rFonts w:ascii="Calibri" w:eastAsia="Calibri" w:hAnsi="Calibri" w:cs="Times New Roman"/>
    </w:rPr>
  </w:style>
  <w:style w:type="paragraph" w:styleId="Tekstdymka">
    <w:name w:val="Balloon Text"/>
    <w:basedOn w:val="Normalny"/>
    <w:link w:val="TekstdymkaZnak"/>
    <w:uiPriority w:val="99"/>
    <w:semiHidden/>
    <w:unhideWhenUsed/>
    <w:rsid w:val="003861E8"/>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3861E8"/>
    <w:rPr>
      <w:rFonts w:ascii="Segoe UI" w:eastAsia="Calibri" w:hAnsi="Segoe UI" w:cs="Segoe UI"/>
      <w:sz w:val="18"/>
      <w:szCs w:val="18"/>
    </w:rPr>
  </w:style>
  <w:style w:type="paragraph" w:styleId="Bezodstpw">
    <w:name w:val="No Spacing"/>
    <w:uiPriority w:val="1"/>
    <w:qFormat/>
    <w:rsid w:val="003861E8"/>
    <w:pPr>
      <w:spacing w:after="0" w:line="240" w:lineRule="auto"/>
    </w:pPr>
    <w:rPr>
      <w:rFonts w:ascii="Calibri" w:eastAsia="Calibri" w:hAnsi="Calibri" w:cs="Times New Roman"/>
    </w:rPr>
  </w:style>
  <w:style w:type="paragraph" w:styleId="Akapitzlist">
    <w:name w:val="List Paragraph"/>
    <w:basedOn w:val="Normalny"/>
    <w:qFormat/>
    <w:rsid w:val="003861E8"/>
    <w:pPr>
      <w:spacing w:line="254" w:lineRule="auto"/>
      <w:ind w:left="720"/>
      <w:contextualSpacing/>
    </w:pPr>
    <w:rPr>
      <w:rFonts w:ascii="Calibri" w:eastAsia="Calibri" w:hAnsi="Calibri" w:cs="Times New Roman"/>
    </w:rPr>
  </w:style>
  <w:style w:type="paragraph" w:customStyle="1" w:styleId="Default">
    <w:name w:val="Default"/>
    <w:rsid w:val="003861E8"/>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uiPriority w:val="59"/>
    <w:rsid w:val="003861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6A3ECE"/>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A3ECE"/>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A3ECE"/>
    <w:rPr>
      <w:b/>
      <w:bCs/>
    </w:rPr>
  </w:style>
  <w:style w:type="character" w:customStyle="1" w:styleId="Nagwek1Znak">
    <w:name w:val="Nagłówek 1 Znak"/>
    <w:basedOn w:val="Domylnaczcionkaakapitu"/>
    <w:link w:val="Nagwek1"/>
    <w:rsid w:val="0006544F"/>
    <w:rPr>
      <w:rFonts w:ascii="Times New Roman" w:eastAsia="Times New Roman" w:hAnsi="Times New Roman" w:cs="Times New Roman"/>
      <w:i/>
      <w:color w:val="000000"/>
      <w:sz w:val="28"/>
      <w:szCs w:val="28"/>
      <w:lang w:eastAsia="ar-SA"/>
    </w:rPr>
  </w:style>
  <w:style w:type="paragraph" w:customStyle="1" w:styleId="Zawartotabeli">
    <w:name w:val="Zawartość tabeli"/>
    <w:basedOn w:val="Normalny"/>
    <w:rsid w:val="0006544F"/>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77425">
      <w:bodyDiv w:val="1"/>
      <w:marLeft w:val="0"/>
      <w:marRight w:val="0"/>
      <w:marTop w:val="0"/>
      <w:marBottom w:val="0"/>
      <w:divBdr>
        <w:top w:val="none" w:sz="0" w:space="0" w:color="auto"/>
        <w:left w:val="none" w:sz="0" w:space="0" w:color="auto"/>
        <w:bottom w:val="none" w:sz="0" w:space="0" w:color="auto"/>
        <w:right w:val="none" w:sz="0" w:space="0" w:color="auto"/>
      </w:divBdr>
    </w:div>
    <w:div w:id="1483935089">
      <w:bodyDiv w:val="1"/>
      <w:marLeft w:val="0"/>
      <w:marRight w:val="0"/>
      <w:marTop w:val="0"/>
      <w:marBottom w:val="0"/>
      <w:divBdr>
        <w:top w:val="none" w:sz="0" w:space="0" w:color="auto"/>
        <w:left w:val="none" w:sz="0" w:space="0" w:color="auto"/>
        <w:bottom w:val="none" w:sz="0" w:space="0" w:color="auto"/>
        <w:right w:val="none" w:sz="0" w:space="0" w:color="auto"/>
      </w:divBdr>
    </w:div>
    <w:div w:id="162195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ieruszow.pcpr.info"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Karina\Desktop\sprawozadanie%20pcpr%20za%202018\Zeszyt2.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6.1191867965656836E-2"/>
          <c:y val="9.690830581661164E-2"/>
          <c:w val="0.54482405800969802"/>
          <c:h val="0.81478553890441097"/>
        </c:manualLayout>
      </c:layout>
      <c:pie3DChart>
        <c:varyColors val="1"/>
        <c:ser>
          <c:idx val="0"/>
          <c:order val="0"/>
          <c:tx>
            <c:strRef>
              <c:f>Arkusz1!$B$1</c:f>
              <c:strCache>
                <c:ptCount val="1"/>
                <c:pt idx="0">
                  <c:v>Kolumna1</c:v>
                </c:pt>
              </c:strCache>
            </c:strRef>
          </c:tx>
          <c:explosion val="25"/>
          <c:dPt>
            <c:idx val="1"/>
            <c:bubble3D val="0"/>
            <c:spPr>
              <a:pattFill prst="diagBrick">
                <a:fgClr>
                  <a:schemeClr val="accent1"/>
                </a:fgClr>
                <a:bgClr>
                  <a:schemeClr val="bg1"/>
                </a:bgClr>
              </a:pattFill>
            </c:spPr>
          </c:dPt>
          <c:dPt>
            <c:idx val="2"/>
            <c:bubble3D val="0"/>
            <c:spPr>
              <a:pattFill prst="wdDnDiag">
                <a:fgClr>
                  <a:schemeClr val="accent1"/>
                </a:fgClr>
                <a:bgClr>
                  <a:schemeClr val="bg1"/>
                </a:bgClr>
              </a:pattFill>
            </c:spPr>
          </c:dPt>
          <c:dLbls>
            <c:dLbl>
              <c:idx val="0"/>
              <c:layout>
                <c:manualLayout>
                  <c:x val="-1.2438210848643876E-2"/>
                  <c:y val="9.1216146204660203E-2"/>
                </c:manualLayout>
              </c:layout>
              <c:tx>
                <c:rich>
                  <a:bodyPr/>
                  <a:lstStyle/>
                  <a:p>
                    <a:r>
                      <a:rPr lang="en-US" sz="1400"/>
                      <a:t>67%</a:t>
                    </a:r>
                  </a:p>
                </c:rich>
              </c:tx>
              <c:showLegendKey val="0"/>
              <c:showVal val="0"/>
              <c:showCatName val="0"/>
              <c:showSerName val="0"/>
              <c:showPercent val="1"/>
              <c:showBubbleSize val="0"/>
              <c:extLst>
                <c:ext xmlns:c15="http://schemas.microsoft.com/office/drawing/2012/chart" uri="{CE6537A1-D6FC-4f65-9D91-7224C49458BB}"/>
              </c:extLst>
            </c:dLbl>
            <c:dLbl>
              <c:idx val="1"/>
              <c:layout>
                <c:manualLayout>
                  <c:x val="1.290591218470572E-2"/>
                  <c:y val="-2.8479214291761996E-2"/>
                </c:manualLayout>
              </c:layout>
              <c:tx>
                <c:rich>
                  <a:bodyPr/>
                  <a:lstStyle/>
                  <a:p>
                    <a:r>
                      <a:rPr lang="en-US" sz="1400"/>
                      <a:t>4%</a:t>
                    </a:r>
                  </a:p>
                </c:rich>
              </c:tx>
              <c:showLegendKey val="0"/>
              <c:showVal val="0"/>
              <c:showCatName val="0"/>
              <c:showSerName val="0"/>
              <c:showPercent val="1"/>
              <c:showBubbleSize val="0"/>
              <c:extLst>
                <c:ext xmlns:c15="http://schemas.microsoft.com/office/drawing/2012/chart" uri="{CE6537A1-D6FC-4f65-9D91-7224C49458BB}"/>
              </c:extLst>
            </c:dLbl>
            <c:dLbl>
              <c:idx val="2"/>
              <c:layout>
                <c:manualLayout>
                  <c:x val="6.1626406868632945E-2"/>
                  <c:y val="-3.2774532215731095E-2"/>
                </c:manualLayout>
              </c:layout>
              <c:tx>
                <c:rich>
                  <a:bodyPr/>
                  <a:lstStyle/>
                  <a:p>
                    <a:r>
                      <a:rPr lang="en-US" sz="1400"/>
                      <a:t>29%</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Arkusz1!$A$2:$A$4</c:f>
              <c:strCache>
                <c:ptCount val="3"/>
                <c:pt idx="0">
                  <c:v>Rodzinna piecza zastępcza</c:v>
                </c:pt>
                <c:pt idx="1">
                  <c:v>Instytucjonalna piecza zastępcza</c:v>
                </c:pt>
                <c:pt idx="2">
                  <c:v>instytucjonalna rodzinna piecza zastępcza</c:v>
                </c:pt>
              </c:strCache>
            </c:strRef>
          </c:cat>
          <c:val>
            <c:numRef>
              <c:f>Arkusz1!$B$2:$B$4</c:f>
              <c:numCache>
                <c:formatCode>0%</c:formatCode>
                <c:ptCount val="3"/>
                <c:pt idx="0">
                  <c:v>0.67</c:v>
                </c:pt>
                <c:pt idx="1">
                  <c:v>0.04</c:v>
                </c:pt>
                <c:pt idx="2">
                  <c:v>0.28999999999999998</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txPr>
    <a:bodyPr/>
    <a:lstStyle/>
    <a:p>
      <a:pPr>
        <a:defRPr sz="1200" baseline="0"/>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8666274525531505E-2"/>
          <c:y val="4.4057617797775277E-2"/>
          <c:w val="0.81284226568453133"/>
          <c:h val="0.80809836270466195"/>
        </c:manualLayout>
      </c:layout>
      <c:barChart>
        <c:barDir val="col"/>
        <c:grouping val="clustered"/>
        <c:varyColors val="0"/>
        <c:ser>
          <c:idx val="0"/>
          <c:order val="0"/>
          <c:tx>
            <c:strRef>
              <c:f>Arkusz1!$B$1</c:f>
              <c:strCache>
                <c:ptCount val="1"/>
                <c:pt idx="0">
                  <c:v>2016</c:v>
                </c:pt>
              </c:strCache>
            </c:strRef>
          </c:tx>
          <c:spPr>
            <a:pattFill prst="zigZag">
              <a:fgClr>
                <a:schemeClr val="tx1"/>
              </a:fgClr>
              <a:bgClr>
                <a:schemeClr val="bg1"/>
              </a:bgClr>
            </a:pattFill>
            <a:ln>
              <a:solidFill>
                <a:schemeClr val="tx1">
                  <a:tint val="75000"/>
                </a:schemeClr>
              </a:solidFill>
            </a:ln>
          </c:spPr>
          <c:invertIfNegative val="0"/>
          <c:cat>
            <c:strRef>
              <c:f>Arkusz1!$A$2:$A$8</c:f>
              <c:strCache>
                <c:ptCount val="7"/>
                <c:pt idx="0">
                  <c:v>Gmina Wieruszów</c:v>
                </c:pt>
                <c:pt idx="1">
                  <c:v>Gmina Bolesławiec</c:v>
                </c:pt>
                <c:pt idx="2">
                  <c:v>Gmina Sokolniki</c:v>
                </c:pt>
                <c:pt idx="3">
                  <c:v>Gmina Łubnice</c:v>
                </c:pt>
                <c:pt idx="4">
                  <c:v>Gmina Lututów</c:v>
                </c:pt>
                <c:pt idx="5">
                  <c:v>Gmina Galewice</c:v>
                </c:pt>
                <c:pt idx="6">
                  <c:v>Gmina Czastary</c:v>
                </c:pt>
              </c:strCache>
            </c:strRef>
          </c:cat>
          <c:val>
            <c:numRef>
              <c:f>Arkusz1!$B$2:$B$8</c:f>
              <c:numCache>
                <c:formatCode>General</c:formatCode>
                <c:ptCount val="7"/>
                <c:pt idx="0">
                  <c:v>21</c:v>
                </c:pt>
                <c:pt idx="1">
                  <c:v>6</c:v>
                </c:pt>
                <c:pt idx="2">
                  <c:v>5</c:v>
                </c:pt>
                <c:pt idx="3">
                  <c:v>5</c:v>
                </c:pt>
                <c:pt idx="4">
                  <c:v>2</c:v>
                </c:pt>
                <c:pt idx="5">
                  <c:v>2</c:v>
                </c:pt>
                <c:pt idx="6">
                  <c:v>3</c:v>
                </c:pt>
              </c:numCache>
            </c:numRef>
          </c:val>
        </c:ser>
        <c:ser>
          <c:idx val="1"/>
          <c:order val="1"/>
          <c:tx>
            <c:strRef>
              <c:f>Arkusz1!$C$1</c:f>
              <c:strCache>
                <c:ptCount val="1"/>
                <c:pt idx="0">
                  <c:v>2017</c:v>
                </c:pt>
              </c:strCache>
            </c:strRef>
          </c:tx>
          <c:spPr>
            <a:pattFill prst="lgCheck">
              <a:fgClr>
                <a:schemeClr val="tx1"/>
              </a:fgClr>
              <a:bgClr>
                <a:schemeClr val="bg1"/>
              </a:bgClr>
            </a:pattFill>
            <a:ln w="9525">
              <a:solidFill>
                <a:schemeClr val="tx1">
                  <a:tint val="75000"/>
                </a:schemeClr>
              </a:solidFill>
            </a:ln>
          </c:spPr>
          <c:invertIfNegative val="0"/>
          <c:cat>
            <c:strRef>
              <c:f>Arkusz1!$A$2:$A$8</c:f>
              <c:strCache>
                <c:ptCount val="7"/>
                <c:pt idx="0">
                  <c:v>Gmina Wieruszów</c:v>
                </c:pt>
                <c:pt idx="1">
                  <c:v>Gmina Bolesławiec</c:v>
                </c:pt>
                <c:pt idx="2">
                  <c:v>Gmina Sokolniki</c:v>
                </c:pt>
                <c:pt idx="3">
                  <c:v>Gmina Łubnice</c:v>
                </c:pt>
                <c:pt idx="4">
                  <c:v>Gmina Lututów</c:v>
                </c:pt>
                <c:pt idx="5">
                  <c:v>Gmina Galewice</c:v>
                </c:pt>
                <c:pt idx="6">
                  <c:v>Gmina Czastary</c:v>
                </c:pt>
              </c:strCache>
            </c:strRef>
          </c:cat>
          <c:val>
            <c:numRef>
              <c:f>Arkusz1!$C$2:$C$8</c:f>
              <c:numCache>
                <c:formatCode>General</c:formatCode>
                <c:ptCount val="7"/>
                <c:pt idx="0">
                  <c:v>19</c:v>
                </c:pt>
                <c:pt idx="1">
                  <c:v>6</c:v>
                </c:pt>
                <c:pt idx="2">
                  <c:v>5</c:v>
                </c:pt>
                <c:pt idx="3">
                  <c:v>6</c:v>
                </c:pt>
                <c:pt idx="4">
                  <c:v>2</c:v>
                </c:pt>
                <c:pt idx="5">
                  <c:v>0</c:v>
                </c:pt>
                <c:pt idx="6">
                  <c:v>3</c:v>
                </c:pt>
              </c:numCache>
            </c:numRef>
          </c:val>
        </c:ser>
        <c:ser>
          <c:idx val="2"/>
          <c:order val="2"/>
          <c:tx>
            <c:strRef>
              <c:f>Arkusz1!$D$1</c:f>
              <c:strCache>
                <c:ptCount val="1"/>
                <c:pt idx="0">
                  <c:v>2018</c:v>
                </c:pt>
              </c:strCache>
            </c:strRef>
          </c:tx>
          <c:spPr>
            <a:pattFill prst="dkHorz">
              <a:fgClr>
                <a:schemeClr val="tx1"/>
              </a:fgClr>
              <a:bgClr>
                <a:schemeClr val="bg1"/>
              </a:bgClr>
            </a:pattFill>
            <a:ln>
              <a:solidFill>
                <a:schemeClr val="tx1">
                  <a:tint val="75000"/>
                </a:schemeClr>
              </a:solidFill>
            </a:ln>
          </c:spPr>
          <c:invertIfNegative val="0"/>
          <c:cat>
            <c:strRef>
              <c:f>Arkusz1!$A$2:$A$8</c:f>
              <c:strCache>
                <c:ptCount val="7"/>
                <c:pt idx="0">
                  <c:v>Gmina Wieruszów</c:v>
                </c:pt>
                <c:pt idx="1">
                  <c:v>Gmina Bolesławiec</c:v>
                </c:pt>
                <c:pt idx="2">
                  <c:v>Gmina Sokolniki</c:v>
                </c:pt>
                <c:pt idx="3">
                  <c:v>Gmina Łubnice</c:v>
                </c:pt>
                <c:pt idx="4">
                  <c:v>Gmina Lututów</c:v>
                </c:pt>
                <c:pt idx="5">
                  <c:v>Gmina Galewice</c:v>
                </c:pt>
                <c:pt idx="6">
                  <c:v>Gmina Czastary</c:v>
                </c:pt>
              </c:strCache>
            </c:strRef>
          </c:cat>
          <c:val>
            <c:numRef>
              <c:f>Arkusz1!$D$2:$D$8</c:f>
              <c:numCache>
                <c:formatCode>General</c:formatCode>
                <c:ptCount val="7"/>
                <c:pt idx="0">
                  <c:v>19</c:v>
                </c:pt>
                <c:pt idx="1">
                  <c:v>6</c:v>
                </c:pt>
                <c:pt idx="2">
                  <c:v>7</c:v>
                </c:pt>
                <c:pt idx="3">
                  <c:v>5</c:v>
                </c:pt>
                <c:pt idx="4">
                  <c:v>2</c:v>
                </c:pt>
                <c:pt idx="5">
                  <c:v>0</c:v>
                </c:pt>
                <c:pt idx="6">
                  <c:v>4</c:v>
                </c:pt>
              </c:numCache>
            </c:numRef>
          </c:val>
        </c:ser>
        <c:dLbls>
          <c:showLegendKey val="0"/>
          <c:showVal val="0"/>
          <c:showCatName val="0"/>
          <c:showSerName val="0"/>
          <c:showPercent val="0"/>
          <c:showBubbleSize val="0"/>
        </c:dLbls>
        <c:gapWidth val="150"/>
        <c:axId val="94522752"/>
        <c:axId val="104920192"/>
      </c:barChart>
      <c:catAx>
        <c:axId val="94522752"/>
        <c:scaling>
          <c:orientation val="minMax"/>
        </c:scaling>
        <c:delete val="0"/>
        <c:axPos val="b"/>
        <c:numFmt formatCode="General" sourceLinked="0"/>
        <c:majorTickMark val="out"/>
        <c:minorTickMark val="none"/>
        <c:tickLblPos val="nextTo"/>
        <c:crossAx val="104920192"/>
        <c:crosses val="autoZero"/>
        <c:auto val="1"/>
        <c:lblAlgn val="ctr"/>
        <c:lblOffset val="100"/>
        <c:noMultiLvlLbl val="0"/>
      </c:catAx>
      <c:valAx>
        <c:axId val="104920192"/>
        <c:scaling>
          <c:orientation val="minMax"/>
        </c:scaling>
        <c:delete val="0"/>
        <c:axPos val="l"/>
        <c:majorGridlines/>
        <c:numFmt formatCode="General" sourceLinked="1"/>
        <c:majorTickMark val="out"/>
        <c:minorTickMark val="none"/>
        <c:tickLblPos val="nextTo"/>
        <c:crossAx val="94522752"/>
        <c:crosses val="autoZero"/>
        <c:crossBetween val="between"/>
        <c:majorUnit val="1"/>
      </c:valAx>
    </c:plotArea>
    <c:legend>
      <c:legendPos val="r"/>
      <c:layout>
        <c:manualLayout>
          <c:xMode val="edge"/>
          <c:yMode val="edge"/>
          <c:x val="0.87377226403575614"/>
          <c:y val="0.13738688913885763"/>
          <c:w val="0.11264539301008426"/>
          <c:h val="0.27284495688038995"/>
        </c:manualLayout>
      </c:layout>
      <c:overlay val="0"/>
      <c:spPr>
        <a:noFill/>
      </c:spPr>
      <c:txPr>
        <a:bodyPr/>
        <a:lstStyle/>
        <a:p>
          <a:pPr>
            <a:defRPr sz="1400"/>
          </a:pPr>
          <a:endParaRPr lang="pl-PL"/>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pl-PL" sz="1200">
                <a:latin typeface="Times New Roman" panose="02020603050405020304" pitchFamily="18" charset="0"/>
                <a:cs typeface="Times New Roman" panose="02020603050405020304" pitchFamily="18" charset="0"/>
              </a:rPr>
              <a:t>Procentowy podział środków PFRON przypadających wg algorytmu w 2018 r. dla powiatu wieruszowskiego </a:t>
            </a:r>
          </a:p>
          <a:p>
            <a:pPr>
              <a:defRPr>
                <a:latin typeface="Times New Roman" panose="02020603050405020304" pitchFamily="18" charset="0"/>
                <a:cs typeface="Times New Roman" panose="02020603050405020304" pitchFamily="18" charset="0"/>
              </a:defRPr>
            </a:pPr>
            <a:r>
              <a:rPr lang="pl-PL" sz="1200">
                <a:latin typeface="Times New Roman" panose="02020603050405020304" pitchFamily="18" charset="0"/>
                <a:cs typeface="Times New Roman" panose="02020603050405020304" pitchFamily="18" charset="0"/>
              </a:rPr>
              <a:t>na realizację zadań z zakresu rehabilitacji społecznej </a:t>
            </a:r>
            <a:br>
              <a:rPr lang="pl-PL" sz="1200">
                <a:latin typeface="Times New Roman" panose="02020603050405020304" pitchFamily="18" charset="0"/>
                <a:cs typeface="Times New Roman" panose="02020603050405020304" pitchFamily="18" charset="0"/>
              </a:rPr>
            </a:br>
            <a:r>
              <a:rPr lang="pl-PL" sz="1200">
                <a:latin typeface="Times New Roman" panose="02020603050405020304" pitchFamily="18" charset="0"/>
                <a:cs typeface="Times New Roman" panose="02020603050405020304" pitchFamily="18" charset="0"/>
              </a:rPr>
              <a:t>i</a:t>
            </a:r>
            <a:r>
              <a:rPr lang="pl-PL" sz="1200" baseline="0">
                <a:latin typeface="Times New Roman" panose="02020603050405020304" pitchFamily="18" charset="0"/>
                <a:cs typeface="Times New Roman" panose="02020603050405020304" pitchFamily="18" charset="0"/>
              </a:rPr>
              <a:t> </a:t>
            </a:r>
            <a:r>
              <a:rPr lang="pl-PL" sz="1200">
                <a:latin typeface="Times New Roman" panose="02020603050405020304" pitchFamily="18" charset="0"/>
                <a:cs typeface="Times New Roman" panose="02020603050405020304" pitchFamily="18" charset="0"/>
              </a:rPr>
              <a:t>zawodowej osób z</a:t>
            </a:r>
            <a:r>
              <a:rPr lang="pl-PL" sz="1200" baseline="0">
                <a:latin typeface="Times New Roman" panose="02020603050405020304" pitchFamily="18" charset="0"/>
                <a:cs typeface="Times New Roman" panose="02020603050405020304" pitchFamily="18" charset="0"/>
              </a:rPr>
              <a:t> </a:t>
            </a:r>
            <a:r>
              <a:rPr lang="pl-PL" sz="1200">
                <a:latin typeface="Times New Roman" panose="02020603050405020304" pitchFamily="18" charset="0"/>
                <a:cs typeface="Times New Roman" panose="02020603050405020304" pitchFamily="18" charset="0"/>
              </a:rPr>
              <a:t>niepełnosprawnością</a:t>
            </a:r>
          </a:p>
        </c:rich>
      </c:tx>
      <c:layout>
        <c:manualLayout>
          <c:xMode val="edge"/>
          <c:yMode val="edge"/>
          <c:x val="0.11012100410525608"/>
          <c:y val="3.0779122408356674E-2"/>
        </c:manualLayout>
      </c:layout>
      <c:overlay val="0"/>
    </c:title>
    <c:autoTitleDeleted val="0"/>
    <c:plotArea>
      <c:layout/>
      <c:pieChart>
        <c:varyColors val="1"/>
        <c:ser>
          <c:idx val="0"/>
          <c:order val="0"/>
          <c:explosion val="25"/>
          <c:dLbls>
            <c:dLbl>
              <c:idx val="0"/>
              <c:tx>
                <c:rich>
                  <a:bodyPr/>
                  <a:lstStyle/>
                  <a:p>
                    <a:pPr>
                      <a:defRPr sz="1200" b="1">
                        <a:latin typeface="Times New Roman" panose="02020603050405020304" pitchFamily="18" charset="0"/>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98,93%</a:t>
                    </a:r>
                    <a:endParaRPr lang="en-US" b="1">
                      <a:latin typeface="Times New Roman" panose="02020603050405020304" pitchFamily="18" charset="0"/>
                      <a:cs typeface="Times New Roman" panose="02020603050405020304" pitchFamily="18" charset="0"/>
                    </a:endParaRPr>
                  </a:p>
                </c:rich>
              </c:tx>
              <c:spPr/>
              <c:showLegendKey val="0"/>
              <c:showVal val="0"/>
              <c:showCatName val="0"/>
              <c:showSerName val="0"/>
              <c:showPercent val="1"/>
              <c:showBubbleSize val="0"/>
              <c:extLst>
                <c:ext xmlns:c15="http://schemas.microsoft.com/office/drawing/2012/chart" uri="{CE6537A1-D6FC-4f65-9D91-7224C49458BB}"/>
              </c:extLst>
            </c:dLbl>
            <c:dLbl>
              <c:idx val="1"/>
              <c:tx>
                <c:rich>
                  <a:bodyPr/>
                  <a:lstStyle/>
                  <a:p>
                    <a:pPr>
                      <a:defRPr sz="1200" b="1">
                        <a:latin typeface="Times New Roman" panose="02020603050405020304" pitchFamily="18" charset="0"/>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1,34%</a:t>
                    </a:r>
                    <a:endParaRPr lang="en-US" b="1">
                      <a:latin typeface="Times New Roman" panose="02020603050405020304" pitchFamily="18" charset="0"/>
                      <a:cs typeface="Times New Roman" panose="02020603050405020304" pitchFamily="18" charset="0"/>
                    </a:endParaRPr>
                  </a:p>
                </c:rich>
              </c:tx>
              <c:spPr/>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200"/>
                </a:pPr>
                <a:endParaRPr lang="pl-PL"/>
              </a:p>
            </c:txPr>
            <c:showLegendKey val="0"/>
            <c:showVal val="0"/>
            <c:showCatName val="0"/>
            <c:showSerName val="0"/>
            <c:showPercent val="1"/>
            <c:showBubbleSize val="0"/>
            <c:showLeaderLines val="1"/>
            <c:extLst>
              <c:ext xmlns:c15="http://schemas.microsoft.com/office/drawing/2012/chart" uri="{CE6537A1-D6FC-4f65-9D91-7224C49458BB}"/>
            </c:extLst>
          </c:dLbls>
          <c:cat>
            <c:strRef>
              <c:f>Arkusz1!$C$6:$D$6</c:f>
              <c:strCache>
                <c:ptCount val="2"/>
                <c:pt idx="0">
                  <c:v>Rehabilitacja społeczna</c:v>
                </c:pt>
                <c:pt idx="1">
                  <c:v>Rehabilitacja zawodowa</c:v>
                </c:pt>
              </c:strCache>
            </c:strRef>
          </c:cat>
          <c:val>
            <c:numRef>
              <c:f>Arkusz1!$C$7:$D$7</c:f>
              <c:numCache>
                <c:formatCode>0.00%</c:formatCode>
                <c:ptCount val="2"/>
                <c:pt idx="0">
                  <c:v>0.98929999999999996</c:v>
                </c:pt>
                <c:pt idx="1">
                  <c:v>1.34E-2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8334074519754795"/>
          <c:y val="0.49900845727617382"/>
          <c:w val="0.31665925480245199"/>
          <c:h val="0.11875448071129034"/>
        </c:manualLayout>
      </c:layout>
      <c:overlay val="0"/>
      <c:txPr>
        <a:bodyPr/>
        <a:lstStyle/>
        <a:p>
          <a:pPr>
            <a:defRPr sz="110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pl-PL" sz="1200">
                <a:latin typeface="Times New Roman" panose="02020603050405020304" pitchFamily="18" charset="0"/>
                <a:cs typeface="Times New Roman" panose="02020603050405020304" pitchFamily="18" charset="0"/>
              </a:rPr>
              <a:t>Liczba osób niepełnosprawnych korzystających </a:t>
            </a:r>
          </a:p>
          <a:p>
            <a:pPr>
              <a:defRPr/>
            </a:pPr>
            <a:r>
              <a:rPr lang="pl-PL" sz="1200">
                <a:latin typeface="Times New Roman" panose="02020603050405020304" pitchFamily="18" charset="0"/>
                <a:cs typeface="Times New Roman" panose="02020603050405020304" pitchFamily="18" charset="0"/>
              </a:rPr>
              <a:t>z dofinansowania do turnusów rehabilitacyjnych </a:t>
            </a:r>
          </a:p>
          <a:p>
            <a:pPr>
              <a:defRPr/>
            </a:pPr>
            <a:r>
              <a:rPr lang="pl-PL" sz="1200">
                <a:latin typeface="Times New Roman" panose="02020603050405020304" pitchFamily="18" charset="0"/>
                <a:cs typeface="Times New Roman" panose="02020603050405020304" pitchFamily="18" charset="0"/>
              </a:rPr>
              <a:t>w latach 2016-2018</a:t>
            </a:r>
          </a:p>
        </c:rich>
      </c:tx>
      <c:overlay val="0"/>
    </c:title>
    <c:autoTitleDeleted val="0"/>
    <c:plotArea>
      <c:layout/>
      <c:barChart>
        <c:barDir val="col"/>
        <c:grouping val="clustered"/>
        <c:varyColors val="0"/>
        <c:ser>
          <c:idx val="0"/>
          <c:order val="0"/>
          <c:tx>
            <c:strRef>
              <c:f>Arkusz1!$B$4</c:f>
              <c:strCache>
                <c:ptCount val="1"/>
                <c:pt idx="0">
                  <c:v>Liczba dorosłych osób niepełnosprawnych</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Arkusz1!$A$5:$A$7</c:f>
              <c:numCache>
                <c:formatCode>General</c:formatCode>
                <c:ptCount val="3"/>
                <c:pt idx="0">
                  <c:v>2016</c:v>
                </c:pt>
                <c:pt idx="1">
                  <c:v>2017</c:v>
                </c:pt>
                <c:pt idx="2">
                  <c:v>2018</c:v>
                </c:pt>
              </c:numCache>
            </c:numRef>
          </c:cat>
          <c:val>
            <c:numRef>
              <c:f>Arkusz1!$B$5:$B$7</c:f>
              <c:numCache>
                <c:formatCode>General</c:formatCode>
                <c:ptCount val="3"/>
                <c:pt idx="0">
                  <c:v>63</c:v>
                </c:pt>
                <c:pt idx="1">
                  <c:v>51</c:v>
                </c:pt>
                <c:pt idx="2">
                  <c:v>39</c:v>
                </c:pt>
              </c:numCache>
            </c:numRef>
          </c:val>
        </c:ser>
        <c:ser>
          <c:idx val="1"/>
          <c:order val="1"/>
          <c:tx>
            <c:strRef>
              <c:f>Arkusz1!$C$4</c:f>
              <c:strCache>
                <c:ptCount val="1"/>
                <c:pt idx="0">
                  <c:v>Liczba dzieci niepełnosprawnych</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Arkusz1!$A$5:$A$7</c:f>
              <c:numCache>
                <c:formatCode>General</c:formatCode>
                <c:ptCount val="3"/>
                <c:pt idx="0">
                  <c:v>2016</c:v>
                </c:pt>
                <c:pt idx="1">
                  <c:v>2017</c:v>
                </c:pt>
                <c:pt idx="2">
                  <c:v>2018</c:v>
                </c:pt>
              </c:numCache>
            </c:numRef>
          </c:cat>
          <c:val>
            <c:numRef>
              <c:f>Arkusz1!$C$5:$C$7</c:f>
              <c:numCache>
                <c:formatCode>General</c:formatCode>
                <c:ptCount val="3"/>
                <c:pt idx="0">
                  <c:v>15</c:v>
                </c:pt>
                <c:pt idx="1">
                  <c:v>11</c:v>
                </c:pt>
                <c:pt idx="2">
                  <c:v>18</c:v>
                </c:pt>
              </c:numCache>
            </c:numRef>
          </c:val>
        </c:ser>
        <c:dLbls>
          <c:showLegendKey val="0"/>
          <c:showVal val="0"/>
          <c:showCatName val="0"/>
          <c:showSerName val="0"/>
          <c:showPercent val="0"/>
          <c:showBubbleSize val="0"/>
        </c:dLbls>
        <c:gapWidth val="150"/>
        <c:axId val="105170432"/>
        <c:axId val="105171968"/>
      </c:barChart>
      <c:catAx>
        <c:axId val="105170432"/>
        <c:scaling>
          <c:orientation val="minMax"/>
        </c:scaling>
        <c:delete val="0"/>
        <c:axPos val="b"/>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pl-PL"/>
          </a:p>
        </c:txPr>
        <c:crossAx val="105171968"/>
        <c:crosses val="autoZero"/>
        <c:auto val="1"/>
        <c:lblAlgn val="ctr"/>
        <c:lblOffset val="100"/>
        <c:noMultiLvlLbl val="0"/>
      </c:catAx>
      <c:valAx>
        <c:axId val="105171968"/>
        <c:scaling>
          <c:orientation val="minMax"/>
        </c:scaling>
        <c:delete val="0"/>
        <c:axPos val="l"/>
        <c:majorGridlines>
          <c:spPr>
            <a:ln>
              <a:noFill/>
            </a:ln>
          </c:spPr>
        </c:majorGridlines>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pl-PL"/>
          </a:p>
        </c:txPr>
        <c:crossAx val="105170432"/>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200"/>
            </a:pPr>
            <a:r>
              <a:rPr lang="pl-PL" sz="1200"/>
              <a:t>Liczba osób ,które</a:t>
            </a:r>
            <a:r>
              <a:rPr lang="pl-PL" sz="1200" baseline="0"/>
              <a:t> otrzymały</a:t>
            </a:r>
            <a:r>
              <a:rPr lang="pl-PL" sz="1200"/>
              <a:t>  dofinansowanie do zaopatrzenia </a:t>
            </a:r>
            <a:br>
              <a:rPr lang="pl-PL" sz="1200"/>
            </a:br>
            <a:r>
              <a:rPr lang="pl-PL" sz="1200"/>
              <a:t>w przedmioty ortopedyczne i środki pomocnicze </a:t>
            </a:r>
          </a:p>
          <a:p>
            <a:pPr>
              <a:defRPr sz="1200"/>
            </a:pPr>
            <a:r>
              <a:rPr lang="pl-PL" sz="1200"/>
              <a:t>w latach 2016-2018</a:t>
            </a:r>
          </a:p>
        </c:rich>
      </c:tx>
      <c:overlay val="0"/>
    </c:title>
    <c:autoTitleDeleted val="0"/>
    <c:plotArea>
      <c:layout>
        <c:manualLayout>
          <c:layoutTarget val="inner"/>
          <c:xMode val="edge"/>
          <c:yMode val="edge"/>
          <c:x val="7.6521164021164018E-2"/>
          <c:y val="0.30844149744439842"/>
          <c:w val="0.66350022219444793"/>
          <c:h val="0.54957535571211491"/>
        </c:manualLayout>
      </c:layout>
      <c:barChart>
        <c:barDir val="col"/>
        <c:grouping val="clustered"/>
        <c:varyColors val="0"/>
        <c:ser>
          <c:idx val="0"/>
          <c:order val="0"/>
          <c:tx>
            <c:strRef>
              <c:f>Arkusz1!$J$9</c:f>
              <c:strCache>
                <c:ptCount val="1"/>
                <c:pt idx="0">
                  <c:v>Liczba dzieci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Arkusz1!$I$10:$I$14</c:f>
              <c:numCache>
                <c:formatCode>General</c:formatCode>
                <c:ptCount val="5"/>
                <c:pt idx="0">
                  <c:v>2016</c:v>
                </c:pt>
                <c:pt idx="1">
                  <c:v>2017</c:v>
                </c:pt>
                <c:pt idx="2">
                  <c:v>2018</c:v>
                </c:pt>
              </c:numCache>
            </c:numRef>
          </c:cat>
          <c:val>
            <c:numRef>
              <c:f>Arkusz1!$J$10:$J$14</c:f>
              <c:numCache>
                <c:formatCode>General</c:formatCode>
                <c:ptCount val="5"/>
                <c:pt idx="0">
                  <c:v>13</c:v>
                </c:pt>
                <c:pt idx="1">
                  <c:v>10</c:v>
                </c:pt>
                <c:pt idx="2">
                  <c:v>7</c:v>
                </c:pt>
              </c:numCache>
            </c:numRef>
          </c:val>
        </c:ser>
        <c:ser>
          <c:idx val="1"/>
          <c:order val="1"/>
          <c:tx>
            <c:strRef>
              <c:f>Arkusz1!$K$9</c:f>
              <c:strCache>
                <c:ptCount val="1"/>
                <c:pt idx="0">
                  <c:v>Liczba dorosłych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Arkusz1!$I$10:$I$14</c:f>
              <c:numCache>
                <c:formatCode>General</c:formatCode>
                <c:ptCount val="5"/>
                <c:pt idx="0">
                  <c:v>2016</c:v>
                </c:pt>
                <c:pt idx="1">
                  <c:v>2017</c:v>
                </c:pt>
                <c:pt idx="2">
                  <c:v>2018</c:v>
                </c:pt>
              </c:numCache>
            </c:numRef>
          </c:cat>
          <c:val>
            <c:numRef>
              <c:f>Arkusz1!$K$10:$K$14</c:f>
              <c:numCache>
                <c:formatCode>General</c:formatCode>
                <c:ptCount val="5"/>
                <c:pt idx="0">
                  <c:v>143</c:v>
                </c:pt>
                <c:pt idx="1">
                  <c:v>116</c:v>
                </c:pt>
                <c:pt idx="2">
                  <c:v>109</c:v>
                </c:pt>
              </c:numCache>
            </c:numRef>
          </c:val>
        </c:ser>
        <c:dLbls>
          <c:showLegendKey val="0"/>
          <c:showVal val="0"/>
          <c:showCatName val="0"/>
          <c:showSerName val="0"/>
          <c:showPercent val="0"/>
          <c:showBubbleSize val="0"/>
        </c:dLbls>
        <c:gapWidth val="150"/>
        <c:axId val="117306112"/>
        <c:axId val="117307648"/>
      </c:barChart>
      <c:catAx>
        <c:axId val="117306112"/>
        <c:scaling>
          <c:orientation val="minMax"/>
        </c:scaling>
        <c:delete val="0"/>
        <c:axPos val="b"/>
        <c:numFmt formatCode="General" sourceLinked="1"/>
        <c:majorTickMark val="none"/>
        <c:minorTickMark val="none"/>
        <c:tickLblPos val="nextTo"/>
        <c:crossAx val="117307648"/>
        <c:crosses val="autoZero"/>
        <c:auto val="1"/>
        <c:lblAlgn val="ctr"/>
        <c:lblOffset val="100"/>
        <c:noMultiLvlLbl val="0"/>
      </c:catAx>
      <c:valAx>
        <c:axId val="117307648"/>
        <c:scaling>
          <c:orientation val="minMax"/>
        </c:scaling>
        <c:delete val="0"/>
        <c:axPos val="l"/>
        <c:majorGridlines/>
        <c:numFmt formatCode="General" sourceLinked="1"/>
        <c:majorTickMark val="none"/>
        <c:minorTickMark val="none"/>
        <c:tickLblPos val="nextTo"/>
        <c:crossAx val="117306112"/>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pl-PL"/>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sz="1200"/>
              <a:t>Liczba wydanych orzeczeń o stopniu niepełnosprawności</a:t>
            </a:r>
          </a:p>
        </c:rich>
      </c:tx>
      <c:overlay val="0"/>
    </c:title>
    <c:autoTitleDeleted val="0"/>
    <c:plotArea>
      <c:layout/>
      <c:barChart>
        <c:barDir val="col"/>
        <c:grouping val="clustered"/>
        <c:varyColors val="0"/>
        <c:ser>
          <c:idx val="0"/>
          <c:order val="0"/>
          <c:tx>
            <c:strRef>
              <c:f>Arkusz1!$E$65</c:f>
              <c:strCache>
                <c:ptCount val="1"/>
                <c:pt idx="0">
                  <c:v>Liczba wydanych orzeczeń o stopniu niepełnosprawności</c:v>
                </c:pt>
              </c:strCache>
            </c:strRef>
          </c:tx>
          <c:invertIfNegative val="0"/>
          <c:dLbls>
            <c:spPr>
              <a:noFill/>
              <a:ln>
                <a:noFill/>
              </a:ln>
              <a:effectLst/>
            </c:spPr>
            <c:txPr>
              <a:bodyPr/>
              <a:lstStyle/>
              <a:p>
                <a:pPr>
                  <a:defRPr sz="12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Arkusz1!$D$66:$D$68</c:f>
              <c:numCache>
                <c:formatCode>General</c:formatCode>
                <c:ptCount val="3"/>
                <c:pt idx="0">
                  <c:v>2016</c:v>
                </c:pt>
                <c:pt idx="1">
                  <c:v>2017</c:v>
                </c:pt>
                <c:pt idx="2">
                  <c:v>2018</c:v>
                </c:pt>
              </c:numCache>
            </c:numRef>
          </c:cat>
          <c:val>
            <c:numRef>
              <c:f>Arkusz1!$E$66:$E$68</c:f>
              <c:numCache>
                <c:formatCode>General</c:formatCode>
                <c:ptCount val="3"/>
                <c:pt idx="0">
                  <c:v>531</c:v>
                </c:pt>
                <c:pt idx="1">
                  <c:v>564</c:v>
                </c:pt>
                <c:pt idx="2">
                  <c:v>544</c:v>
                </c:pt>
              </c:numCache>
            </c:numRef>
          </c:val>
        </c:ser>
        <c:dLbls>
          <c:showLegendKey val="0"/>
          <c:showVal val="0"/>
          <c:showCatName val="0"/>
          <c:showSerName val="0"/>
          <c:showPercent val="0"/>
          <c:showBubbleSize val="0"/>
        </c:dLbls>
        <c:gapWidth val="150"/>
        <c:axId val="117267072"/>
        <c:axId val="117330304"/>
      </c:barChart>
      <c:catAx>
        <c:axId val="117267072"/>
        <c:scaling>
          <c:orientation val="minMax"/>
        </c:scaling>
        <c:delete val="0"/>
        <c:axPos val="b"/>
        <c:numFmt formatCode="General" sourceLinked="1"/>
        <c:majorTickMark val="none"/>
        <c:minorTickMark val="none"/>
        <c:tickLblPos val="nextTo"/>
        <c:txPr>
          <a:bodyPr/>
          <a:lstStyle/>
          <a:p>
            <a:pPr>
              <a:defRPr sz="1200"/>
            </a:pPr>
            <a:endParaRPr lang="pl-PL"/>
          </a:p>
        </c:txPr>
        <c:crossAx val="117330304"/>
        <c:crosses val="autoZero"/>
        <c:auto val="1"/>
        <c:lblAlgn val="ctr"/>
        <c:lblOffset val="100"/>
        <c:noMultiLvlLbl val="0"/>
      </c:catAx>
      <c:valAx>
        <c:axId val="117330304"/>
        <c:scaling>
          <c:orientation val="minMax"/>
        </c:scaling>
        <c:delete val="0"/>
        <c:axPos val="l"/>
        <c:majorGridlines/>
        <c:numFmt formatCode="General" sourceLinked="1"/>
        <c:majorTickMark val="none"/>
        <c:minorTickMark val="none"/>
        <c:tickLblPos val="nextTo"/>
        <c:txPr>
          <a:bodyPr/>
          <a:lstStyle/>
          <a:p>
            <a:pPr>
              <a:defRPr sz="1200"/>
            </a:pPr>
            <a:endParaRPr lang="pl-PL"/>
          </a:p>
        </c:txPr>
        <c:crossAx val="117267072"/>
        <c:crosses val="autoZero"/>
        <c:crossBetween val="between"/>
      </c:valAx>
    </c:plotArea>
    <c:legend>
      <c:legendPos val="r"/>
      <c:layout>
        <c:manualLayout>
          <c:xMode val="edge"/>
          <c:yMode val="edge"/>
          <c:x val="0.70797195652556855"/>
          <c:y val="0.4475200495771362"/>
          <c:w val="0.27860522468248516"/>
          <c:h val="0.34927851213168487"/>
        </c:manualLayout>
      </c:layout>
      <c:overlay val="0"/>
      <c:txPr>
        <a:bodyPr/>
        <a:lstStyle/>
        <a:p>
          <a:pPr>
            <a:defRPr sz="1100"/>
          </a:pPr>
          <a:endParaRPr lang="pl-PL"/>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pl-PL"/>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Liczba wydanych orzeczeń</a:t>
            </a:r>
            <a:r>
              <a:rPr lang="pl-PL" sz="1200"/>
              <a:t> o zaliczeniu do osób </a:t>
            </a:r>
            <a:br>
              <a:rPr lang="pl-PL" sz="1200"/>
            </a:br>
            <a:r>
              <a:rPr lang="pl-PL" sz="1200"/>
              <a:t>z niepełnosprawnością</a:t>
            </a:r>
            <a:r>
              <a:rPr lang="en-US" sz="1200"/>
              <a:t> </a:t>
            </a:r>
          </a:p>
        </c:rich>
      </c:tx>
      <c:overlay val="0"/>
    </c:title>
    <c:autoTitleDeleted val="0"/>
    <c:plotArea>
      <c:layout/>
      <c:barChart>
        <c:barDir val="col"/>
        <c:grouping val="clustered"/>
        <c:varyColors val="0"/>
        <c:ser>
          <c:idx val="0"/>
          <c:order val="0"/>
          <c:tx>
            <c:strRef>
              <c:f>[Zeszyt2.xlsx]Arkusz1!$C$42</c:f>
              <c:strCache>
                <c:ptCount val="1"/>
                <c:pt idx="0">
                  <c:v>Liczba wydanych orzeczeń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[Zeszyt2.xlsx]Arkusz1!$B$43:$B$45</c:f>
              <c:numCache>
                <c:formatCode>General</c:formatCode>
                <c:ptCount val="3"/>
                <c:pt idx="0">
                  <c:v>2016</c:v>
                </c:pt>
                <c:pt idx="1">
                  <c:v>2017</c:v>
                </c:pt>
                <c:pt idx="2">
                  <c:v>2018</c:v>
                </c:pt>
              </c:numCache>
            </c:numRef>
          </c:cat>
          <c:val>
            <c:numRef>
              <c:f>[Zeszyt2.xlsx]Arkusz1!$C$43:$C$45</c:f>
              <c:numCache>
                <c:formatCode>General</c:formatCode>
                <c:ptCount val="3"/>
                <c:pt idx="0">
                  <c:v>75</c:v>
                </c:pt>
                <c:pt idx="1">
                  <c:v>66</c:v>
                </c:pt>
                <c:pt idx="2">
                  <c:v>85</c:v>
                </c:pt>
              </c:numCache>
            </c:numRef>
          </c:val>
        </c:ser>
        <c:dLbls>
          <c:showLegendKey val="0"/>
          <c:showVal val="0"/>
          <c:showCatName val="0"/>
          <c:showSerName val="0"/>
          <c:showPercent val="0"/>
          <c:showBubbleSize val="0"/>
        </c:dLbls>
        <c:gapWidth val="150"/>
        <c:axId val="117560832"/>
        <c:axId val="117562368"/>
      </c:barChart>
      <c:catAx>
        <c:axId val="117560832"/>
        <c:scaling>
          <c:orientation val="minMax"/>
        </c:scaling>
        <c:delete val="0"/>
        <c:axPos val="b"/>
        <c:numFmt formatCode="General" sourceLinked="1"/>
        <c:majorTickMark val="none"/>
        <c:minorTickMark val="none"/>
        <c:tickLblPos val="nextTo"/>
        <c:crossAx val="117562368"/>
        <c:crosses val="autoZero"/>
        <c:auto val="1"/>
        <c:lblAlgn val="ctr"/>
        <c:lblOffset val="100"/>
        <c:noMultiLvlLbl val="0"/>
      </c:catAx>
      <c:valAx>
        <c:axId val="117562368"/>
        <c:scaling>
          <c:orientation val="minMax"/>
        </c:scaling>
        <c:delete val="0"/>
        <c:axPos val="l"/>
        <c:majorGridlines/>
        <c:numFmt formatCode="General" sourceLinked="1"/>
        <c:majorTickMark val="none"/>
        <c:minorTickMark val="none"/>
        <c:tickLblPos val="nextTo"/>
        <c:crossAx val="117560832"/>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D358F-A1DB-47C6-98E6-A9063C13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12268</Words>
  <Characters>73612</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Ochocka</dc:creator>
  <cp:lastModifiedBy>Karina</cp:lastModifiedBy>
  <cp:revision>4</cp:revision>
  <cp:lastPrinted>2019-03-04T13:28:00Z</cp:lastPrinted>
  <dcterms:created xsi:type="dcterms:W3CDTF">2019-04-04T06:15:00Z</dcterms:created>
  <dcterms:modified xsi:type="dcterms:W3CDTF">2019-04-04T06:20:00Z</dcterms:modified>
</cp:coreProperties>
</file>