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69B" w:rsidRDefault="00264084" w:rsidP="00F85CA4">
      <w:pPr>
        <w:tabs>
          <w:tab w:val="num" w:pos="360"/>
          <w:tab w:val="left" w:pos="1830"/>
          <w:tab w:val="center" w:pos="4536"/>
        </w:tabs>
        <w:rPr>
          <w:b/>
          <w:iCs/>
          <w:sz w:val="28"/>
          <w:szCs w:val="28"/>
        </w:rPr>
      </w:pPr>
      <w:bookmarkStart w:id="0" w:name="_GoBack"/>
      <w:bookmarkEnd w:id="0"/>
      <w:r>
        <w:rPr>
          <w:b/>
          <w:i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9.95pt;margin-top:-10.35pt;width:84.6pt;height:102.25pt;z-index:251667456">
            <v:imagedata r:id="rId9" o:title=""/>
          </v:shape>
          <o:OLEObject Type="Embed" ProgID="CorelPhotoPaint.Image.9" ShapeID="_x0000_s1030" DrawAspect="Content" ObjectID="_1542173227" r:id="rId10"/>
        </w:pict>
      </w:r>
      <w:r w:rsidR="00F85CA4">
        <w:rPr>
          <w:b/>
          <w:iCs/>
          <w:sz w:val="28"/>
          <w:szCs w:val="28"/>
        </w:rPr>
        <w:tab/>
      </w:r>
    </w:p>
    <w:p w:rsidR="004D069B" w:rsidRDefault="004D069B" w:rsidP="00F85CA4">
      <w:pPr>
        <w:tabs>
          <w:tab w:val="num" w:pos="360"/>
          <w:tab w:val="left" w:pos="1830"/>
          <w:tab w:val="center" w:pos="4536"/>
        </w:tabs>
        <w:rPr>
          <w:b/>
          <w:iCs/>
          <w:sz w:val="28"/>
          <w:szCs w:val="28"/>
        </w:rPr>
      </w:pPr>
    </w:p>
    <w:p w:rsidR="004D069B" w:rsidRDefault="004D069B" w:rsidP="00F85CA4">
      <w:pPr>
        <w:tabs>
          <w:tab w:val="num" w:pos="360"/>
          <w:tab w:val="left" w:pos="1830"/>
          <w:tab w:val="center" w:pos="4536"/>
        </w:tabs>
        <w:rPr>
          <w:b/>
          <w:iCs/>
          <w:sz w:val="28"/>
          <w:szCs w:val="28"/>
        </w:rPr>
      </w:pPr>
    </w:p>
    <w:p w:rsidR="004D069B" w:rsidRDefault="004D069B" w:rsidP="00F85CA4">
      <w:pPr>
        <w:tabs>
          <w:tab w:val="num" w:pos="360"/>
          <w:tab w:val="left" w:pos="1830"/>
          <w:tab w:val="center" w:pos="4536"/>
        </w:tabs>
        <w:rPr>
          <w:b/>
          <w:iCs/>
          <w:sz w:val="28"/>
          <w:szCs w:val="28"/>
        </w:rPr>
      </w:pPr>
    </w:p>
    <w:p w:rsidR="004D069B" w:rsidRDefault="004D069B" w:rsidP="00F85CA4">
      <w:pPr>
        <w:tabs>
          <w:tab w:val="num" w:pos="360"/>
          <w:tab w:val="left" w:pos="1830"/>
          <w:tab w:val="center" w:pos="4536"/>
        </w:tabs>
        <w:rPr>
          <w:b/>
          <w:iCs/>
          <w:sz w:val="28"/>
          <w:szCs w:val="28"/>
        </w:rPr>
      </w:pPr>
    </w:p>
    <w:p w:rsidR="004D069B" w:rsidRDefault="004D069B" w:rsidP="00F85CA4">
      <w:pPr>
        <w:tabs>
          <w:tab w:val="num" w:pos="360"/>
          <w:tab w:val="left" w:pos="1830"/>
          <w:tab w:val="center" w:pos="4536"/>
        </w:tabs>
        <w:rPr>
          <w:b/>
          <w:iCs/>
          <w:sz w:val="28"/>
          <w:szCs w:val="28"/>
        </w:rPr>
      </w:pPr>
    </w:p>
    <w:p w:rsidR="004D069B" w:rsidRDefault="004D069B" w:rsidP="00F85CA4">
      <w:pPr>
        <w:tabs>
          <w:tab w:val="num" w:pos="360"/>
          <w:tab w:val="left" w:pos="1830"/>
          <w:tab w:val="center" w:pos="4536"/>
        </w:tabs>
        <w:rPr>
          <w:b/>
          <w:iCs/>
          <w:sz w:val="28"/>
          <w:szCs w:val="28"/>
        </w:rPr>
      </w:pPr>
    </w:p>
    <w:p w:rsidR="004D069B" w:rsidRDefault="004D069B" w:rsidP="00F85CA4">
      <w:pPr>
        <w:tabs>
          <w:tab w:val="num" w:pos="360"/>
          <w:tab w:val="left" w:pos="1830"/>
          <w:tab w:val="center" w:pos="4536"/>
        </w:tabs>
        <w:rPr>
          <w:b/>
          <w:iCs/>
          <w:sz w:val="28"/>
          <w:szCs w:val="28"/>
        </w:rPr>
      </w:pPr>
    </w:p>
    <w:p w:rsidR="004D069B" w:rsidRDefault="004D069B" w:rsidP="00F85CA4">
      <w:pPr>
        <w:tabs>
          <w:tab w:val="num" w:pos="360"/>
          <w:tab w:val="left" w:pos="1830"/>
          <w:tab w:val="center" w:pos="4536"/>
        </w:tabs>
        <w:rPr>
          <w:b/>
          <w:iCs/>
          <w:sz w:val="28"/>
          <w:szCs w:val="28"/>
        </w:rPr>
      </w:pPr>
    </w:p>
    <w:p w:rsidR="004D069B" w:rsidRDefault="004D069B" w:rsidP="00F85CA4">
      <w:pPr>
        <w:tabs>
          <w:tab w:val="num" w:pos="360"/>
          <w:tab w:val="left" w:pos="1830"/>
          <w:tab w:val="center" w:pos="4536"/>
        </w:tabs>
        <w:rPr>
          <w:b/>
          <w:iCs/>
          <w:sz w:val="28"/>
          <w:szCs w:val="28"/>
        </w:rPr>
      </w:pPr>
    </w:p>
    <w:p w:rsidR="004D069B" w:rsidRDefault="004D069B" w:rsidP="00F85CA4">
      <w:pPr>
        <w:tabs>
          <w:tab w:val="num" w:pos="360"/>
          <w:tab w:val="left" w:pos="1830"/>
          <w:tab w:val="center" w:pos="4536"/>
        </w:tabs>
        <w:rPr>
          <w:b/>
          <w:iCs/>
          <w:sz w:val="28"/>
          <w:szCs w:val="28"/>
        </w:rPr>
      </w:pPr>
    </w:p>
    <w:p w:rsidR="004D069B" w:rsidRDefault="004D069B" w:rsidP="00F85CA4">
      <w:pPr>
        <w:tabs>
          <w:tab w:val="num" w:pos="360"/>
          <w:tab w:val="left" w:pos="1830"/>
          <w:tab w:val="center" w:pos="4536"/>
        </w:tabs>
        <w:rPr>
          <w:b/>
          <w:iCs/>
          <w:sz w:val="28"/>
          <w:szCs w:val="28"/>
        </w:rPr>
      </w:pPr>
    </w:p>
    <w:p w:rsidR="004D069B" w:rsidRDefault="004D069B" w:rsidP="00F85CA4">
      <w:pPr>
        <w:tabs>
          <w:tab w:val="num" w:pos="360"/>
          <w:tab w:val="left" w:pos="1830"/>
          <w:tab w:val="center" w:pos="4536"/>
        </w:tabs>
        <w:rPr>
          <w:b/>
          <w:iCs/>
          <w:sz w:val="28"/>
          <w:szCs w:val="28"/>
        </w:rPr>
      </w:pPr>
    </w:p>
    <w:tbl>
      <w:tblPr>
        <w:tblW w:w="5000" w:type="pct"/>
        <w:jc w:val="center"/>
        <w:tblLook w:val="04A0" w:firstRow="1" w:lastRow="0" w:firstColumn="1" w:lastColumn="0" w:noHBand="0" w:noVBand="1"/>
      </w:tblPr>
      <w:tblGrid>
        <w:gridCol w:w="9288"/>
      </w:tblGrid>
      <w:tr w:rsidR="004D069B" w:rsidTr="004D069B">
        <w:trPr>
          <w:trHeight w:val="1440"/>
          <w:jc w:val="center"/>
        </w:trPr>
        <w:tc>
          <w:tcPr>
            <w:tcW w:w="5000" w:type="pct"/>
            <w:tcBorders>
              <w:top w:val="nil"/>
              <w:left w:val="nil"/>
              <w:bottom w:val="single" w:sz="4" w:space="0" w:color="4F81BD"/>
              <w:right w:val="nil"/>
            </w:tcBorders>
            <w:vAlign w:val="center"/>
            <w:hideMark/>
          </w:tcPr>
          <w:p w:rsidR="004D069B" w:rsidRPr="00010440" w:rsidRDefault="004D069B" w:rsidP="004D069B">
            <w:pPr>
              <w:pStyle w:val="Bezodstpw"/>
              <w:spacing w:line="276" w:lineRule="auto"/>
              <w:jc w:val="center"/>
              <w:rPr>
                <w:rFonts w:ascii="Verdana" w:eastAsia="Times New Roman" w:hAnsi="Verdana"/>
                <w:sz w:val="52"/>
                <w:szCs w:val="52"/>
              </w:rPr>
            </w:pPr>
            <w:r w:rsidRPr="00010440">
              <w:rPr>
                <w:rFonts w:ascii="Verdana" w:eastAsia="Times New Roman" w:hAnsi="Verdana"/>
                <w:sz w:val="52"/>
                <w:szCs w:val="52"/>
              </w:rPr>
              <w:t>Sprawozdanie z działalności PCPR w Wieruszowie za 2015 rok</w:t>
            </w:r>
          </w:p>
        </w:tc>
      </w:tr>
      <w:tr w:rsidR="004D069B" w:rsidTr="004D069B">
        <w:trPr>
          <w:trHeight w:val="720"/>
          <w:jc w:val="center"/>
        </w:trPr>
        <w:tc>
          <w:tcPr>
            <w:tcW w:w="5000" w:type="pct"/>
            <w:tcBorders>
              <w:top w:val="single" w:sz="4" w:space="0" w:color="4F81BD"/>
              <w:left w:val="nil"/>
              <w:bottom w:val="nil"/>
              <w:right w:val="nil"/>
            </w:tcBorders>
            <w:vAlign w:val="center"/>
          </w:tcPr>
          <w:p w:rsidR="004D069B" w:rsidRDefault="004D069B" w:rsidP="004D069B">
            <w:pPr>
              <w:pStyle w:val="Bezodstpw"/>
              <w:spacing w:line="276" w:lineRule="auto"/>
              <w:jc w:val="center"/>
              <w:rPr>
                <w:rFonts w:ascii="Cambria" w:eastAsia="Times New Roman" w:hAnsi="Cambria"/>
                <w:sz w:val="44"/>
                <w:szCs w:val="44"/>
              </w:rPr>
            </w:pPr>
          </w:p>
        </w:tc>
      </w:tr>
      <w:tr w:rsidR="004D069B" w:rsidTr="004D069B">
        <w:trPr>
          <w:trHeight w:val="360"/>
          <w:jc w:val="center"/>
        </w:trPr>
        <w:tc>
          <w:tcPr>
            <w:tcW w:w="5000" w:type="pct"/>
            <w:vAlign w:val="center"/>
          </w:tcPr>
          <w:p w:rsidR="004D069B" w:rsidRDefault="004D069B" w:rsidP="004D069B">
            <w:pPr>
              <w:pStyle w:val="Bezodstpw"/>
              <w:spacing w:line="276" w:lineRule="auto"/>
              <w:jc w:val="center"/>
            </w:pPr>
          </w:p>
        </w:tc>
      </w:tr>
      <w:tr w:rsidR="004D069B" w:rsidTr="004D069B">
        <w:trPr>
          <w:trHeight w:val="360"/>
          <w:jc w:val="center"/>
        </w:trPr>
        <w:tc>
          <w:tcPr>
            <w:tcW w:w="5000" w:type="pct"/>
            <w:vAlign w:val="center"/>
          </w:tcPr>
          <w:p w:rsidR="004D069B" w:rsidRDefault="004D069B" w:rsidP="004D069B">
            <w:pPr>
              <w:pStyle w:val="Bezodstpw"/>
              <w:spacing w:line="276" w:lineRule="auto"/>
              <w:jc w:val="center"/>
              <w:rPr>
                <w:b/>
                <w:bCs/>
              </w:rPr>
            </w:pPr>
          </w:p>
        </w:tc>
      </w:tr>
      <w:tr w:rsidR="004D069B" w:rsidTr="004D069B">
        <w:trPr>
          <w:trHeight w:val="360"/>
          <w:jc w:val="center"/>
        </w:trPr>
        <w:tc>
          <w:tcPr>
            <w:tcW w:w="5000" w:type="pct"/>
            <w:vAlign w:val="center"/>
            <w:hideMark/>
          </w:tcPr>
          <w:p w:rsidR="004D069B" w:rsidRPr="00010440" w:rsidRDefault="004D069B" w:rsidP="004D069B">
            <w:pPr>
              <w:pStyle w:val="Bezodstpw"/>
              <w:spacing w:line="276" w:lineRule="auto"/>
              <w:jc w:val="center"/>
              <w:rPr>
                <w:rFonts w:ascii="Verdana" w:hAnsi="Verdana"/>
                <w:b/>
                <w:bCs/>
                <w:sz w:val="24"/>
                <w:szCs w:val="24"/>
              </w:rPr>
            </w:pPr>
            <w:r w:rsidRPr="00010440">
              <w:rPr>
                <w:rFonts w:ascii="Verdana" w:hAnsi="Verdana"/>
                <w:b/>
                <w:bCs/>
                <w:sz w:val="24"/>
                <w:szCs w:val="24"/>
              </w:rPr>
              <w:t xml:space="preserve">Marzec 2016 </w:t>
            </w:r>
          </w:p>
        </w:tc>
      </w:tr>
    </w:tbl>
    <w:p w:rsidR="004D069B" w:rsidRDefault="004D069B" w:rsidP="004D069B"/>
    <w:p w:rsidR="004D069B" w:rsidRDefault="004D069B" w:rsidP="004D069B"/>
    <w:tbl>
      <w:tblPr>
        <w:tblpPr w:leftFromText="187" w:rightFromText="187" w:bottomFromText="200" w:horzAnchor="margin" w:tblpXSpec="center" w:tblpYSpec="bottom"/>
        <w:tblW w:w="5000" w:type="pct"/>
        <w:tblLook w:val="04A0" w:firstRow="1" w:lastRow="0" w:firstColumn="1" w:lastColumn="0" w:noHBand="0" w:noVBand="1"/>
      </w:tblPr>
      <w:tblGrid>
        <w:gridCol w:w="9288"/>
      </w:tblGrid>
      <w:tr w:rsidR="004D069B" w:rsidTr="004D069B">
        <w:tc>
          <w:tcPr>
            <w:tcW w:w="5000" w:type="pct"/>
          </w:tcPr>
          <w:p w:rsidR="004D069B" w:rsidRDefault="004D069B" w:rsidP="004D069B">
            <w:pPr>
              <w:pStyle w:val="Bezodstpw"/>
              <w:spacing w:line="276" w:lineRule="auto"/>
            </w:pPr>
          </w:p>
        </w:tc>
      </w:tr>
    </w:tbl>
    <w:p w:rsidR="004D069B" w:rsidRDefault="004D069B" w:rsidP="004D069B"/>
    <w:p w:rsidR="004D069B" w:rsidRDefault="004D069B" w:rsidP="004D069B">
      <w:pPr>
        <w:spacing w:after="200" w:line="276" w:lineRule="auto"/>
        <w:rPr>
          <w:b/>
          <w:iCs/>
          <w:sz w:val="22"/>
          <w:szCs w:val="22"/>
        </w:rPr>
      </w:pPr>
    </w:p>
    <w:p w:rsidR="004D069B" w:rsidRDefault="004D069B" w:rsidP="004D069B">
      <w:pPr>
        <w:spacing w:after="200" w:line="276" w:lineRule="auto"/>
        <w:rPr>
          <w:b/>
          <w:iCs/>
          <w:sz w:val="22"/>
          <w:szCs w:val="22"/>
        </w:rPr>
      </w:pPr>
    </w:p>
    <w:p w:rsidR="004D069B" w:rsidRDefault="004D069B" w:rsidP="004D069B">
      <w:pPr>
        <w:spacing w:after="200" w:line="276" w:lineRule="auto"/>
        <w:rPr>
          <w:b/>
          <w:iCs/>
          <w:sz w:val="22"/>
          <w:szCs w:val="22"/>
        </w:rPr>
      </w:pPr>
    </w:p>
    <w:p w:rsidR="004D069B" w:rsidRDefault="004D069B" w:rsidP="004D069B">
      <w:pPr>
        <w:spacing w:after="200" w:line="276" w:lineRule="auto"/>
        <w:rPr>
          <w:b/>
          <w:iCs/>
          <w:sz w:val="22"/>
          <w:szCs w:val="22"/>
        </w:rPr>
      </w:pPr>
    </w:p>
    <w:p w:rsidR="004D069B" w:rsidRDefault="004D069B" w:rsidP="004D069B">
      <w:pPr>
        <w:spacing w:after="200" w:line="276" w:lineRule="auto"/>
        <w:rPr>
          <w:b/>
          <w:iCs/>
          <w:sz w:val="22"/>
          <w:szCs w:val="22"/>
        </w:rPr>
      </w:pPr>
    </w:p>
    <w:p w:rsidR="004D069B" w:rsidRDefault="004D069B" w:rsidP="004D069B">
      <w:pPr>
        <w:spacing w:after="200" w:line="276" w:lineRule="auto"/>
        <w:rPr>
          <w:b/>
          <w:iCs/>
          <w:sz w:val="22"/>
          <w:szCs w:val="22"/>
        </w:rPr>
      </w:pPr>
    </w:p>
    <w:p w:rsidR="004D069B" w:rsidRDefault="00C5021A" w:rsidP="004D069B">
      <w:pPr>
        <w:spacing w:after="200" w:line="276" w:lineRule="auto"/>
        <w:rPr>
          <w:b/>
          <w:iCs/>
          <w:sz w:val="22"/>
          <w:szCs w:val="22"/>
        </w:rPr>
      </w:pPr>
      <w:r>
        <w:rPr>
          <w:b/>
          <w:iCs/>
          <w:noProof/>
          <w:sz w:val="22"/>
          <w:szCs w:val="22"/>
        </w:rPr>
        <w:drawing>
          <wp:anchor distT="0" distB="0" distL="114300" distR="114300" simplePos="0" relativeHeight="251666432" behindDoc="0" locked="0" layoutInCell="1" allowOverlap="1">
            <wp:simplePos x="0" y="0"/>
            <wp:positionH relativeFrom="column">
              <wp:posOffset>3453130</wp:posOffset>
            </wp:positionH>
            <wp:positionV relativeFrom="paragraph">
              <wp:posOffset>57785</wp:posOffset>
            </wp:positionV>
            <wp:extent cx="1924050" cy="1278255"/>
            <wp:effectExtent l="19050" t="0" r="0" b="0"/>
            <wp:wrapSquare wrapText="bothSides"/>
            <wp:docPr id="7" name="Obraz 2" descr="pcp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cpr logo.JPG"/>
                    <pic:cNvPicPr>
                      <a:picLocks noChangeAspect="1" noChangeArrowheads="1"/>
                    </pic:cNvPicPr>
                  </pic:nvPicPr>
                  <pic:blipFill>
                    <a:blip r:embed="rId11" cstate="print"/>
                    <a:srcRect/>
                    <a:stretch>
                      <a:fillRect/>
                    </a:stretch>
                  </pic:blipFill>
                  <pic:spPr bwMode="auto">
                    <a:xfrm>
                      <a:off x="0" y="0"/>
                      <a:ext cx="1924050" cy="1278255"/>
                    </a:xfrm>
                    <a:prstGeom prst="rect">
                      <a:avLst/>
                    </a:prstGeom>
                    <a:noFill/>
                    <a:ln w="9525">
                      <a:noFill/>
                      <a:miter lim="800000"/>
                      <a:headEnd/>
                      <a:tailEnd/>
                    </a:ln>
                  </pic:spPr>
                </pic:pic>
              </a:graphicData>
            </a:graphic>
          </wp:anchor>
        </w:drawing>
      </w:r>
    </w:p>
    <w:p w:rsidR="004D069B" w:rsidRDefault="004D069B" w:rsidP="004D069B">
      <w:pPr>
        <w:spacing w:after="200" w:line="276" w:lineRule="auto"/>
        <w:rPr>
          <w:b/>
          <w:iCs/>
          <w:sz w:val="22"/>
          <w:szCs w:val="22"/>
        </w:rPr>
      </w:pPr>
    </w:p>
    <w:p w:rsidR="004D069B" w:rsidRDefault="004D069B" w:rsidP="004D069B">
      <w:pPr>
        <w:spacing w:after="200" w:line="276" w:lineRule="auto"/>
        <w:rPr>
          <w:b/>
          <w:iCs/>
          <w:sz w:val="22"/>
          <w:szCs w:val="22"/>
        </w:rPr>
      </w:pPr>
    </w:p>
    <w:p w:rsidR="004D069B" w:rsidRDefault="004D069B" w:rsidP="004D069B">
      <w:pPr>
        <w:spacing w:after="200" w:line="276" w:lineRule="auto"/>
        <w:rPr>
          <w:b/>
          <w:iCs/>
          <w:sz w:val="22"/>
          <w:szCs w:val="22"/>
        </w:rPr>
      </w:pPr>
    </w:p>
    <w:p w:rsidR="004D069B" w:rsidRDefault="004D069B" w:rsidP="004D069B">
      <w:pPr>
        <w:spacing w:after="200" w:line="276" w:lineRule="auto"/>
        <w:rPr>
          <w:b/>
          <w:iCs/>
          <w:sz w:val="22"/>
          <w:szCs w:val="22"/>
        </w:rPr>
      </w:pPr>
    </w:p>
    <w:p w:rsidR="004D069B" w:rsidRPr="00ED3486" w:rsidRDefault="004D069B" w:rsidP="004D069B">
      <w:pPr>
        <w:jc w:val="both"/>
        <w:rPr>
          <w:iCs/>
          <w:sz w:val="22"/>
          <w:szCs w:val="22"/>
        </w:rPr>
      </w:pPr>
    </w:p>
    <w:p w:rsidR="004D069B" w:rsidRPr="004D069B" w:rsidRDefault="004D069B" w:rsidP="00010440">
      <w:pPr>
        <w:jc w:val="both"/>
        <w:rPr>
          <w:b/>
          <w:iCs/>
          <w:sz w:val="22"/>
          <w:szCs w:val="22"/>
        </w:rPr>
      </w:pPr>
      <w:r w:rsidRPr="004D069B">
        <w:rPr>
          <w:b/>
          <w:iCs/>
          <w:sz w:val="22"/>
          <w:szCs w:val="22"/>
        </w:rPr>
        <w:t>SPIS  TREŚCI:</w:t>
      </w:r>
    </w:p>
    <w:p w:rsidR="004D069B" w:rsidRPr="004D069B" w:rsidRDefault="004D069B" w:rsidP="00010440">
      <w:pPr>
        <w:jc w:val="both"/>
        <w:rPr>
          <w:b/>
          <w:iCs/>
          <w:sz w:val="22"/>
          <w:szCs w:val="22"/>
        </w:rPr>
      </w:pPr>
      <w:r w:rsidRPr="004D069B">
        <w:rPr>
          <w:b/>
          <w:iCs/>
          <w:sz w:val="22"/>
          <w:szCs w:val="22"/>
        </w:rPr>
        <w:t>I. Organizacja i funkcjonowanie…………………………………………………………..………….3</w:t>
      </w:r>
    </w:p>
    <w:p w:rsidR="004D069B" w:rsidRPr="004D069B" w:rsidRDefault="004D069B" w:rsidP="00010440">
      <w:pPr>
        <w:jc w:val="both"/>
        <w:rPr>
          <w:b/>
          <w:iCs/>
          <w:sz w:val="22"/>
          <w:szCs w:val="22"/>
        </w:rPr>
      </w:pPr>
      <w:r w:rsidRPr="004D069B">
        <w:rPr>
          <w:b/>
          <w:iCs/>
          <w:sz w:val="22"/>
          <w:szCs w:val="22"/>
        </w:rPr>
        <w:t>1. Struktura organizacyjna i kadry…...………………………………………………………………3</w:t>
      </w:r>
    </w:p>
    <w:p w:rsidR="004D069B" w:rsidRPr="004D069B" w:rsidRDefault="004D069B" w:rsidP="00010440">
      <w:pPr>
        <w:tabs>
          <w:tab w:val="left" w:pos="8789"/>
        </w:tabs>
        <w:jc w:val="both"/>
        <w:rPr>
          <w:b/>
          <w:iCs/>
          <w:sz w:val="22"/>
          <w:szCs w:val="22"/>
        </w:rPr>
      </w:pPr>
      <w:r w:rsidRPr="004D069B">
        <w:rPr>
          <w:b/>
          <w:iCs/>
          <w:sz w:val="22"/>
          <w:szCs w:val="22"/>
        </w:rPr>
        <w:t>2. Podwyższanie kwalifikacji…</w:t>
      </w:r>
      <w:r w:rsidR="00913507">
        <w:rPr>
          <w:b/>
          <w:iCs/>
          <w:sz w:val="22"/>
          <w:szCs w:val="22"/>
        </w:rPr>
        <w:t>……………………………………………………………………...</w:t>
      </w:r>
      <w:r>
        <w:rPr>
          <w:b/>
          <w:iCs/>
          <w:sz w:val="22"/>
          <w:szCs w:val="22"/>
        </w:rPr>
        <w:t>..3</w:t>
      </w:r>
    </w:p>
    <w:p w:rsidR="004D069B" w:rsidRPr="004D069B" w:rsidRDefault="004D069B" w:rsidP="00010440">
      <w:pPr>
        <w:tabs>
          <w:tab w:val="left" w:pos="226"/>
        </w:tabs>
        <w:jc w:val="both"/>
        <w:rPr>
          <w:b/>
          <w:iCs/>
          <w:sz w:val="22"/>
          <w:szCs w:val="22"/>
        </w:rPr>
      </w:pPr>
      <w:r w:rsidRPr="004D069B">
        <w:rPr>
          <w:b/>
          <w:iCs/>
          <w:sz w:val="22"/>
          <w:szCs w:val="22"/>
        </w:rPr>
        <w:t>3. Wykonanie budżetu…</w:t>
      </w:r>
      <w:r w:rsidR="00913507">
        <w:rPr>
          <w:b/>
          <w:iCs/>
          <w:sz w:val="22"/>
          <w:szCs w:val="22"/>
        </w:rPr>
        <w:t>…………………...…………………………………………………………</w:t>
      </w:r>
      <w:r w:rsidRPr="004D069B">
        <w:rPr>
          <w:b/>
          <w:iCs/>
          <w:sz w:val="22"/>
          <w:szCs w:val="22"/>
        </w:rPr>
        <w:t>.5</w:t>
      </w:r>
    </w:p>
    <w:p w:rsidR="004D069B" w:rsidRPr="004D069B" w:rsidRDefault="004D069B" w:rsidP="00010440">
      <w:pPr>
        <w:tabs>
          <w:tab w:val="left" w:pos="226"/>
        </w:tabs>
        <w:jc w:val="both"/>
        <w:rPr>
          <w:b/>
          <w:iCs/>
          <w:sz w:val="22"/>
          <w:szCs w:val="22"/>
        </w:rPr>
      </w:pPr>
      <w:r>
        <w:rPr>
          <w:b/>
          <w:iCs/>
          <w:sz w:val="22"/>
          <w:szCs w:val="22"/>
        </w:rPr>
        <w:t>II. Efekty pracy org</w:t>
      </w:r>
      <w:r w:rsidR="00DD1312">
        <w:rPr>
          <w:b/>
          <w:iCs/>
          <w:sz w:val="22"/>
          <w:szCs w:val="22"/>
        </w:rPr>
        <w:t>anizatora rodzinnej pieczy zastę</w:t>
      </w:r>
      <w:r>
        <w:rPr>
          <w:b/>
          <w:iCs/>
          <w:sz w:val="22"/>
          <w:szCs w:val="22"/>
        </w:rPr>
        <w:t>pczej</w:t>
      </w:r>
      <w:r w:rsidRPr="004D069B">
        <w:rPr>
          <w:b/>
          <w:iCs/>
          <w:sz w:val="22"/>
          <w:szCs w:val="22"/>
        </w:rPr>
        <w:t>……</w:t>
      </w:r>
      <w:r w:rsidR="00913507">
        <w:rPr>
          <w:b/>
          <w:iCs/>
          <w:sz w:val="22"/>
          <w:szCs w:val="22"/>
        </w:rPr>
        <w:t>...………………………………..</w:t>
      </w:r>
      <w:r>
        <w:rPr>
          <w:b/>
          <w:iCs/>
          <w:sz w:val="22"/>
          <w:szCs w:val="22"/>
        </w:rPr>
        <w:t>…</w:t>
      </w:r>
      <w:r w:rsidR="00DD1312">
        <w:rPr>
          <w:b/>
          <w:iCs/>
          <w:sz w:val="22"/>
          <w:szCs w:val="22"/>
        </w:rPr>
        <w:t>9</w:t>
      </w:r>
    </w:p>
    <w:p w:rsidR="00DD1312" w:rsidRDefault="004D069B" w:rsidP="00010440">
      <w:pPr>
        <w:tabs>
          <w:tab w:val="left" w:pos="142"/>
          <w:tab w:val="left" w:pos="8931"/>
        </w:tabs>
        <w:jc w:val="both"/>
        <w:rPr>
          <w:b/>
          <w:iCs/>
          <w:sz w:val="22"/>
          <w:szCs w:val="22"/>
        </w:rPr>
      </w:pPr>
      <w:r w:rsidRPr="004D069B">
        <w:rPr>
          <w:b/>
          <w:iCs/>
          <w:sz w:val="22"/>
          <w:szCs w:val="22"/>
        </w:rPr>
        <w:t>1. Organizowanie opieki w rodzinach zastępczych…………..…………………………</w:t>
      </w:r>
      <w:r w:rsidR="00913507">
        <w:rPr>
          <w:b/>
          <w:iCs/>
          <w:sz w:val="22"/>
          <w:szCs w:val="22"/>
        </w:rPr>
        <w:t>…………...</w:t>
      </w:r>
      <w:r w:rsidR="00DD1312">
        <w:rPr>
          <w:b/>
          <w:iCs/>
          <w:sz w:val="22"/>
          <w:szCs w:val="22"/>
        </w:rPr>
        <w:t>.9</w:t>
      </w:r>
    </w:p>
    <w:p w:rsidR="004D069B" w:rsidRPr="004D069B" w:rsidRDefault="00DD1312" w:rsidP="00010440">
      <w:pPr>
        <w:tabs>
          <w:tab w:val="left" w:pos="142"/>
          <w:tab w:val="left" w:pos="8931"/>
        </w:tabs>
        <w:jc w:val="both"/>
        <w:rPr>
          <w:b/>
          <w:iCs/>
          <w:sz w:val="22"/>
          <w:szCs w:val="22"/>
        </w:rPr>
      </w:pPr>
      <w:r>
        <w:rPr>
          <w:b/>
          <w:iCs/>
          <w:sz w:val="22"/>
          <w:szCs w:val="22"/>
        </w:rPr>
        <w:t>2.</w:t>
      </w:r>
      <w:r w:rsidR="004D069B" w:rsidRPr="004D069B">
        <w:rPr>
          <w:b/>
          <w:iCs/>
          <w:sz w:val="22"/>
          <w:szCs w:val="22"/>
        </w:rPr>
        <w:t xml:space="preserve"> Szkolenia dla rodzin zastępczy</w:t>
      </w:r>
      <w:r w:rsidR="00913507">
        <w:rPr>
          <w:b/>
          <w:iCs/>
          <w:sz w:val="22"/>
          <w:szCs w:val="22"/>
        </w:rPr>
        <w:t>ch…………...…………………………………………………….</w:t>
      </w:r>
      <w:r>
        <w:rPr>
          <w:b/>
          <w:iCs/>
          <w:sz w:val="22"/>
          <w:szCs w:val="22"/>
        </w:rPr>
        <w:t>12</w:t>
      </w:r>
    </w:p>
    <w:p w:rsidR="004D069B" w:rsidRPr="004D069B" w:rsidRDefault="00DD1312" w:rsidP="00010440">
      <w:pPr>
        <w:tabs>
          <w:tab w:val="left" w:pos="226"/>
          <w:tab w:val="left" w:pos="8931"/>
        </w:tabs>
        <w:jc w:val="both"/>
        <w:rPr>
          <w:b/>
          <w:iCs/>
          <w:sz w:val="22"/>
          <w:szCs w:val="22"/>
        </w:rPr>
      </w:pPr>
      <w:r>
        <w:rPr>
          <w:b/>
          <w:iCs/>
          <w:sz w:val="22"/>
          <w:szCs w:val="22"/>
        </w:rPr>
        <w:t>3</w:t>
      </w:r>
      <w:r w:rsidR="004D069B" w:rsidRPr="004D069B">
        <w:rPr>
          <w:b/>
          <w:iCs/>
          <w:sz w:val="22"/>
          <w:szCs w:val="22"/>
        </w:rPr>
        <w:t>. Usamodzielnienia………</w:t>
      </w:r>
      <w:r w:rsidR="00913507">
        <w:rPr>
          <w:b/>
          <w:iCs/>
          <w:sz w:val="22"/>
          <w:szCs w:val="22"/>
        </w:rPr>
        <w:t>………...………………………………………………………………...</w:t>
      </w:r>
      <w:r>
        <w:rPr>
          <w:b/>
          <w:iCs/>
          <w:sz w:val="22"/>
          <w:szCs w:val="22"/>
        </w:rPr>
        <w:t>12</w:t>
      </w:r>
    </w:p>
    <w:p w:rsidR="004D069B" w:rsidRDefault="00DD1312" w:rsidP="00010440">
      <w:pPr>
        <w:tabs>
          <w:tab w:val="left" w:pos="226"/>
        </w:tabs>
        <w:jc w:val="both"/>
        <w:rPr>
          <w:b/>
          <w:iCs/>
          <w:sz w:val="22"/>
          <w:szCs w:val="22"/>
        </w:rPr>
      </w:pPr>
      <w:r>
        <w:rPr>
          <w:b/>
          <w:iCs/>
          <w:sz w:val="22"/>
          <w:szCs w:val="22"/>
        </w:rPr>
        <w:t>4</w:t>
      </w:r>
      <w:r w:rsidR="004D069B" w:rsidRPr="004D069B">
        <w:rPr>
          <w:b/>
          <w:iCs/>
          <w:sz w:val="22"/>
          <w:szCs w:val="22"/>
        </w:rPr>
        <w:t>.Postępowanie alimentacyj</w:t>
      </w:r>
      <w:r w:rsidR="00913507">
        <w:rPr>
          <w:b/>
          <w:iCs/>
          <w:sz w:val="22"/>
          <w:szCs w:val="22"/>
        </w:rPr>
        <w:t>ne..……………………………………………………………………...</w:t>
      </w:r>
      <w:r>
        <w:rPr>
          <w:b/>
          <w:iCs/>
          <w:sz w:val="22"/>
          <w:szCs w:val="22"/>
        </w:rPr>
        <w:t>12</w:t>
      </w:r>
    </w:p>
    <w:p w:rsidR="00DD1312" w:rsidRPr="004D069B" w:rsidRDefault="00DD1312" w:rsidP="00010440">
      <w:pPr>
        <w:tabs>
          <w:tab w:val="left" w:pos="226"/>
        </w:tabs>
        <w:jc w:val="both"/>
        <w:rPr>
          <w:b/>
          <w:iCs/>
          <w:sz w:val="22"/>
          <w:szCs w:val="22"/>
        </w:rPr>
      </w:pPr>
      <w:r>
        <w:rPr>
          <w:b/>
          <w:iCs/>
          <w:sz w:val="22"/>
          <w:szCs w:val="22"/>
        </w:rPr>
        <w:t>5. Uregulowanie sytuacji prawn</w:t>
      </w:r>
      <w:r w:rsidR="00913507">
        <w:rPr>
          <w:b/>
          <w:iCs/>
          <w:sz w:val="22"/>
          <w:szCs w:val="22"/>
        </w:rPr>
        <w:t>ej dziecka………………………………………………………….</w:t>
      </w:r>
      <w:r>
        <w:rPr>
          <w:b/>
          <w:iCs/>
          <w:sz w:val="22"/>
          <w:szCs w:val="22"/>
        </w:rPr>
        <w:t>12</w:t>
      </w:r>
    </w:p>
    <w:p w:rsidR="004D069B" w:rsidRDefault="00DD1312" w:rsidP="00010440">
      <w:pPr>
        <w:tabs>
          <w:tab w:val="left" w:pos="226"/>
        </w:tabs>
        <w:jc w:val="both"/>
        <w:rPr>
          <w:b/>
          <w:iCs/>
          <w:sz w:val="22"/>
          <w:szCs w:val="22"/>
        </w:rPr>
      </w:pPr>
      <w:r>
        <w:rPr>
          <w:b/>
          <w:iCs/>
          <w:sz w:val="22"/>
          <w:szCs w:val="22"/>
        </w:rPr>
        <w:t>6.</w:t>
      </w:r>
      <w:r w:rsidR="004D069B" w:rsidRPr="004D069B">
        <w:rPr>
          <w:b/>
          <w:iCs/>
          <w:sz w:val="22"/>
          <w:szCs w:val="22"/>
        </w:rPr>
        <w:t xml:space="preserve"> Koordynator</w:t>
      </w:r>
      <w:r w:rsidR="00C5021A">
        <w:rPr>
          <w:b/>
          <w:iCs/>
          <w:sz w:val="22"/>
          <w:szCs w:val="22"/>
        </w:rPr>
        <w:t>zy</w:t>
      </w:r>
      <w:r w:rsidR="004D069B" w:rsidRPr="004D069B">
        <w:rPr>
          <w:b/>
          <w:iCs/>
          <w:sz w:val="22"/>
          <w:szCs w:val="22"/>
        </w:rPr>
        <w:t xml:space="preserve"> rodzinnej pieczy zastępczej…………...…………………………</w:t>
      </w:r>
      <w:r w:rsidR="00C5021A">
        <w:rPr>
          <w:b/>
          <w:iCs/>
          <w:sz w:val="22"/>
          <w:szCs w:val="22"/>
        </w:rPr>
        <w:t>…………</w:t>
      </w:r>
      <w:r w:rsidR="00913507">
        <w:rPr>
          <w:b/>
          <w:iCs/>
          <w:sz w:val="22"/>
          <w:szCs w:val="22"/>
        </w:rPr>
        <w:t>…...</w:t>
      </w:r>
      <w:r>
        <w:rPr>
          <w:b/>
          <w:iCs/>
          <w:sz w:val="22"/>
          <w:szCs w:val="22"/>
        </w:rPr>
        <w:t>.13</w:t>
      </w:r>
    </w:p>
    <w:p w:rsidR="00DD1312" w:rsidRPr="004D069B" w:rsidRDefault="00DD1312" w:rsidP="00010440">
      <w:pPr>
        <w:tabs>
          <w:tab w:val="left" w:pos="226"/>
        </w:tabs>
        <w:jc w:val="both"/>
        <w:rPr>
          <w:b/>
          <w:iCs/>
          <w:sz w:val="22"/>
          <w:szCs w:val="22"/>
        </w:rPr>
      </w:pPr>
      <w:r>
        <w:rPr>
          <w:b/>
          <w:iCs/>
          <w:sz w:val="22"/>
          <w:szCs w:val="22"/>
        </w:rPr>
        <w:t>III.</w:t>
      </w:r>
      <w:r w:rsidR="008E4668">
        <w:rPr>
          <w:b/>
          <w:iCs/>
          <w:sz w:val="22"/>
          <w:szCs w:val="22"/>
        </w:rPr>
        <w:t xml:space="preserve"> </w:t>
      </w:r>
      <w:r>
        <w:rPr>
          <w:b/>
          <w:iCs/>
          <w:sz w:val="22"/>
          <w:szCs w:val="22"/>
        </w:rPr>
        <w:t>Rodzinna piecza zast</w:t>
      </w:r>
      <w:r w:rsidR="008E4668">
        <w:rPr>
          <w:b/>
          <w:iCs/>
          <w:sz w:val="22"/>
          <w:szCs w:val="22"/>
        </w:rPr>
        <w:t>ę</w:t>
      </w:r>
      <w:r>
        <w:rPr>
          <w:b/>
          <w:iCs/>
          <w:sz w:val="22"/>
          <w:szCs w:val="22"/>
        </w:rPr>
        <w:t>pcza</w:t>
      </w:r>
      <w:r w:rsidR="00913507">
        <w:rPr>
          <w:b/>
          <w:iCs/>
          <w:sz w:val="22"/>
          <w:szCs w:val="22"/>
        </w:rPr>
        <w:t>………………………………………………………………………</w:t>
      </w:r>
      <w:r w:rsidR="008E4668">
        <w:rPr>
          <w:b/>
          <w:iCs/>
          <w:sz w:val="22"/>
          <w:szCs w:val="22"/>
        </w:rPr>
        <w:t>15</w:t>
      </w:r>
    </w:p>
    <w:p w:rsidR="004D069B" w:rsidRPr="004D069B" w:rsidRDefault="008E4668" w:rsidP="00010440">
      <w:pPr>
        <w:tabs>
          <w:tab w:val="left" w:pos="226"/>
        </w:tabs>
        <w:jc w:val="both"/>
        <w:rPr>
          <w:b/>
          <w:iCs/>
          <w:sz w:val="22"/>
          <w:szCs w:val="22"/>
        </w:rPr>
      </w:pPr>
      <w:r>
        <w:rPr>
          <w:b/>
          <w:iCs/>
          <w:sz w:val="22"/>
          <w:szCs w:val="22"/>
        </w:rPr>
        <w:t>1.</w:t>
      </w:r>
      <w:r w:rsidR="004D069B" w:rsidRPr="004D069B">
        <w:rPr>
          <w:b/>
          <w:iCs/>
          <w:sz w:val="22"/>
          <w:szCs w:val="22"/>
        </w:rPr>
        <w:t xml:space="preserve"> Świadczenia dla rodzin zastępczych</w:t>
      </w:r>
      <w:r w:rsidR="00913507">
        <w:rPr>
          <w:b/>
          <w:iCs/>
          <w:sz w:val="22"/>
          <w:szCs w:val="22"/>
        </w:rPr>
        <w:t>...……………………...……………………………………</w:t>
      </w:r>
      <w:r>
        <w:rPr>
          <w:b/>
          <w:iCs/>
          <w:sz w:val="22"/>
          <w:szCs w:val="22"/>
        </w:rPr>
        <w:t>..15</w:t>
      </w:r>
    </w:p>
    <w:p w:rsidR="004D069B" w:rsidRPr="004D069B" w:rsidRDefault="008E4668" w:rsidP="00010440">
      <w:pPr>
        <w:tabs>
          <w:tab w:val="left" w:pos="226"/>
        </w:tabs>
        <w:jc w:val="both"/>
        <w:rPr>
          <w:b/>
          <w:sz w:val="22"/>
          <w:szCs w:val="22"/>
        </w:rPr>
      </w:pPr>
      <w:r>
        <w:rPr>
          <w:b/>
          <w:iCs/>
          <w:sz w:val="22"/>
          <w:szCs w:val="22"/>
        </w:rPr>
        <w:t>2.</w:t>
      </w:r>
      <w:r w:rsidR="004D069B" w:rsidRPr="004D069B">
        <w:rPr>
          <w:b/>
          <w:iCs/>
          <w:sz w:val="22"/>
          <w:szCs w:val="22"/>
        </w:rPr>
        <w:t xml:space="preserve"> </w:t>
      </w:r>
      <w:r w:rsidR="004D069B" w:rsidRPr="004D069B">
        <w:rPr>
          <w:b/>
          <w:sz w:val="22"/>
          <w:szCs w:val="22"/>
        </w:rPr>
        <w:t>Świadczenia dla usamodzielnionych wychowanków rodzin zastępczych</w:t>
      </w:r>
      <w:r w:rsidR="00913507">
        <w:rPr>
          <w:b/>
          <w:sz w:val="22"/>
          <w:szCs w:val="22"/>
        </w:rPr>
        <w:t>...……………...........</w:t>
      </w:r>
      <w:r>
        <w:rPr>
          <w:b/>
          <w:sz w:val="22"/>
          <w:szCs w:val="22"/>
        </w:rPr>
        <w:t>..15</w:t>
      </w:r>
    </w:p>
    <w:p w:rsidR="004D069B" w:rsidRPr="004D069B" w:rsidRDefault="008E4668" w:rsidP="00010440">
      <w:pPr>
        <w:jc w:val="both"/>
        <w:rPr>
          <w:b/>
          <w:sz w:val="22"/>
          <w:szCs w:val="22"/>
        </w:rPr>
      </w:pPr>
      <w:r>
        <w:rPr>
          <w:b/>
          <w:sz w:val="22"/>
          <w:szCs w:val="22"/>
        </w:rPr>
        <w:t>3.</w:t>
      </w:r>
      <w:r w:rsidR="004D069B" w:rsidRPr="004D069B">
        <w:rPr>
          <w:b/>
          <w:sz w:val="22"/>
          <w:szCs w:val="22"/>
        </w:rPr>
        <w:t xml:space="preserve"> Praca z rodzicami biologicznymi…</w:t>
      </w:r>
      <w:r w:rsidR="00913507">
        <w:rPr>
          <w:b/>
          <w:sz w:val="22"/>
          <w:szCs w:val="22"/>
        </w:rPr>
        <w:t>...…………...………………………………………………</w:t>
      </w:r>
      <w:r>
        <w:rPr>
          <w:b/>
          <w:sz w:val="22"/>
          <w:szCs w:val="22"/>
        </w:rPr>
        <w:t>...16</w:t>
      </w:r>
    </w:p>
    <w:p w:rsidR="004D069B" w:rsidRPr="004D069B" w:rsidRDefault="008E4668" w:rsidP="00010440">
      <w:pPr>
        <w:jc w:val="both"/>
        <w:rPr>
          <w:b/>
          <w:sz w:val="22"/>
          <w:szCs w:val="22"/>
        </w:rPr>
      </w:pPr>
      <w:r>
        <w:rPr>
          <w:b/>
          <w:sz w:val="22"/>
          <w:szCs w:val="22"/>
        </w:rPr>
        <w:t>4</w:t>
      </w:r>
      <w:r w:rsidR="004D069B" w:rsidRPr="004D069B">
        <w:rPr>
          <w:b/>
          <w:sz w:val="22"/>
          <w:szCs w:val="22"/>
        </w:rPr>
        <w:t>.Porozumienia między powiatami</w:t>
      </w:r>
      <w:r w:rsidR="00913507">
        <w:rPr>
          <w:b/>
          <w:sz w:val="22"/>
          <w:szCs w:val="22"/>
        </w:rPr>
        <w:t>...…………….……………………………………………</w:t>
      </w:r>
      <w:r>
        <w:rPr>
          <w:b/>
          <w:sz w:val="22"/>
          <w:szCs w:val="22"/>
        </w:rPr>
        <w:t>….....16</w:t>
      </w:r>
    </w:p>
    <w:p w:rsidR="004D069B" w:rsidRPr="004D069B" w:rsidRDefault="008E4668" w:rsidP="00010440">
      <w:pPr>
        <w:tabs>
          <w:tab w:val="left" w:pos="226"/>
        </w:tabs>
        <w:jc w:val="both"/>
        <w:rPr>
          <w:b/>
          <w:iCs/>
          <w:sz w:val="22"/>
          <w:szCs w:val="22"/>
        </w:rPr>
      </w:pPr>
      <w:r>
        <w:rPr>
          <w:b/>
          <w:iCs/>
          <w:sz w:val="22"/>
          <w:szCs w:val="22"/>
        </w:rPr>
        <w:t>IV.</w:t>
      </w:r>
      <w:r w:rsidR="004D069B" w:rsidRPr="004D069B">
        <w:rPr>
          <w:b/>
          <w:iCs/>
          <w:sz w:val="22"/>
          <w:szCs w:val="22"/>
        </w:rPr>
        <w:t xml:space="preserve"> Instytucjonalna piecza zas</w:t>
      </w:r>
      <w:r>
        <w:rPr>
          <w:b/>
          <w:iCs/>
          <w:sz w:val="22"/>
          <w:szCs w:val="22"/>
        </w:rPr>
        <w:t>tępcza……………...……………………………</w:t>
      </w:r>
      <w:r w:rsidR="00913507">
        <w:rPr>
          <w:b/>
          <w:iCs/>
          <w:sz w:val="22"/>
          <w:szCs w:val="22"/>
        </w:rPr>
        <w:t>………………….</w:t>
      </w:r>
      <w:r w:rsidR="005F7CEF">
        <w:rPr>
          <w:b/>
          <w:iCs/>
          <w:sz w:val="22"/>
          <w:szCs w:val="22"/>
        </w:rPr>
        <w:t>..16</w:t>
      </w:r>
    </w:p>
    <w:p w:rsidR="004D069B" w:rsidRPr="004D069B" w:rsidRDefault="004D069B" w:rsidP="00010440">
      <w:pPr>
        <w:tabs>
          <w:tab w:val="left" w:pos="226"/>
        </w:tabs>
        <w:jc w:val="both"/>
        <w:rPr>
          <w:b/>
          <w:iCs/>
          <w:sz w:val="22"/>
          <w:szCs w:val="22"/>
        </w:rPr>
      </w:pPr>
      <w:r w:rsidRPr="004D069B">
        <w:rPr>
          <w:b/>
          <w:iCs/>
          <w:sz w:val="22"/>
          <w:szCs w:val="22"/>
        </w:rPr>
        <w:t>1. Usamodzielnienia…</w:t>
      </w:r>
      <w:r w:rsidR="008E4668">
        <w:rPr>
          <w:b/>
          <w:iCs/>
          <w:sz w:val="22"/>
          <w:szCs w:val="22"/>
        </w:rPr>
        <w:t>...</w:t>
      </w:r>
      <w:r w:rsidRPr="004D069B">
        <w:rPr>
          <w:b/>
          <w:iCs/>
          <w:sz w:val="22"/>
          <w:szCs w:val="22"/>
        </w:rPr>
        <w:t>……</w:t>
      </w:r>
      <w:r w:rsidR="00913507">
        <w:rPr>
          <w:b/>
          <w:iCs/>
          <w:sz w:val="22"/>
          <w:szCs w:val="22"/>
        </w:rPr>
        <w:t>…………………………...…………………………………………</w:t>
      </w:r>
      <w:r w:rsidR="008E4668">
        <w:rPr>
          <w:b/>
          <w:iCs/>
          <w:sz w:val="22"/>
          <w:szCs w:val="22"/>
        </w:rPr>
        <w:t>…17</w:t>
      </w:r>
    </w:p>
    <w:p w:rsidR="004D069B" w:rsidRPr="004D069B" w:rsidRDefault="008E4668" w:rsidP="00010440">
      <w:pPr>
        <w:jc w:val="both"/>
        <w:rPr>
          <w:b/>
          <w:sz w:val="22"/>
          <w:szCs w:val="22"/>
        </w:rPr>
      </w:pPr>
      <w:r>
        <w:rPr>
          <w:b/>
          <w:sz w:val="22"/>
          <w:szCs w:val="22"/>
        </w:rPr>
        <w:t>2.</w:t>
      </w:r>
      <w:r w:rsidR="004D069B" w:rsidRPr="004D069B">
        <w:rPr>
          <w:b/>
          <w:sz w:val="22"/>
          <w:szCs w:val="22"/>
        </w:rPr>
        <w:t>Praca z rodzicami biologicznymi</w:t>
      </w:r>
      <w:r>
        <w:rPr>
          <w:b/>
          <w:sz w:val="22"/>
          <w:szCs w:val="22"/>
        </w:rPr>
        <w:t>..…………………...……………………………………………17</w:t>
      </w:r>
    </w:p>
    <w:p w:rsidR="004D069B" w:rsidRPr="004D069B" w:rsidRDefault="004D069B" w:rsidP="00010440">
      <w:pPr>
        <w:jc w:val="both"/>
        <w:rPr>
          <w:b/>
          <w:sz w:val="22"/>
          <w:szCs w:val="22"/>
        </w:rPr>
      </w:pPr>
      <w:r w:rsidRPr="004D069B">
        <w:rPr>
          <w:b/>
          <w:sz w:val="22"/>
          <w:szCs w:val="22"/>
        </w:rPr>
        <w:t>3.Porozumienia między powiatami…</w:t>
      </w:r>
      <w:r w:rsidR="00913507">
        <w:rPr>
          <w:b/>
          <w:sz w:val="22"/>
          <w:szCs w:val="22"/>
        </w:rPr>
        <w:t>...………………………………………..…………………</w:t>
      </w:r>
      <w:r w:rsidR="008E4668">
        <w:rPr>
          <w:b/>
          <w:sz w:val="22"/>
          <w:szCs w:val="22"/>
        </w:rPr>
        <w:t>....17</w:t>
      </w:r>
    </w:p>
    <w:p w:rsidR="004D069B" w:rsidRPr="004D069B" w:rsidRDefault="004D069B" w:rsidP="00010440">
      <w:pPr>
        <w:jc w:val="both"/>
        <w:rPr>
          <w:b/>
          <w:sz w:val="22"/>
          <w:szCs w:val="22"/>
        </w:rPr>
      </w:pPr>
      <w:r w:rsidRPr="004D069B">
        <w:rPr>
          <w:b/>
          <w:sz w:val="22"/>
          <w:szCs w:val="22"/>
        </w:rPr>
        <w:t>4.Placówki opiekuńczo-wychowawcze typu rodzinnego ..…</w:t>
      </w:r>
      <w:r w:rsidR="00913507">
        <w:rPr>
          <w:b/>
          <w:sz w:val="22"/>
          <w:szCs w:val="22"/>
        </w:rPr>
        <w:t>… ..…………...…………………</w:t>
      </w:r>
      <w:r w:rsidR="008E4668">
        <w:rPr>
          <w:b/>
          <w:sz w:val="22"/>
          <w:szCs w:val="22"/>
        </w:rPr>
        <w:t>…..18</w:t>
      </w:r>
    </w:p>
    <w:p w:rsidR="004D069B" w:rsidRPr="004D069B" w:rsidRDefault="008E4668" w:rsidP="00010440">
      <w:pPr>
        <w:pStyle w:val="Tekstpodstawowy"/>
        <w:rPr>
          <w:b/>
          <w:sz w:val="22"/>
          <w:szCs w:val="22"/>
        </w:rPr>
      </w:pPr>
      <w:r>
        <w:rPr>
          <w:b/>
          <w:sz w:val="22"/>
          <w:szCs w:val="22"/>
        </w:rPr>
        <w:t>V</w:t>
      </w:r>
      <w:r w:rsidR="004D069B" w:rsidRPr="004D069B">
        <w:rPr>
          <w:b/>
          <w:sz w:val="22"/>
          <w:szCs w:val="22"/>
        </w:rPr>
        <w:t>. Realizacja zadań własnych na podstawie ustaw</w:t>
      </w:r>
      <w:r w:rsidR="00913507">
        <w:rPr>
          <w:b/>
          <w:sz w:val="22"/>
          <w:szCs w:val="22"/>
        </w:rPr>
        <w:t>y o pomocy społecznej……………………..</w:t>
      </w:r>
      <w:r>
        <w:rPr>
          <w:b/>
          <w:sz w:val="22"/>
          <w:szCs w:val="22"/>
        </w:rPr>
        <w:t>…18</w:t>
      </w:r>
    </w:p>
    <w:p w:rsidR="004D069B" w:rsidRPr="004D069B" w:rsidRDefault="004D069B" w:rsidP="00010440">
      <w:pPr>
        <w:pStyle w:val="Tekstpodstawowy"/>
        <w:rPr>
          <w:b/>
          <w:bCs/>
          <w:sz w:val="22"/>
          <w:szCs w:val="22"/>
        </w:rPr>
      </w:pPr>
      <w:r w:rsidRPr="004D069B">
        <w:rPr>
          <w:b/>
          <w:bCs/>
          <w:sz w:val="22"/>
          <w:szCs w:val="22"/>
        </w:rPr>
        <w:t>1.Obsługa Domów Pomocy Społecznej oraz umieszczanie w n</w:t>
      </w:r>
      <w:r w:rsidR="00913507">
        <w:rPr>
          <w:b/>
          <w:bCs/>
          <w:sz w:val="22"/>
          <w:szCs w:val="22"/>
        </w:rPr>
        <w:t>ich skierowanych osób…............</w:t>
      </w:r>
      <w:r w:rsidR="003F5061">
        <w:rPr>
          <w:b/>
          <w:bCs/>
          <w:sz w:val="22"/>
          <w:szCs w:val="22"/>
        </w:rPr>
        <w:t>..18</w:t>
      </w:r>
      <w:r w:rsidRPr="004D069B">
        <w:rPr>
          <w:b/>
          <w:sz w:val="22"/>
          <w:szCs w:val="22"/>
        </w:rPr>
        <w:t xml:space="preserve"> 2.Pomoc dla usamodzielnianych opuszczających inne placówki opiekuńcze na podstawie ustawy</w:t>
      </w:r>
      <w:r w:rsidRPr="004D069B">
        <w:rPr>
          <w:b/>
          <w:sz w:val="22"/>
          <w:szCs w:val="22"/>
          <w:shd w:val="clear" w:color="auto" w:fill="FFFFFF"/>
        </w:rPr>
        <w:t xml:space="preserve">  </w:t>
      </w:r>
      <w:r w:rsidRPr="004D069B">
        <w:rPr>
          <w:b/>
          <w:sz w:val="22"/>
          <w:szCs w:val="22"/>
        </w:rPr>
        <w:t xml:space="preserve">  o pomocy społecznej…………..</w:t>
      </w:r>
      <w:r w:rsidR="00913507">
        <w:rPr>
          <w:b/>
          <w:sz w:val="22"/>
          <w:szCs w:val="22"/>
        </w:rPr>
        <w:t>.………….…………………………………………………………</w:t>
      </w:r>
      <w:r w:rsidR="003F5061">
        <w:rPr>
          <w:b/>
          <w:sz w:val="22"/>
          <w:szCs w:val="22"/>
        </w:rPr>
        <w:t>..19</w:t>
      </w:r>
    </w:p>
    <w:p w:rsidR="004D069B" w:rsidRPr="004D069B" w:rsidRDefault="004D069B" w:rsidP="00010440">
      <w:pPr>
        <w:jc w:val="both"/>
        <w:rPr>
          <w:b/>
          <w:sz w:val="22"/>
          <w:szCs w:val="22"/>
        </w:rPr>
      </w:pPr>
      <w:r w:rsidRPr="004D069B">
        <w:rPr>
          <w:b/>
          <w:sz w:val="22"/>
          <w:szCs w:val="22"/>
        </w:rPr>
        <w:t>3.Interwencja kryzysowa…………</w:t>
      </w:r>
      <w:r w:rsidR="00913507">
        <w:rPr>
          <w:b/>
          <w:sz w:val="22"/>
          <w:szCs w:val="22"/>
        </w:rPr>
        <w:t>...………………………………………………………………</w:t>
      </w:r>
      <w:r w:rsidR="003F5061">
        <w:rPr>
          <w:b/>
          <w:sz w:val="22"/>
          <w:szCs w:val="22"/>
        </w:rPr>
        <w:t>...19</w:t>
      </w:r>
    </w:p>
    <w:p w:rsidR="004D069B" w:rsidRPr="004D069B" w:rsidRDefault="004D069B" w:rsidP="00010440">
      <w:pPr>
        <w:jc w:val="both"/>
        <w:rPr>
          <w:b/>
          <w:sz w:val="22"/>
          <w:szCs w:val="22"/>
        </w:rPr>
      </w:pPr>
      <w:r w:rsidRPr="004D069B">
        <w:rPr>
          <w:b/>
          <w:sz w:val="22"/>
          <w:szCs w:val="22"/>
        </w:rPr>
        <w:t>4. Doradztwo metodyczne dla kierowników i pracowników jednostek organizacyjnych pomocy… społecznej z terenu powiat</w:t>
      </w:r>
      <w:r w:rsidR="00913507">
        <w:rPr>
          <w:b/>
          <w:sz w:val="22"/>
          <w:szCs w:val="22"/>
        </w:rPr>
        <w:t>u…………………………………………………………………………</w:t>
      </w:r>
      <w:r w:rsidR="003F5061">
        <w:rPr>
          <w:b/>
          <w:sz w:val="22"/>
          <w:szCs w:val="22"/>
        </w:rPr>
        <w:t>.20</w:t>
      </w:r>
    </w:p>
    <w:p w:rsidR="004D069B" w:rsidRPr="004D069B" w:rsidRDefault="004D069B" w:rsidP="00010440">
      <w:pPr>
        <w:jc w:val="both"/>
        <w:rPr>
          <w:b/>
          <w:sz w:val="22"/>
          <w:szCs w:val="22"/>
        </w:rPr>
      </w:pPr>
      <w:r w:rsidRPr="004D069B">
        <w:rPr>
          <w:b/>
          <w:sz w:val="22"/>
          <w:szCs w:val="22"/>
        </w:rPr>
        <w:t>5. Udzielanie informacji o prawach i upra</w:t>
      </w:r>
      <w:r w:rsidR="00913507">
        <w:rPr>
          <w:b/>
          <w:sz w:val="22"/>
          <w:szCs w:val="22"/>
        </w:rPr>
        <w:t>wnieniach……...……………………………………</w:t>
      </w:r>
      <w:r w:rsidR="003F5061">
        <w:rPr>
          <w:b/>
          <w:sz w:val="22"/>
          <w:szCs w:val="22"/>
        </w:rPr>
        <w:t>….21</w:t>
      </w:r>
    </w:p>
    <w:p w:rsidR="004D069B" w:rsidRPr="004D069B" w:rsidRDefault="004D069B" w:rsidP="00010440">
      <w:pPr>
        <w:pStyle w:val="Bezodstpw"/>
        <w:jc w:val="both"/>
        <w:rPr>
          <w:rFonts w:ascii="Times New Roman" w:hAnsi="Times New Roman"/>
          <w:b/>
        </w:rPr>
      </w:pPr>
      <w:r w:rsidRPr="004D069B">
        <w:rPr>
          <w:rFonts w:ascii="Times New Roman" w:hAnsi="Times New Roman"/>
          <w:b/>
        </w:rPr>
        <w:t>6.Opracowanie i realizacja Powiatowej Strategii Rozwiązywania Problemów…………………….. Społecznych…………………</w:t>
      </w:r>
      <w:r w:rsidR="00913507">
        <w:rPr>
          <w:rFonts w:ascii="Times New Roman" w:hAnsi="Times New Roman"/>
          <w:b/>
        </w:rPr>
        <w:t>………………………………………………………………………</w:t>
      </w:r>
      <w:r w:rsidR="003F5061">
        <w:rPr>
          <w:rFonts w:ascii="Times New Roman" w:hAnsi="Times New Roman"/>
          <w:b/>
        </w:rPr>
        <w:t>...21</w:t>
      </w:r>
    </w:p>
    <w:p w:rsidR="004D069B" w:rsidRPr="004D069B" w:rsidRDefault="004D069B" w:rsidP="00010440">
      <w:pPr>
        <w:pStyle w:val="Bezodstpw"/>
        <w:jc w:val="both"/>
        <w:rPr>
          <w:rFonts w:ascii="Times New Roman" w:hAnsi="Times New Roman"/>
          <w:b/>
        </w:rPr>
      </w:pPr>
      <w:r w:rsidRPr="004D069B">
        <w:rPr>
          <w:rFonts w:ascii="Times New Roman" w:hAnsi="Times New Roman"/>
          <w:b/>
        </w:rPr>
        <w:t>V</w:t>
      </w:r>
      <w:r w:rsidR="003F5061">
        <w:rPr>
          <w:rFonts w:ascii="Times New Roman" w:hAnsi="Times New Roman"/>
          <w:b/>
        </w:rPr>
        <w:t>I</w:t>
      </w:r>
      <w:r w:rsidRPr="004D069B">
        <w:rPr>
          <w:rFonts w:ascii="Times New Roman" w:hAnsi="Times New Roman"/>
          <w:b/>
        </w:rPr>
        <w:t>. Realizacja zadań zleconych z administ</w:t>
      </w:r>
      <w:r w:rsidR="003F5061">
        <w:rPr>
          <w:rFonts w:ascii="Times New Roman" w:hAnsi="Times New Roman"/>
          <w:b/>
        </w:rPr>
        <w:t>racji rządowej…………………………………………22</w:t>
      </w:r>
    </w:p>
    <w:p w:rsidR="004D069B" w:rsidRPr="004D069B" w:rsidRDefault="004D069B" w:rsidP="00010440">
      <w:pPr>
        <w:pStyle w:val="Bezodstpw"/>
        <w:jc w:val="both"/>
        <w:rPr>
          <w:rFonts w:ascii="Times New Roman" w:hAnsi="Times New Roman"/>
          <w:b/>
        </w:rPr>
      </w:pPr>
      <w:r w:rsidRPr="004D069B">
        <w:rPr>
          <w:rFonts w:ascii="Times New Roman" w:hAnsi="Times New Roman"/>
          <w:b/>
        </w:rPr>
        <w:t>1.Obsługa Środowiskowych Domów Samopomocy oraz kie</w:t>
      </w:r>
      <w:r w:rsidR="00913507">
        <w:rPr>
          <w:rFonts w:ascii="Times New Roman" w:hAnsi="Times New Roman"/>
          <w:b/>
        </w:rPr>
        <w:t>rowanie osób ubiegających się o…</w:t>
      </w:r>
      <w:r w:rsidRPr="004D069B">
        <w:rPr>
          <w:rFonts w:ascii="Times New Roman" w:hAnsi="Times New Roman"/>
          <w:b/>
        </w:rPr>
        <w:t>….. umieszczenie w powiatowych ośrodka</w:t>
      </w:r>
      <w:r w:rsidR="003F5061">
        <w:rPr>
          <w:rFonts w:ascii="Times New Roman" w:hAnsi="Times New Roman"/>
          <w:b/>
        </w:rPr>
        <w:t>ch wsparcia…………………………………………………22</w:t>
      </w:r>
    </w:p>
    <w:p w:rsidR="004D069B" w:rsidRPr="004D069B" w:rsidRDefault="004D069B" w:rsidP="00010440">
      <w:pPr>
        <w:pStyle w:val="Bezodstpw"/>
        <w:jc w:val="both"/>
        <w:rPr>
          <w:rFonts w:ascii="Times New Roman" w:hAnsi="Times New Roman"/>
          <w:b/>
        </w:rPr>
      </w:pPr>
      <w:r w:rsidRPr="004D069B">
        <w:rPr>
          <w:rFonts w:ascii="Times New Roman" w:hAnsi="Times New Roman"/>
          <w:b/>
        </w:rPr>
        <w:t>2. Udzielanie pomocy uchodźco</w:t>
      </w:r>
      <w:r w:rsidR="003F5061">
        <w:rPr>
          <w:rFonts w:ascii="Times New Roman" w:hAnsi="Times New Roman"/>
          <w:b/>
        </w:rPr>
        <w:t>m……………………………………...…………………………….22</w:t>
      </w:r>
    </w:p>
    <w:p w:rsidR="004D069B" w:rsidRPr="004D069B" w:rsidRDefault="004D069B" w:rsidP="00010440">
      <w:pPr>
        <w:pStyle w:val="Bezodstpw"/>
        <w:jc w:val="both"/>
        <w:rPr>
          <w:rFonts w:ascii="Times New Roman" w:hAnsi="Times New Roman"/>
          <w:b/>
        </w:rPr>
      </w:pPr>
      <w:r w:rsidRPr="004D069B">
        <w:rPr>
          <w:rFonts w:ascii="Times New Roman" w:hAnsi="Times New Roman"/>
          <w:b/>
        </w:rPr>
        <w:t>VI</w:t>
      </w:r>
      <w:r w:rsidR="003F5061">
        <w:rPr>
          <w:rFonts w:ascii="Times New Roman" w:hAnsi="Times New Roman"/>
          <w:b/>
        </w:rPr>
        <w:t>I</w:t>
      </w:r>
      <w:r w:rsidRPr="004D069B">
        <w:rPr>
          <w:rFonts w:ascii="Times New Roman" w:hAnsi="Times New Roman"/>
          <w:b/>
        </w:rPr>
        <w:t xml:space="preserve"> . Zadania realizowane przez PCPR  na rzecz osób  z niepełnosprawnością dofinansowane ze środków PFRON……………</w:t>
      </w:r>
      <w:r w:rsidR="00913507">
        <w:rPr>
          <w:rFonts w:ascii="Times New Roman" w:hAnsi="Times New Roman"/>
          <w:b/>
        </w:rPr>
        <w:t>……………………………………………………………………….</w:t>
      </w:r>
      <w:r w:rsidR="003F5061">
        <w:rPr>
          <w:rFonts w:ascii="Times New Roman" w:hAnsi="Times New Roman"/>
          <w:b/>
        </w:rPr>
        <w:t>..23</w:t>
      </w:r>
    </w:p>
    <w:p w:rsidR="004D069B" w:rsidRPr="004D069B" w:rsidRDefault="004D069B" w:rsidP="00010440">
      <w:pPr>
        <w:pStyle w:val="Nagwek3"/>
        <w:keepLines w:val="0"/>
        <w:spacing w:before="0"/>
        <w:jc w:val="both"/>
        <w:rPr>
          <w:rFonts w:ascii="Times New Roman" w:hAnsi="Times New Roman"/>
          <w:bCs w:val="0"/>
          <w:color w:val="auto"/>
          <w:sz w:val="22"/>
          <w:szCs w:val="22"/>
        </w:rPr>
      </w:pPr>
      <w:r w:rsidRPr="004D069B">
        <w:rPr>
          <w:rFonts w:ascii="Times New Roman" w:hAnsi="Times New Roman"/>
          <w:bCs w:val="0"/>
          <w:color w:val="auto"/>
          <w:sz w:val="22"/>
          <w:szCs w:val="22"/>
        </w:rPr>
        <w:t>1. Rehabilitacja Społeczna…</w:t>
      </w:r>
      <w:r w:rsidR="003F5061">
        <w:rPr>
          <w:rFonts w:ascii="Times New Roman" w:hAnsi="Times New Roman"/>
          <w:bCs w:val="0"/>
          <w:color w:val="auto"/>
          <w:sz w:val="22"/>
          <w:szCs w:val="22"/>
        </w:rPr>
        <w:t>...………………………………………………………………………23</w:t>
      </w:r>
    </w:p>
    <w:p w:rsidR="004D069B" w:rsidRPr="004D069B" w:rsidRDefault="004D069B" w:rsidP="00010440">
      <w:pPr>
        <w:pStyle w:val="Bezodstpw"/>
        <w:jc w:val="both"/>
        <w:rPr>
          <w:rFonts w:ascii="Times New Roman" w:hAnsi="Times New Roman"/>
          <w:b/>
        </w:rPr>
      </w:pPr>
      <w:r w:rsidRPr="004D069B">
        <w:rPr>
          <w:rFonts w:ascii="Times New Roman" w:hAnsi="Times New Roman"/>
          <w:b/>
        </w:rPr>
        <w:t>1.1.Turnusy rehabilitacyjne…………………...……………………</w:t>
      </w:r>
      <w:r w:rsidR="003F5061">
        <w:rPr>
          <w:rFonts w:ascii="Times New Roman" w:hAnsi="Times New Roman"/>
          <w:b/>
        </w:rPr>
        <w:t>………………………………..23</w:t>
      </w:r>
    </w:p>
    <w:p w:rsidR="004D069B" w:rsidRPr="004D069B" w:rsidRDefault="004D069B" w:rsidP="00010440">
      <w:pPr>
        <w:jc w:val="both"/>
        <w:rPr>
          <w:b/>
          <w:sz w:val="22"/>
          <w:szCs w:val="22"/>
        </w:rPr>
      </w:pPr>
      <w:r w:rsidRPr="004D069B">
        <w:rPr>
          <w:b/>
          <w:sz w:val="22"/>
          <w:szCs w:val="22"/>
        </w:rPr>
        <w:t>1.2.Likwidacja barier architektonicznych , w komunikowan</w:t>
      </w:r>
      <w:r w:rsidR="003F5061">
        <w:rPr>
          <w:b/>
          <w:sz w:val="22"/>
          <w:szCs w:val="22"/>
        </w:rPr>
        <w:t>iu się i technicznych…..…………..24</w:t>
      </w:r>
    </w:p>
    <w:p w:rsidR="004D069B" w:rsidRPr="004D069B" w:rsidRDefault="004D069B" w:rsidP="00010440">
      <w:pPr>
        <w:jc w:val="both"/>
        <w:rPr>
          <w:b/>
          <w:sz w:val="22"/>
          <w:szCs w:val="22"/>
        </w:rPr>
      </w:pPr>
      <w:r w:rsidRPr="004D069B">
        <w:rPr>
          <w:b/>
          <w:sz w:val="22"/>
          <w:szCs w:val="22"/>
        </w:rPr>
        <w:t>1.3. Sport, kultura , rekreacja i turystyka osób n</w:t>
      </w:r>
      <w:r w:rsidR="003F5061">
        <w:rPr>
          <w:b/>
          <w:sz w:val="22"/>
          <w:szCs w:val="22"/>
        </w:rPr>
        <w:t>iepełnosprawnych…………...…………………25</w:t>
      </w:r>
    </w:p>
    <w:p w:rsidR="004D069B" w:rsidRPr="004D069B" w:rsidRDefault="004D069B" w:rsidP="00010440">
      <w:pPr>
        <w:pStyle w:val="Bezodstpw"/>
        <w:jc w:val="both"/>
        <w:rPr>
          <w:rFonts w:ascii="Times New Roman" w:hAnsi="Times New Roman"/>
          <w:b/>
        </w:rPr>
      </w:pPr>
      <w:r w:rsidRPr="004D069B">
        <w:rPr>
          <w:rFonts w:ascii="Times New Roman" w:hAnsi="Times New Roman"/>
          <w:b/>
        </w:rPr>
        <w:t>1.4.Zaopatrzenie w sprzęt rehabilitacyjny, przedmioty ortopedyczne i środki pomocnicze dla osób niepełnosprawnych…</w:t>
      </w:r>
      <w:r w:rsidR="003F5061">
        <w:rPr>
          <w:rFonts w:ascii="Times New Roman" w:hAnsi="Times New Roman"/>
          <w:b/>
        </w:rPr>
        <w:t>….……………………………………………………………………</w:t>
      </w:r>
      <w:r w:rsidR="00913507">
        <w:rPr>
          <w:rFonts w:ascii="Times New Roman" w:hAnsi="Times New Roman"/>
          <w:b/>
        </w:rPr>
        <w:t>.</w:t>
      </w:r>
      <w:r w:rsidR="003F5061">
        <w:rPr>
          <w:rFonts w:ascii="Times New Roman" w:hAnsi="Times New Roman"/>
          <w:b/>
        </w:rPr>
        <w:t>….25</w:t>
      </w:r>
    </w:p>
    <w:p w:rsidR="004D069B" w:rsidRPr="004D069B" w:rsidRDefault="004D069B" w:rsidP="00010440">
      <w:pPr>
        <w:pStyle w:val="Bezodstpw"/>
        <w:jc w:val="both"/>
        <w:rPr>
          <w:rFonts w:ascii="Times New Roman" w:hAnsi="Times New Roman"/>
          <w:b/>
        </w:rPr>
      </w:pPr>
      <w:r w:rsidRPr="004D069B">
        <w:rPr>
          <w:rFonts w:ascii="Times New Roman" w:hAnsi="Times New Roman"/>
          <w:b/>
        </w:rPr>
        <w:t>1.5.Warsztaty Terapii Zajęciow</w:t>
      </w:r>
      <w:r w:rsidR="00634802">
        <w:rPr>
          <w:rFonts w:ascii="Times New Roman" w:hAnsi="Times New Roman"/>
          <w:b/>
        </w:rPr>
        <w:t>ej……………………………………..…………………………….27</w:t>
      </w:r>
    </w:p>
    <w:p w:rsidR="004D069B" w:rsidRPr="004D069B" w:rsidRDefault="004D069B" w:rsidP="00010440">
      <w:pPr>
        <w:pStyle w:val="Bezodstpw"/>
        <w:jc w:val="both"/>
        <w:rPr>
          <w:rFonts w:ascii="Times New Roman" w:hAnsi="Times New Roman"/>
          <w:b/>
        </w:rPr>
      </w:pPr>
      <w:r w:rsidRPr="004D069B">
        <w:rPr>
          <w:rFonts w:ascii="Times New Roman" w:hAnsi="Times New Roman"/>
          <w:b/>
        </w:rPr>
        <w:t>2.Realizacja pilotażowego programu  „Akt</w:t>
      </w:r>
      <w:r w:rsidR="003F5061">
        <w:rPr>
          <w:rFonts w:ascii="Times New Roman" w:hAnsi="Times New Roman"/>
          <w:b/>
        </w:rPr>
        <w:t>ywny Samorząd”……………………………………..28</w:t>
      </w:r>
    </w:p>
    <w:p w:rsidR="004D069B" w:rsidRPr="004D069B" w:rsidRDefault="004D069B" w:rsidP="00010440">
      <w:pPr>
        <w:pStyle w:val="Bezodstpw"/>
        <w:jc w:val="both"/>
        <w:rPr>
          <w:rFonts w:ascii="Times New Roman" w:hAnsi="Times New Roman"/>
          <w:b/>
        </w:rPr>
      </w:pPr>
      <w:r w:rsidRPr="004D069B">
        <w:rPr>
          <w:rFonts w:ascii="Times New Roman" w:hAnsi="Times New Roman"/>
          <w:b/>
        </w:rPr>
        <w:t>3.Realizacja programu „ Wyrównywanie Różnic M</w:t>
      </w:r>
      <w:r w:rsidR="003F5061">
        <w:rPr>
          <w:rFonts w:ascii="Times New Roman" w:hAnsi="Times New Roman"/>
          <w:b/>
        </w:rPr>
        <w:t>iędzy Regionami II”………………………..29</w:t>
      </w:r>
    </w:p>
    <w:p w:rsidR="004D069B" w:rsidRPr="003F5061" w:rsidRDefault="004D069B" w:rsidP="00010440">
      <w:pPr>
        <w:pStyle w:val="Bezodstpw"/>
        <w:jc w:val="both"/>
        <w:rPr>
          <w:rFonts w:ascii="Times New Roman" w:hAnsi="Times New Roman"/>
          <w:b/>
        </w:rPr>
      </w:pPr>
      <w:r w:rsidRPr="003F5061">
        <w:rPr>
          <w:rFonts w:ascii="Times New Roman" w:eastAsia="Times New Roman" w:hAnsi="Times New Roman"/>
          <w:b/>
          <w:bCs/>
        </w:rPr>
        <w:t>VII</w:t>
      </w:r>
      <w:r w:rsidR="003F5061" w:rsidRPr="003F5061">
        <w:rPr>
          <w:rFonts w:ascii="Times New Roman" w:eastAsia="Times New Roman" w:hAnsi="Times New Roman"/>
          <w:b/>
          <w:bCs/>
        </w:rPr>
        <w:t>I</w:t>
      </w:r>
      <w:r w:rsidRPr="003F5061">
        <w:rPr>
          <w:rFonts w:ascii="Times New Roman" w:eastAsia="Times New Roman" w:hAnsi="Times New Roman"/>
          <w:b/>
          <w:bCs/>
        </w:rPr>
        <w:t>. Orzekanie</w:t>
      </w:r>
      <w:r w:rsidR="003F5061" w:rsidRPr="003F5061">
        <w:rPr>
          <w:rFonts w:ascii="Times New Roman" w:eastAsia="Times New Roman" w:hAnsi="Times New Roman"/>
          <w:b/>
          <w:bCs/>
        </w:rPr>
        <w:t xml:space="preserve">  o stopniu niepełnosprawności…..</w:t>
      </w:r>
      <w:r w:rsidRPr="003F5061">
        <w:rPr>
          <w:rFonts w:ascii="Times New Roman" w:eastAsia="Times New Roman" w:hAnsi="Times New Roman"/>
          <w:b/>
          <w:bCs/>
        </w:rPr>
        <w:t>...……………………………</w:t>
      </w:r>
      <w:r w:rsidR="003F5061" w:rsidRPr="003F5061">
        <w:rPr>
          <w:rFonts w:ascii="Times New Roman" w:eastAsia="Times New Roman" w:hAnsi="Times New Roman"/>
          <w:b/>
          <w:bCs/>
        </w:rPr>
        <w:t>………</w:t>
      </w:r>
      <w:r w:rsidR="003F5061">
        <w:rPr>
          <w:rFonts w:ascii="Times New Roman" w:eastAsia="Times New Roman" w:hAnsi="Times New Roman"/>
          <w:b/>
          <w:bCs/>
        </w:rPr>
        <w:t>………...</w:t>
      </w:r>
      <w:r w:rsidR="003F5061" w:rsidRPr="003F5061">
        <w:rPr>
          <w:rFonts w:ascii="Times New Roman" w:eastAsia="Times New Roman" w:hAnsi="Times New Roman"/>
          <w:b/>
          <w:bCs/>
        </w:rPr>
        <w:t xml:space="preserve"> 29</w:t>
      </w:r>
    </w:p>
    <w:p w:rsidR="004D069B" w:rsidRPr="004D069B" w:rsidRDefault="003F5061" w:rsidP="00010440">
      <w:pPr>
        <w:pStyle w:val="Bezodstpw"/>
        <w:jc w:val="both"/>
        <w:rPr>
          <w:rFonts w:ascii="Times New Roman" w:hAnsi="Times New Roman"/>
          <w:b/>
        </w:rPr>
      </w:pPr>
      <w:r>
        <w:rPr>
          <w:rFonts w:ascii="Times New Roman" w:hAnsi="Times New Roman"/>
          <w:b/>
        </w:rPr>
        <w:t>IX</w:t>
      </w:r>
      <w:r w:rsidR="004D069B" w:rsidRPr="004D069B">
        <w:rPr>
          <w:rFonts w:ascii="Times New Roman" w:hAnsi="Times New Roman"/>
          <w:b/>
        </w:rPr>
        <w:t>. Powiatowa Społeczna Rada ds. osób nie</w:t>
      </w:r>
      <w:r>
        <w:rPr>
          <w:rFonts w:ascii="Times New Roman" w:hAnsi="Times New Roman"/>
          <w:b/>
        </w:rPr>
        <w:t>pełnosprawnych………………………...………</w:t>
      </w:r>
      <w:r w:rsidR="00913507">
        <w:rPr>
          <w:rFonts w:ascii="Times New Roman" w:hAnsi="Times New Roman"/>
          <w:b/>
        </w:rPr>
        <w:t>...</w:t>
      </w:r>
      <w:r w:rsidR="001D26A5">
        <w:rPr>
          <w:rFonts w:ascii="Times New Roman" w:hAnsi="Times New Roman"/>
          <w:b/>
        </w:rPr>
        <w:t>…31</w:t>
      </w:r>
    </w:p>
    <w:p w:rsidR="004D069B" w:rsidRPr="004D069B" w:rsidRDefault="004D069B" w:rsidP="00010440">
      <w:pPr>
        <w:pStyle w:val="Bezodstpw"/>
        <w:tabs>
          <w:tab w:val="left" w:pos="8789"/>
        </w:tabs>
        <w:jc w:val="both"/>
        <w:rPr>
          <w:rFonts w:ascii="Times New Roman" w:hAnsi="Times New Roman"/>
          <w:b/>
        </w:rPr>
      </w:pPr>
      <w:r w:rsidRPr="004D069B">
        <w:rPr>
          <w:rFonts w:ascii="Times New Roman" w:hAnsi="Times New Roman"/>
          <w:b/>
        </w:rPr>
        <w:t>X. Wykaz potrz</w:t>
      </w:r>
      <w:r w:rsidR="003F5061">
        <w:rPr>
          <w:rFonts w:ascii="Times New Roman" w:hAnsi="Times New Roman"/>
          <w:b/>
        </w:rPr>
        <w:t>eb z zakresu pomocy społecznej oraz</w:t>
      </w:r>
      <w:r w:rsidRPr="004D069B">
        <w:rPr>
          <w:rFonts w:ascii="Times New Roman" w:hAnsi="Times New Roman"/>
          <w:b/>
        </w:rPr>
        <w:t xml:space="preserve"> pieczy zastępczej na rok 2</w:t>
      </w:r>
      <w:r w:rsidR="003F5061">
        <w:rPr>
          <w:rFonts w:ascii="Times New Roman" w:hAnsi="Times New Roman"/>
          <w:b/>
        </w:rPr>
        <w:t>016……………31</w:t>
      </w:r>
    </w:p>
    <w:p w:rsidR="004D069B" w:rsidRDefault="004D069B" w:rsidP="00010440">
      <w:pPr>
        <w:tabs>
          <w:tab w:val="num" w:pos="360"/>
          <w:tab w:val="left" w:pos="1830"/>
          <w:tab w:val="center" w:pos="4536"/>
        </w:tabs>
        <w:jc w:val="both"/>
        <w:rPr>
          <w:b/>
          <w:iCs/>
        </w:rPr>
      </w:pPr>
    </w:p>
    <w:p w:rsidR="004D069B" w:rsidRDefault="004D069B" w:rsidP="00010440">
      <w:pPr>
        <w:tabs>
          <w:tab w:val="num" w:pos="360"/>
          <w:tab w:val="left" w:pos="1830"/>
          <w:tab w:val="center" w:pos="4536"/>
        </w:tabs>
        <w:jc w:val="both"/>
        <w:rPr>
          <w:b/>
          <w:iCs/>
          <w:sz w:val="28"/>
          <w:szCs w:val="28"/>
        </w:rPr>
      </w:pPr>
    </w:p>
    <w:p w:rsidR="004D069B" w:rsidRDefault="004D069B" w:rsidP="00010440">
      <w:pPr>
        <w:tabs>
          <w:tab w:val="num" w:pos="360"/>
          <w:tab w:val="left" w:pos="1830"/>
          <w:tab w:val="center" w:pos="4536"/>
        </w:tabs>
        <w:jc w:val="both"/>
        <w:rPr>
          <w:b/>
          <w:iCs/>
          <w:sz w:val="28"/>
          <w:szCs w:val="28"/>
        </w:rPr>
      </w:pPr>
    </w:p>
    <w:p w:rsidR="00D24678" w:rsidRDefault="00D24678" w:rsidP="003943F6">
      <w:pPr>
        <w:tabs>
          <w:tab w:val="num" w:pos="360"/>
          <w:tab w:val="left" w:pos="1830"/>
          <w:tab w:val="center" w:pos="4536"/>
        </w:tabs>
        <w:jc w:val="center"/>
        <w:rPr>
          <w:b/>
          <w:iCs/>
          <w:sz w:val="28"/>
          <w:szCs w:val="28"/>
          <w:u w:val="single"/>
        </w:rPr>
      </w:pPr>
      <w:r>
        <w:rPr>
          <w:b/>
          <w:iCs/>
          <w:sz w:val="28"/>
          <w:szCs w:val="28"/>
        </w:rPr>
        <w:lastRenderedPageBreak/>
        <w:t xml:space="preserve">I. </w:t>
      </w:r>
      <w:r>
        <w:rPr>
          <w:b/>
          <w:iCs/>
          <w:sz w:val="28"/>
          <w:szCs w:val="28"/>
          <w:u w:val="single"/>
        </w:rPr>
        <w:t>Organizacja i funkcjonowanie.</w:t>
      </w:r>
    </w:p>
    <w:p w:rsidR="00D24678" w:rsidRDefault="00D24678" w:rsidP="00D24678">
      <w:pPr>
        <w:jc w:val="both"/>
        <w:rPr>
          <w:iCs/>
        </w:rPr>
      </w:pPr>
    </w:p>
    <w:p w:rsidR="00D24678" w:rsidRDefault="00D24678" w:rsidP="00D24678">
      <w:pPr>
        <w:tabs>
          <w:tab w:val="num" w:pos="360"/>
        </w:tabs>
        <w:jc w:val="both"/>
        <w:rPr>
          <w:iCs/>
        </w:rPr>
      </w:pPr>
      <w:r>
        <w:rPr>
          <w:iCs/>
        </w:rPr>
        <w:t xml:space="preserve">         Powiatowe Centrum Pomocy Rodzinie w Wieruszowie (PCPR) realizuje zadania powiatu (własne i zlecone) zgodnie z ustawą o pomocy społecznej z dnia 12 marca 2004 roku ( t. j. Dz. U. z 2015r. poz. 163 )</w:t>
      </w:r>
      <w:r w:rsidR="00C5021A">
        <w:rPr>
          <w:iCs/>
        </w:rPr>
        <w:t>,</w:t>
      </w:r>
      <w:r>
        <w:rPr>
          <w:iCs/>
        </w:rPr>
        <w:t xml:space="preserve"> zadania  z zakresu rehabilitacji społecznej finansowane z Państwowego Funduszu Rehabilitacji Osób Niepełnosprawnych realizowane na rzecz osób  z niepełnosprawnością na podstawie ustawy z dnia 27 sierpnia 1997r. o rehabilitacji zawodowej i społecznej oraz zatrudnianiu osób niepełnosprawnych (t. j. Dz. U.  z 2011 r. Nr 127 poz. 721 z </w:t>
      </w:r>
      <w:proofErr w:type="spellStart"/>
      <w:r>
        <w:rPr>
          <w:iCs/>
        </w:rPr>
        <w:t>późn</w:t>
      </w:r>
      <w:proofErr w:type="spellEnd"/>
      <w:r>
        <w:rPr>
          <w:iCs/>
        </w:rPr>
        <w:t>. zm.)</w:t>
      </w:r>
      <w:r w:rsidR="00C5021A">
        <w:rPr>
          <w:iCs/>
        </w:rPr>
        <w:t>,</w:t>
      </w:r>
      <w:r>
        <w:rPr>
          <w:iCs/>
        </w:rPr>
        <w:t xml:space="preserve"> ustawy o wspieraniu rodziny i systemie pieczy</w:t>
      </w:r>
      <w:r w:rsidR="00745F25">
        <w:rPr>
          <w:iCs/>
        </w:rPr>
        <w:t xml:space="preserve"> zastępczej (t. j. Dz. U  z 2015 r.  poz.332</w:t>
      </w:r>
      <w:r>
        <w:rPr>
          <w:iCs/>
        </w:rPr>
        <w:t xml:space="preserve"> z </w:t>
      </w:r>
      <w:proofErr w:type="spellStart"/>
      <w:r>
        <w:rPr>
          <w:iCs/>
        </w:rPr>
        <w:t>późn</w:t>
      </w:r>
      <w:proofErr w:type="spellEnd"/>
      <w:r>
        <w:rPr>
          <w:iCs/>
        </w:rPr>
        <w:t>. zm.), ustawy o przeciwdziałaniu przemocy w rodzinie z dnia 29 lipca 2005 roku (</w:t>
      </w:r>
      <w:r w:rsidR="00F85CA4">
        <w:rPr>
          <w:iCs/>
        </w:rPr>
        <w:t>t. j.</w:t>
      </w:r>
      <w:r>
        <w:rPr>
          <w:iCs/>
        </w:rPr>
        <w:t xml:space="preserve"> Dz. </w:t>
      </w:r>
      <w:r w:rsidR="00F85CA4">
        <w:rPr>
          <w:iCs/>
        </w:rPr>
        <w:t xml:space="preserve">U.  z 2015 r.poz.1390 </w:t>
      </w:r>
      <w:r>
        <w:rPr>
          <w:iCs/>
        </w:rPr>
        <w:t>) oraz innych ustaw.</w:t>
      </w:r>
    </w:p>
    <w:p w:rsidR="00D24678" w:rsidRPr="000569E2" w:rsidRDefault="00D24678" w:rsidP="00D24678">
      <w:pPr>
        <w:tabs>
          <w:tab w:val="num" w:pos="360"/>
        </w:tabs>
        <w:jc w:val="both"/>
        <w:rPr>
          <w:b/>
          <w:iCs/>
        </w:rPr>
      </w:pPr>
      <w:r>
        <w:rPr>
          <w:iCs/>
        </w:rPr>
        <w:t xml:space="preserve">     PCPR zgodnie z Zarządzeniem Starosty Wieruszowskiego Nr 33/11 z dnia 25 października 2011 roku</w:t>
      </w:r>
      <w:r w:rsidR="00745F25">
        <w:rPr>
          <w:iCs/>
        </w:rPr>
        <w:t>, zmienione  Zarządzeniem Starosty nr 32/14 z dnia 13 listopada 2014 r.</w:t>
      </w:r>
      <w:r>
        <w:rPr>
          <w:iCs/>
        </w:rPr>
        <w:t xml:space="preserve"> pełni funkcję </w:t>
      </w:r>
      <w:r>
        <w:rPr>
          <w:b/>
          <w:iCs/>
        </w:rPr>
        <w:t>o</w:t>
      </w:r>
      <w:r w:rsidRPr="000569E2">
        <w:rPr>
          <w:b/>
          <w:iCs/>
        </w:rPr>
        <w:t>rganizatora rodzinnej pieczy zastępczej dla powiatu wieruszowskiego począwszy od 1 stycznia 2012 roku.</w:t>
      </w:r>
    </w:p>
    <w:p w:rsidR="00D24678" w:rsidRDefault="00D24678" w:rsidP="00D24678">
      <w:pPr>
        <w:tabs>
          <w:tab w:val="left" w:pos="900"/>
        </w:tabs>
        <w:ind w:left="540"/>
        <w:jc w:val="both"/>
        <w:rPr>
          <w:b/>
          <w:iCs/>
        </w:rPr>
      </w:pPr>
    </w:p>
    <w:p w:rsidR="00D24678" w:rsidRDefault="00D24678" w:rsidP="00D24678">
      <w:pPr>
        <w:pStyle w:val="Tekstpodstawowy"/>
        <w:rPr>
          <w:b/>
          <w:bCs/>
          <w:u w:val="single"/>
        </w:rPr>
      </w:pPr>
      <w:r>
        <w:rPr>
          <w:b/>
          <w:bCs/>
          <w:u w:val="single"/>
        </w:rPr>
        <w:t>1. Struktura organizacyjna i kadry  .</w:t>
      </w:r>
    </w:p>
    <w:p w:rsidR="00D24678" w:rsidRDefault="00D24678" w:rsidP="00D24678">
      <w:pPr>
        <w:pStyle w:val="Tekstpodstawowy"/>
        <w:rPr>
          <w:b/>
          <w:bCs/>
          <w:u w:val="single"/>
        </w:rPr>
      </w:pPr>
    </w:p>
    <w:p w:rsidR="00D24678" w:rsidRDefault="00D24678" w:rsidP="00D24678">
      <w:pPr>
        <w:pStyle w:val="Tekstpodstawowy"/>
        <w:rPr>
          <w:bCs/>
        </w:rPr>
      </w:pPr>
      <w:r>
        <w:rPr>
          <w:bCs/>
        </w:rPr>
        <w:t xml:space="preserve">      PCPR</w:t>
      </w:r>
      <w:r w:rsidR="00745F25">
        <w:rPr>
          <w:bCs/>
        </w:rPr>
        <w:t xml:space="preserve"> w 2015</w:t>
      </w:r>
      <w:r>
        <w:rPr>
          <w:bCs/>
        </w:rPr>
        <w:t xml:space="preserve"> roku działał  na podstawie  statutu przyjętego uchwałą Rady Powiatu w dniu 29 listopada 2</w:t>
      </w:r>
      <w:r w:rsidR="00745F25">
        <w:rPr>
          <w:bCs/>
        </w:rPr>
        <w:t>011 roku  oraz    Uchwały Nr 16/15 Zarządu Powiatu z dnia 14 stycznia 2015</w:t>
      </w:r>
      <w:r>
        <w:rPr>
          <w:bCs/>
        </w:rPr>
        <w:t xml:space="preserve"> roku  w sprawie przyjęcia   regulaminu organizacyjnego jednostki, który zacz</w:t>
      </w:r>
      <w:r w:rsidR="00745F25">
        <w:rPr>
          <w:bCs/>
        </w:rPr>
        <w:t>ął obowiązywać od dnia 1.01.2015</w:t>
      </w:r>
      <w:r>
        <w:rPr>
          <w:bCs/>
        </w:rPr>
        <w:t xml:space="preserve"> roku.</w:t>
      </w:r>
    </w:p>
    <w:p w:rsidR="00D24678" w:rsidRDefault="00D24678" w:rsidP="00D24678">
      <w:pPr>
        <w:pStyle w:val="Tekstpodstawowy"/>
        <w:rPr>
          <w:bCs/>
        </w:rPr>
      </w:pPr>
      <w:r>
        <w:rPr>
          <w:bCs/>
        </w:rPr>
        <w:t>Zgodnie w w/w regulaminem w strukturze PCPR wyodrębniono następujące zespoły i stanowisko jednoosobowe:</w:t>
      </w:r>
    </w:p>
    <w:p w:rsidR="00D24678" w:rsidRDefault="00D24678" w:rsidP="00D24678">
      <w:pPr>
        <w:pStyle w:val="Tekstpodstawowy"/>
        <w:rPr>
          <w:bCs/>
        </w:rPr>
      </w:pPr>
      <w:r>
        <w:rPr>
          <w:bCs/>
        </w:rPr>
        <w:t>1</w:t>
      </w:r>
      <w:r w:rsidRPr="000569E2">
        <w:rPr>
          <w:b/>
          <w:bCs/>
        </w:rPr>
        <w:t>) zespół ds. obsługi osób niepełnosprawnych i spraw organizacyjnych</w:t>
      </w:r>
      <w:r>
        <w:rPr>
          <w:bCs/>
        </w:rPr>
        <w:t xml:space="preserve"> ( 2 etaty),</w:t>
      </w:r>
    </w:p>
    <w:p w:rsidR="00D24678" w:rsidRDefault="00D24678" w:rsidP="00D24678">
      <w:pPr>
        <w:pStyle w:val="Tekstpodstawowy"/>
        <w:rPr>
          <w:bCs/>
        </w:rPr>
      </w:pPr>
      <w:r>
        <w:rPr>
          <w:bCs/>
        </w:rPr>
        <w:t xml:space="preserve">2) </w:t>
      </w:r>
      <w:r w:rsidRPr="000569E2">
        <w:rPr>
          <w:b/>
          <w:bCs/>
        </w:rPr>
        <w:t>zespół ds. świadczeń i pomocy instytucjonalnej</w:t>
      </w:r>
      <w:r>
        <w:rPr>
          <w:bCs/>
        </w:rPr>
        <w:t xml:space="preserve"> ( 2 etaty),</w:t>
      </w:r>
    </w:p>
    <w:p w:rsidR="00D24678" w:rsidRDefault="00D24678" w:rsidP="00D24678">
      <w:pPr>
        <w:pStyle w:val="Tekstpodstawowy"/>
        <w:rPr>
          <w:bCs/>
        </w:rPr>
      </w:pPr>
      <w:r>
        <w:rPr>
          <w:bCs/>
        </w:rPr>
        <w:t xml:space="preserve">3) </w:t>
      </w:r>
      <w:r w:rsidRPr="000569E2">
        <w:rPr>
          <w:b/>
          <w:bCs/>
        </w:rPr>
        <w:t>zespół ds.</w:t>
      </w:r>
      <w:r w:rsidR="00B1355B">
        <w:rPr>
          <w:b/>
          <w:bCs/>
        </w:rPr>
        <w:t xml:space="preserve"> rodzinnej</w:t>
      </w:r>
      <w:r w:rsidRPr="000569E2">
        <w:rPr>
          <w:b/>
          <w:bCs/>
        </w:rPr>
        <w:t xml:space="preserve"> pieczy zastępczej</w:t>
      </w:r>
      <w:r w:rsidR="00B1355B">
        <w:rPr>
          <w:bCs/>
        </w:rPr>
        <w:t xml:space="preserve"> ( 4</w:t>
      </w:r>
      <w:r>
        <w:rPr>
          <w:bCs/>
        </w:rPr>
        <w:t>etaty),</w:t>
      </w:r>
    </w:p>
    <w:p w:rsidR="00D24678" w:rsidRDefault="00D24678" w:rsidP="00D24678">
      <w:pPr>
        <w:pStyle w:val="Tekstpodstawowy"/>
        <w:rPr>
          <w:bCs/>
        </w:rPr>
      </w:pPr>
      <w:r>
        <w:rPr>
          <w:bCs/>
        </w:rPr>
        <w:t xml:space="preserve">4) </w:t>
      </w:r>
      <w:r w:rsidRPr="000569E2">
        <w:rPr>
          <w:b/>
          <w:bCs/>
        </w:rPr>
        <w:t>główny księgowy</w:t>
      </w:r>
      <w:r>
        <w:rPr>
          <w:bCs/>
        </w:rPr>
        <w:t xml:space="preserve"> ( 1,0 etat).</w:t>
      </w:r>
    </w:p>
    <w:p w:rsidR="00D24678" w:rsidRDefault="00B1355B" w:rsidP="00D24678">
      <w:pPr>
        <w:pStyle w:val="Tekstpodstawowy"/>
        <w:ind w:firstLine="708"/>
      </w:pPr>
      <w:r>
        <w:t>PCPR w 2015</w:t>
      </w:r>
      <w:r w:rsidR="00D24678">
        <w:t xml:space="preserve"> roku zatrudniało  łącznie </w:t>
      </w:r>
      <w:r>
        <w:rPr>
          <w:b/>
        </w:rPr>
        <w:t>10</w:t>
      </w:r>
      <w:r w:rsidR="00D24678" w:rsidRPr="000569E2">
        <w:rPr>
          <w:b/>
        </w:rPr>
        <w:t xml:space="preserve"> osób</w:t>
      </w:r>
      <w:r w:rsidR="00D24678">
        <w:t xml:space="preserve"> w  pełnym wymiarze czasu pracy  : kierownik-1,0 etat, gł. księgowa -1,0 etat, starsi specjaliści pra</w:t>
      </w:r>
      <w:r>
        <w:t>cy socjalnej -2,0 etaty , inspektor</w:t>
      </w:r>
      <w:r w:rsidR="00D24678">
        <w:t xml:space="preserve"> ds. rehabilitacji społeczne</w:t>
      </w:r>
      <w:r>
        <w:t>j -1,0 etat , specjalista pracy socjalnej ds. osób niepełnosprawnych</w:t>
      </w:r>
      <w:r w:rsidR="00D24678">
        <w:t xml:space="preserve"> </w:t>
      </w:r>
      <w:r w:rsidR="00143D16">
        <w:t>-</w:t>
      </w:r>
      <w:r w:rsidR="00D24678">
        <w:t xml:space="preserve"> 1,0  etat , Pe</w:t>
      </w:r>
      <w:r>
        <w:t>dagog -1,</w:t>
      </w:r>
      <w:r w:rsidR="00143D16">
        <w:t>0 etat, Psycholog - 1 etat</w:t>
      </w:r>
      <w:r w:rsidR="00BF0684">
        <w:t xml:space="preserve"> </w:t>
      </w:r>
      <w:r>
        <w:t xml:space="preserve"> , </w:t>
      </w:r>
      <w:r w:rsidR="00D24678">
        <w:t xml:space="preserve"> koordynator</w:t>
      </w:r>
      <w:r>
        <w:t>zy rodzinnej pieczy zastępczej</w:t>
      </w:r>
      <w:r w:rsidR="00143D16">
        <w:t>-</w:t>
      </w:r>
      <w:r>
        <w:t xml:space="preserve"> 2</w:t>
      </w:r>
      <w:r w:rsidR="00D24678">
        <w:t>,0 etat</w:t>
      </w:r>
      <w:r>
        <w:t xml:space="preserve">y. </w:t>
      </w:r>
    </w:p>
    <w:p w:rsidR="00D24678" w:rsidRDefault="00D24678" w:rsidP="00D24678">
      <w:pPr>
        <w:pStyle w:val="Tekstpodstawowy"/>
        <w:ind w:firstLine="708"/>
      </w:pPr>
      <w:r>
        <w:t xml:space="preserve">  Śro</w:t>
      </w:r>
      <w:r w:rsidR="00B1355B">
        <w:t>dki na zatrudnienie koordynatorów rodzinnej</w:t>
      </w:r>
      <w:r>
        <w:t xml:space="preserve"> pieczy zastępczej pozyskano częściowo z Ministerstwa Pracy i Polityki Społecznej w ramach  Resortowego Programu Wspierania rodziny i s</w:t>
      </w:r>
      <w:r w:rsidR="00B1355B">
        <w:t xml:space="preserve">ystemu pieczy zastępczej na 2015 rok- „Asystent </w:t>
      </w:r>
      <w:r>
        <w:t xml:space="preserve"> i koordynator rodzinnej pieczy zastępczej</w:t>
      </w:r>
      <w:r w:rsidR="00B1355B">
        <w:t xml:space="preserve"> na rok 2015</w:t>
      </w:r>
      <w:r>
        <w:t>”.</w:t>
      </w:r>
    </w:p>
    <w:p w:rsidR="00D24678" w:rsidRDefault="00B1355B" w:rsidP="00D24678">
      <w:pPr>
        <w:pStyle w:val="Tekstpodstawowy"/>
      </w:pPr>
      <w:r>
        <w:t xml:space="preserve"> </w:t>
      </w:r>
      <w:r>
        <w:tab/>
      </w:r>
      <w:r w:rsidR="00D24678">
        <w:t>Dodatkow</w:t>
      </w:r>
      <w:r w:rsidR="00D003F6">
        <w:t xml:space="preserve">o </w:t>
      </w:r>
      <w:r w:rsidR="00D24678">
        <w:t>podpisano umowę zlecenia z kancelarią prawną na obsługę PCPR , co znacznie usprawniło pracę jednostki. Ponadto PCPR korzystało z usług informatycznych oraz sprzątania w ramach umów zleceń.</w:t>
      </w:r>
    </w:p>
    <w:p w:rsidR="00D24678" w:rsidRDefault="00D24678" w:rsidP="00D24678">
      <w:pPr>
        <w:pStyle w:val="Tekstpodstawowy"/>
      </w:pPr>
      <w:r>
        <w:t>Przy PCPR  działał  w godzinach popołudniowych Punkt Interwencji Kryzysowej (PIK).</w:t>
      </w:r>
    </w:p>
    <w:p w:rsidR="00D24678" w:rsidRDefault="00D24678" w:rsidP="00D24678">
      <w:pPr>
        <w:jc w:val="both"/>
      </w:pPr>
      <w:r>
        <w:t>W ramach pracy pun</w:t>
      </w:r>
      <w:r w:rsidR="00B1355B">
        <w:t>ktu podpisano umowy zlecenia z 5</w:t>
      </w:r>
      <w:r>
        <w:t xml:space="preserve"> specjalistami ( prawnik,2 psychologów</w:t>
      </w:r>
      <w:r w:rsidR="00B1355B">
        <w:t xml:space="preserve">, </w:t>
      </w:r>
      <w:r>
        <w:t xml:space="preserve"> pedagog , pracownik socjalny) .</w:t>
      </w:r>
      <w:r w:rsidR="00B1355B">
        <w:t xml:space="preserve"> </w:t>
      </w:r>
    </w:p>
    <w:p w:rsidR="00D24678" w:rsidRDefault="00D24678" w:rsidP="00D24678">
      <w:pPr>
        <w:jc w:val="both"/>
      </w:pPr>
    </w:p>
    <w:p w:rsidR="00D24678" w:rsidRDefault="00D24678" w:rsidP="00D24678">
      <w:pPr>
        <w:jc w:val="both"/>
        <w:rPr>
          <w:b/>
          <w:u w:val="single"/>
        </w:rPr>
      </w:pPr>
      <w:r w:rsidRPr="003A3864">
        <w:rPr>
          <w:b/>
          <w:u w:val="single"/>
        </w:rPr>
        <w:t>2.Podwyższanie kwalifikacji</w:t>
      </w:r>
    </w:p>
    <w:p w:rsidR="00D003F6" w:rsidRDefault="00D003F6" w:rsidP="00D24678">
      <w:pPr>
        <w:jc w:val="both"/>
        <w:rPr>
          <w:b/>
          <w:u w:val="single"/>
        </w:rPr>
      </w:pPr>
    </w:p>
    <w:p w:rsidR="00D003F6" w:rsidRDefault="00AF3A3B" w:rsidP="00D24678">
      <w:pPr>
        <w:jc w:val="both"/>
      </w:pPr>
      <w:r>
        <w:t xml:space="preserve">W roku 2015 kierownik i pracownicy brali udział w licznych szkoleniach </w:t>
      </w:r>
      <w:r w:rsidR="00B82F71">
        <w:t>, konferencjach, naradach,</w:t>
      </w:r>
      <w:r>
        <w:t xml:space="preserve"> </w:t>
      </w:r>
      <w:r w:rsidR="003051CB">
        <w:t xml:space="preserve"> wyjazdach studyjnych ,</w:t>
      </w:r>
      <w:r>
        <w:t>między innymi:</w:t>
      </w:r>
    </w:p>
    <w:p w:rsidR="00AF3A3B" w:rsidRDefault="00AF3A3B" w:rsidP="00D24678">
      <w:pPr>
        <w:jc w:val="both"/>
      </w:pPr>
      <w:r>
        <w:t>- Ochrona danych osobowych w Wieruszowie,</w:t>
      </w:r>
    </w:p>
    <w:p w:rsidR="00AF3A3B" w:rsidRDefault="00AF3A3B" w:rsidP="00D24678">
      <w:pPr>
        <w:jc w:val="both"/>
      </w:pPr>
      <w:r>
        <w:t>- Platforma współpracy międzyinstytucjonalnej w Wieruszowie</w:t>
      </w:r>
    </w:p>
    <w:p w:rsidR="00AF3A3B" w:rsidRDefault="00AF3A3B" w:rsidP="00D24678">
      <w:pPr>
        <w:jc w:val="both"/>
      </w:pPr>
      <w:r>
        <w:lastRenderedPageBreak/>
        <w:t>- Koordynator rodzinnej pieczy zastępczej – dotychczasowe doświadczenia , nowe wyzwania w Zakopanem,</w:t>
      </w:r>
    </w:p>
    <w:p w:rsidR="00AF3A3B" w:rsidRDefault="00AF3A3B" w:rsidP="00D24678">
      <w:pPr>
        <w:jc w:val="both"/>
      </w:pPr>
      <w:r>
        <w:t>- Praca z dzieckiem niedostosowanym społecznie w Wieluniu,</w:t>
      </w:r>
    </w:p>
    <w:p w:rsidR="00AF3A3B" w:rsidRDefault="00AF3A3B" w:rsidP="00D24678">
      <w:pPr>
        <w:jc w:val="both"/>
      </w:pPr>
      <w:r>
        <w:t>- Negocjacje kryzysowe i mediacje w Łodzi,</w:t>
      </w:r>
    </w:p>
    <w:p w:rsidR="00AF3A3B" w:rsidRDefault="00AF3A3B" w:rsidP="00D24678">
      <w:pPr>
        <w:jc w:val="both"/>
      </w:pPr>
      <w:r>
        <w:t>- Zarządzanie niepełnosprawnością w miejscu pracy w Warszawie,</w:t>
      </w:r>
    </w:p>
    <w:p w:rsidR="00D07D14" w:rsidRDefault="00F418B6" w:rsidP="00D24678">
      <w:pPr>
        <w:jc w:val="both"/>
      </w:pPr>
      <w:r>
        <w:t xml:space="preserve">- Usamodzielnianie wychowanków – innowacyjne rozwiązania na podstawie programu </w:t>
      </w:r>
    </w:p>
    <w:p w:rsidR="00AF3A3B" w:rsidRDefault="00F418B6" w:rsidP="00D24678">
      <w:pPr>
        <w:jc w:val="both"/>
      </w:pPr>
      <w:r>
        <w:t>„ Odrodzenie Feniksa” w Łęczycy,</w:t>
      </w:r>
    </w:p>
    <w:p w:rsidR="00F418B6" w:rsidRDefault="00C5021A" w:rsidP="00D24678">
      <w:pPr>
        <w:jc w:val="both"/>
      </w:pPr>
      <w:r>
        <w:t>- Z</w:t>
      </w:r>
      <w:r w:rsidR="00F418B6">
        <w:t>adania powiatu w zakresie rehabilitacji społecznej osób niepełnosprawnych we Wrocławiu,</w:t>
      </w:r>
    </w:p>
    <w:p w:rsidR="00F418B6" w:rsidRDefault="00F418B6" w:rsidP="00D24678">
      <w:pPr>
        <w:jc w:val="both"/>
      </w:pPr>
      <w:r>
        <w:t>- Sprawozdawczość budżetowa za I półrocze 2015 w Wieruszowie,</w:t>
      </w:r>
    </w:p>
    <w:p w:rsidR="00F418B6" w:rsidRDefault="00F418B6" w:rsidP="00D24678">
      <w:pPr>
        <w:jc w:val="both"/>
      </w:pPr>
      <w:r>
        <w:t>- Nowe usługi i funkcjonalności interaktywnego płatnika ZUS w Wieruszowie,</w:t>
      </w:r>
    </w:p>
    <w:p w:rsidR="00F418B6" w:rsidRDefault="00F418B6" w:rsidP="00D24678">
      <w:pPr>
        <w:jc w:val="both"/>
      </w:pPr>
      <w:r>
        <w:t>- Rola specjalisty : psychologa i pedagoga we wspierani</w:t>
      </w:r>
      <w:r w:rsidR="00D07D14">
        <w:t>u rodzinnej pieczy zastępczej, w</w:t>
      </w:r>
      <w:r>
        <w:t>spółpraca z koordynatorem rodzinnej pieczy zastępczej w Łodzi,</w:t>
      </w:r>
    </w:p>
    <w:p w:rsidR="00F418B6" w:rsidRDefault="00F418B6" w:rsidP="00D24678">
      <w:pPr>
        <w:jc w:val="both"/>
      </w:pPr>
      <w:r>
        <w:t>- Bezpieczeństwo osobiste i pracownicze przedstawicieli służb społecznych działających w obszarze przeciwdziałania przemocy i uzależnień w Załęczu Wielkim,</w:t>
      </w:r>
    </w:p>
    <w:p w:rsidR="00F418B6" w:rsidRDefault="00F418B6" w:rsidP="00D24678">
      <w:pPr>
        <w:jc w:val="both"/>
      </w:pPr>
      <w:r>
        <w:t>- Ochrona danych osobowych oraz nowy okres programowania w Polichnie,</w:t>
      </w:r>
    </w:p>
    <w:p w:rsidR="00F418B6" w:rsidRDefault="00F418B6" w:rsidP="00D24678">
      <w:pPr>
        <w:jc w:val="both"/>
      </w:pPr>
      <w:r>
        <w:t>- Zwalczanie narkomanii w środowisku lokalnym- najnowsze trendy</w:t>
      </w:r>
      <w:r w:rsidR="00426477">
        <w:t>. Dopalacze w Wieluniu,</w:t>
      </w:r>
    </w:p>
    <w:p w:rsidR="00426477" w:rsidRDefault="00426477" w:rsidP="00D24678">
      <w:pPr>
        <w:jc w:val="both"/>
      </w:pPr>
      <w:r>
        <w:t>- Koordynator rodzinnej pieczy zastępczej , dokumentacja, plany pomocy dziecku, ocena sytuacji dziecka we Wrocławiu,</w:t>
      </w:r>
    </w:p>
    <w:p w:rsidR="00426477" w:rsidRDefault="00426477" w:rsidP="00D24678">
      <w:pPr>
        <w:jc w:val="both"/>
      </w:pPr>
      <w:r>
        <w:t>- W sieci dobrych połączeń. Nowy standard działania w zakresie współpracy międzyinstytucjonalnej przy wykorzystaniu ekonomii społecznej w Wieruszowie,</w:t>
      </w:r>
    </w:p>
    <w:p w:rsidR="00426477" w:rsidRDefault="00085CA2" w:rsidP="00D24678">
      <w:pPr>
        <w:jc w:val="both"/>
      </w:pPr>
      <w:r>
        <w:t>- O</w:t>
      </w:r>
      <w:r w:rsidR="00426477">
        <w:t>rganizacja archiwum zakładowego i składnicy akt w świetle nowelizacji ustawy o narodowym zasobie archiwalnym i archiwach w Łodzi,</w:t>
      </w:r>
    </w:p>
    <w:p w:rsidR="00426477" w:rsidRDefault="00426477" w:rsidP="00D24678">
      <w:pPr>
        <w:jc w:val="both"/>
      </w:pPr>
      <w:r>
        <w:t>- Wystąpienia publiczne w praktyce Powiatowych Centrów Pomocy Społecznej w Smardzewicach,</w:t>
      </w:r>
    </w:p>
    <w:p w:rsidR="00426477" w:rsidRDefault="00426477" w:rsidP="00D24678">
      <w:pPr>
        <w:jc w:val="both"/>
      </w:pPr>
      <w:r>
        <w:t>- KORP – standaryzowane narzędzia do diagnozy i funkcjonowania dziecka w wieku od 1 r.</w:t>
      </w:r>
      <w:r w:rsidR="00D07D14">
        <w:t xml:space="preserve"> </w:t>
      </w:r>
      <w:r>
        <w:t>ż. do 9 r.</w:t>
      </w:r>
      <w:r w:rsidR="00B82F71">
        <w:t xml:space="preserve"> </w:t>
      </w:r>
      <w:r>
        <w:t>ż.</w:t>
      </w:r>
      <w:r w:rsidR="00B82F71">
        <w:t xml:space="preserve"> Ocena prawidłowego i zaburzonego rozwoju w Opolu,</w:t>
      </w:r>
    </w:p>
    <w:p w:rsidR="00B82F71" w:rsidRDefault="00B82F71" w:rsidP="00D24678">
      <w:pPr>
        <w:jc w:val="both"/>
      </w:pPr>
      <w:r>
        <w:t>- Zabezpieczenie dobra małoletnich dzieci odbieranych z rodzin w Łodzi,</w:t>
      </w:r>
    </w:p>
    <w:p w:rsidR="00B82F71" w:rsidRDefault="00D07D14" w:rsidP="00D24678">
      <w:pPr>
        <w:jc w:val="both"/>
      </w:pPr>
      <w:r>
        <w:t>- Z</w:t>
      </w:r>
      <w:r w:rsidR="00B82F71">
        <w:t>adania gminy i powiatu w świetle ustawy o wspieraniu rodziny i systemie pieczy zastępczej w Bolesławcu,</w:t>
      </w:r>
    </w:p>
    <w:p w:rsidR="00B82F71" w:rsidRDefault="00B82F71" w:rsidP="00D24678">
      <w:pPr>
        <w:jc w:val="both"/>
      </w:pPr>
      <w:r>
        <w:t>- Rozliczanie projektów dla beneficjentów osi VIII i IX RPO woj. łódzkiego w Łodzi,</w:t>
      </w:r>
    </w:p>
    <w:p w:rsidR="00B82F71" w:rsidRDefault="00B82F71" w:rsidP="00D24678">
      <w:pPr>
        <w:jc w:val="both"/>
      </w:pPr>
      <w:r>
        <w:t>- 9 pracowników PCPR wzięło udział w 1 dniowych warsztatach szkoleniowych   organizowanych przez pracowników Komendy Wojewódzkiej</w:t>
      </w:r>
      <w:r w:rsidR="00C5021A">
        <w:t xml:space="preserve"> Policji</w:t>
      </w:r>
      <w:r>
        <w:t xml:space="preserve"> w Łodzi w zakresie sposobów postępo</w:t>
      </w:r>
      <w:r w:rsidR="00D07D14">
        <w:t>wania  w sytuacjach kryzysowych,</w:t>
      </w:r>
    </w:p>
    <w:p w:rsidR="004B6021" w:rsidRDefault="004B6021" w:rsidP="00D24678">
      <w:pPr>
        <w:jc w:val="both"/>
      </w:pPr>
      <w:r>
        <w:t>- Konferencja – Karta dużej rodziny w Łodzi,</w:t>
      </w:r>
    </w:p>
    <w:p w:rsidR="004B6021" w:rsidRDefault="004B6021" w:rsidP="00D24678">
      <w:pPr>
        <w:jc w:val="both"/>
      </w:pPr>
      <w:r>
        <w:t>-</w:t>
      </w:r>
      <w:r w:rsidR="003147BD">
        <w:t xml:space="preserve"> Konferencja – Wielowymiarowy obraz adopcji. Rola systemu wsparcia rodzin</w:t>
      </w:r>
      <w:r w:rsidR="00C5021A">
        <w:t>y w procesie budowania więzi w Ł</w:t>
      </w:r>
      <w:r w:rsidR="003147BD">
        <w:t>odzi,</w:t>
      </w:r>
    </w:p>
    <w:p w:rsidR="003147BD" w:rsidRDefault="003147BD" w:rsidP="00D24678">
      <w:pPr>
        <w:jc w:val="both"/>
      </w:pPr>
      <w:r>
        <w:t>- Konferencja szkoleniowa „ Doświadczenia i perspektywy finansowe PCPR” w Zawierciu,</w:t>
      </w:r>
    </w:p>
    <w:p w:rsidR="003147BD" w:rsidRDefault="003147BD" w:rsidP="00D24678">
      <w:pPr>
        <w:jc w:val="both"/>
      </w:pPr>
      <w:r>
        <w:t>-  Konferencja-Być małym dzieckiem w naszej okolicy w Wieruszowie,</w:t>
      </w:r>
    </w:p>
    <w:p w:rsidR="003147BD" w:rsidRDefault="003147BD" w:rsidP="00D24678">
      <w:pPr>
        <w:jc w:val="both"/>
      </w:pPr>
      <w:r>
        <w:t>- III Kongres rodzicielstwa zastępczego w Warszawie,</w:t>
      </w:r>
    </w:p>
    <w:p w:rsidR="003147BD" w:rsidRDefault="003147BD" w:rsidP="00D24678">
      <w:pPr>
        <w:jc w:val="both"/>
      </w:pPr>
      <w:r>
        <w:t>- Spotkanie społecznych rad ds. osób niepełnosprawnych w Poddębicach,</w:t>
      </w:r>
    </w:p>
    <w:p w:rsidR="003147BD" w:rsidRDefault="003147BD" w:rsidP="00D24678">
      <w:pPr>
        <w:jc w:val="both"/>
      </w:pPr>
      <w:r>
        <w:t>- X Ogólnopolskie Forum PCPR i MOPR „ Zawsze z rodziną” w Busku Zdroju,</w:t>
      </w:r>
    </w:p>
    <w:p w:rsidR="003147BD" w:rsidRDefault="003147BD" w:rsidP="00D24678">
      <w:pPr>
        <w:jc w:val="both"/>
      </w:pPr>
      <w:r>
        <w:t>-wyjazd studyjny do Gminy Gołuchów</w:t>
      </w:r>
      <w:r w:rsidR="00CC3721">
        <w:t xml:space="preserve"> nt. tworzenia spółdzielni socjalnych przez osoby niepełnosprawne,</w:t>
      </w:r>
    </w:p>
    <w:p w:rsidR="00CC3721" w:rsidRPr="008B25AE" w:rsidRDefault="00CC3721" w:rsidP="00D24678">
      <w:pPr>
        <w:jc w:val="both"/>
      </w:pPr>
      <w:r w:rsidRPr="008B25AE">
        <w:t>-</w:t>
      </w:r>
      <w:r w:rsidR="008B25AE" w:rsidRPr="008B25AE">
        <w:t xml:space="preserve">udział w projekcie kierownika PCPR „ Self understanding and profession of Personal Assistants and Inclusion by access to Personal Asistants for People with Disabilities – EU Disability Strategy 2010- 2020”  w ramach program “ Uczenie się przez całe życie” ,w mieście Berlin w okresie 17 czerwca -20 czerwca 2015. </w:t>
      </w:r>
      <w:r w:rsidR="008B25AE">
        <w:t xml:space="preserve">Projekt ma na celu  promowanie zawodu osobistych </w:t>
      </w:r>
      <w:r w:rsidR="00D07D14">
        <w:t xml:space="preserve">asystentów osób niepełnosprawnych </w:t>
      </w:r>
      <w:r w:rsidR="008B25AE">
        <w:t>, zidentyfikowanie sytuacji zatrudnienia i zapotrzebowania na kwalifikacje asystentów w Europie</w:t>
      </w:r>
      <w:r w:rsidR="003051CB">
        <w:t>.</w:t>
      </w:r>
    </w:p>
    <w:p w:rsidR="003147BD" w:rsidRPr="008B25AE" w:rsidRDefault="003147BD" w:rsidP="00D24678">
      <w:pPr>
        <w:jc w:val="both"/>
      </w:pPr>
    </w:p>
    <w:p w:rsidR="003051CB" w:rsidRDefault="003051CB" w:rsidP="003051CB">
      <w:pPr>
        <w:jc w:val="both"/>
        <w:rPr>
          <w:b/>
          <w:u w:val="single"/>
        </w:rPr>
      </w:pPr>
      <w:r>
        <w:rPr>
          <w:b/>
          <w:u w:val="single"/>
        </w:rPr>
        <w:lastRenderedPageBreak/>
        <w:t>3.Wykonanie budżetu.</w:t>
      </w:r>
    </w:p>
    <w:p w:rsidR="00D003F6" w:rsidRPr="003F1997" w:rsidRDefault="00D003F6" w:rsidP="00D003F6">
      <w:pPr>
        <w:jc w:val="both"/>
        <w:rPr>
          <w:b/>
          <w:iCs/>
        </w:rPr>
      </w:pPr>
    </w:p>
    <w:p w:rsidR="00D003F6" w:rsidRDefault="00D003F6" w:rsidP="00D003F6">
      <w:pPr>
        <w:jc w:val="both"/>
        <w:rPr>
          <w:b/>
        </w:rPr>
      </w:pPr>
      <w:r w:rsidRPr="003F1997">
        <w:rPr>
          <w:b/>
        </w:rPr>
        <w:t xml:space="preserve"> Rozdział 85218 – Powiatowe centra pomocy rodzinie</w:t>
      </w:r>
    </w:p>
    <w:p w:rsidR="00D003F6" w:rsidRPr="00281570" w:rsidRDefault="00D003F6" w:rsidP="00D003F6">
      <w:pPr>
        <w:jc w:val="both"/>
        <w:rPr>
          <w:b/>
        </w:rPr>
      </w:pPr>
    </w:p>
    <w:p w:rsidR="00D003F6" w:rsidRPr="003F1997" w:rsidRDefault="003051CB" w:rsidP="00D003F6">
      <w:pPr>
        <w:ind w:left="708" w:hanging="708"/>
        <w:jc w:val="both"/>
        <w:rPr>
          <w:bCs/>
        </w:rPr>
      </w:pPr>
      <w:r>
        <w:rPr>
          <w:bCs/>
        </w:rPr>
        <w:t>Tab</w:t>
      </w:r>
      <w:r w:rsidR="00D07D14">
        <w:rPr>
          <w:bCs/>
        </w:rPr>
        <w:t>.</w:t>
      </w:r>
      <w:r w:rsidR="00D003F6" w:rsidRPr="003F1997">
        <w:rPr>
          <w:bCs/>
        </w:rPr>
        <w:t xml:space="preserve"> 1. Zestawienie planu i środków wykorzystanych  przez PCPR </w:t>
      </w:r>
    </w:p>
    <w:tbl>
      <w:tblPr>
        <w:tblW w:w="0" w:type="auto"/>
        <w:tblInd w:w="-21" w:type="dxa"/>
        <w:tblLayout w:type="fixed"/>
        <w:tblCellMar>
          <w:left w:w="70" w:type="dxa"/>
          <w:right w:w="70" w:type="dxa"/>
        </w:tblCellMar>
        <w:tblLook w:val="0000" w:firstRow="0" w:lastRow="0" w:firstColumn="0" w:lastColumn="0" w:noHBand="0" w:noVBand="0"/>
      </w:tblPr>
      <w:tblGrid>
        <w:gridCol w:w="4202"/>
        <w:gridCol w:w="4961"/>
      </w:tblGrid>
      <w:tr w:rsidR="00D003F6" w:rsidRPr="003F1997" w:rsidTr="00AF3A3B">
        <w:trPr>
          <w:cantSplit/>
        </w:trPr>
        <w:tc>
          <w:tcPr>
            <w:tcW w:w="4202" w:type="dxa"/>
            <w:tcBorders>
              <w:top w:val="single" w:sz="1" w:space="0" w:color="000000"/>
              <w:left w:val="single" w:sz="1" w:space="0" w:color="000000"/>
              <w:bottom w:val="single" w:sz="1" w:space="0" w:color="000000"/>
            </w:tcBorders>
          </w:tcPr>
          <w:p w:rsidR="00D003F6" w:rsidRPr="003F1997" w:rsidRDefault="00D003F6" w:rsidP="00AF3A3B">
            <w:pPr>
              <w:snapToGrid w:val="0"/>
              <w:jc w:val="center"/>
              <w:rPr>
                <w:b/>
              </w:rPr>
            </w:pPr>
            <w:r w:rsidRPr="003F1997">
              <w:rPr>
                <w:b/>
              </w:rPr>
              <w:t>PLAN</w:t>
            </w:r>
          </w:p>
        </w:tc>
        <w:tc>
          <w:tcPr>
            <w:tcW w:w="4961" w:type="dxa"/>
            <w:tcBorders>
              <w:top w:val="single" w:sz="1" w:space="0" w:color="000000"/>
              <w:left w:val="single" w:sz="1" w:space="0" w:color="000000"/>
              <w:bottom w:val="single" w:sz="1" w:space="0" w:color="000000"/>
              <w:right w:val="single" w:sz="1" w:space="0" w:color="000000"/>
            </w:tcBorders>
          </w:tcPr>
          <w:p w:rsidR="00D003F6" w:rsidRPr="003F1997" w:rsidRDefault="00D003F6" w:rsidP="00AF3A3B">
            <w:pPr>
              <w:snapToGrid w:val="0"/>
              <w:jc w:val="center"/>
              <w:rPr>
                <w:b/>
              </w:rPr>
            </w:pPr>
            <w:r w:rsidRPr="003F1997">
              <w:rPr>
                <w:b/>
              </w:rPr>
              <w:t>ŚRODKI WYKORZYSTANE</w:t>
            </w:r>
          </w:p>
        </w:tc>
      </w:tr>
      <w:tr w:rsidR="00D003F6" w:rsidRPr="003F1997" w:rsidTr="00AF3A3B">
        <w:trPr>
          <w:cantSplit/>
        </w:trPr>
        <w:tc>
          <w:tcPr>
            <w:tcW w:w="4202" w:type="dxa"/>
            <w:tcBorders>
              <w:left w:val="single" w:sz="1" w:space="0" w:color="000000"/>
              <w:bottom w:val="single" w:sz="1" w:space="0" w:color="000000"/>
            </w:tcBorders>
          </w:tcPr>
          <w:p w:rsidR="00D003F6" w:rsidRPr="003F1997" w:rsidRDefault="00D003F6" w:rsidP="00AF3A3B">
            <w:pPr>
              <w:snapToGrid w:val="0"/>
              <w:jc w:val="center"/>
              <w:rPr>
                <w:bCs/>
              </w:rPr>
            </w:pPr>
            <w:r>
              <w:rPr>
                <w:bCs/>
              </w:rPr>
              <w:t xml:space="preserve">483.096 </w:t>
            </w:r>
            <w:r w:rsidRPr="003F1997">
              <w:rPr>
                <w:bCs/>
              </w:rPr>
              <w:t>zł</w:t>
            </w:r>
          </w:p>
        </w:tc>
        <w:tc>
          <w:tcPr>
            <w:tcW w:w="4961" w:type="dxa"/>
            <w:tcBorders>
              <w:left w:val="single" w:sz="1" w:space="0" w:color="000000"/>
              <w:bottom w:val="single" w:sz="1" w:space="0" w:color="000000"/>
              <w:right w:val="single" w:sz="1" w:space="0" w:color="000000"/>
            </w:tcBorders>
          </w:tcPr>
          <w:p w:rsidR="00D003F6" w:rsidRPr="003F1997" w:rsidRDefault="00D003F6" w:rsidP="00AF3A3B">
            <w:pPr>
              <w:snapToGrid w:val="0"/>
              <w:jc w:val="center"/>
              <w:rPr>
                <w:bCs/>
              </w:rPr>
            </w:pPr>
            <w:r>
              <w:rPr>
                <w:bCs/>
              </w:rPr>
              <w:t xml:space="preserve">483.065,76 </w:t>
            </w:r>
            <w:r w:rsidRPr="003F1997">
              <w:rPr>
                <w:bCs/>
              </w:rPr>
              <w:t>zł</w:t>
            </w:r>
          </w:p>
        </w:tc>
      </w:tr>
    </w:tbl>
    <w:p w:rsidR="00D003F6" w:rsidRPr="003F1997" w:rsidRDefault="00D003F6" w:rsidP="00D003F6">
      <w:pPr>
        <w:jc w:val="both"/>
      </w:pPr>
    </w:p>
    <w:p w:rsidR="00D003F6" w:rsidRPr="003F1997" w:rsidRDefault="00D003F6" w:rsidP="00D003F6">
      <w:pPr>
        <w:jc w:val="both"/>
      </w:pPr>
      <w:r w:rsidRPr="003F1997">
        <w:t>Wynagrodzenia osobowe -</w:t>
      </w:r>
      <w:r w:rsidRPr="003F1997">
        <w:tab/>
      </w:r>
      <w:r w:rsidRPr="003F1997">
        <w:tab/>
        <w:t xml:space="preserve">      </w:t>
      </w:r>
      <w:r>
        <w:t xml:space="preserve">                    300.131,49  </w:t>
      </w:r>
      <w:r w:rsidRPr="003F1997">
        <w:t>zł</w:t>
      </w:r>
    </w:p>
    <w:p w:rsidR="00D003F6" w:rsidRPr="003F1997" w:rsidRDefault="00D003F6" w:rsidP="00D003F6">
      <w:pPr>
        <w:jc w:val="both"/>
      </w:pPr>
      <w:r w:rsidRPr="003F1997">
        <w:t xml:space="preserve">Dodatkowe wynagrodzenie roczne - </w:t>
      </w:r>
      <w:r w:rsidRPr="003F1997">
        <w:tab/>
        <w:t xml:space="preserve">      </w:t>
      </w:r>
      <w:r>
        <w:t xml:space="preserve">                      23.693,68</w:t>
      </w:r>
      <w:r w:rsidRPr="003F1997">
        <w:t xml:space="preserve">  zł</w:t>
      </w:r>
    </w:p>
    <w:p w:rsidR="00D003F6" w:rsidRPr="003F1997" w:rsidRDefault="00D003F6" w:rsidP="00D003F6">
      <w:pPr>
        <w:jc w:val="both"/>
      </w:pPr>
      <w:r w:rsidRPr="003F1997">
        <w:t>Pochodne od wynagrodzeń -</w:t>
      </w:r>
      <w:r w:rsidRPr="003F1997">
        <w:tab/>
      </w:r>
      <w:r w:rsidRPr="003F1997">
        <w:tab/>
        <w:t xml:space="preserve">    </w:t>
      </w:r>
      <w:r>
        <w:t xml:space="preserve">                        63.345,20</w:t>
      </w:r>
      <w:r w:rsidRPr="003F1997">
        <w:t xml:space="preserve">  zł</w:t>
      </w:r>
    </w:p>
    <w:p w:rsidR="00D003F6" w:rsidRPr="003F1997" w:rsidRDefault="00D003F6" w:rsidP="00D003F6">
      <w:pPr>
        <w:jc w:val="both"/>
      </w:pPr>
      <w:r w:rsidRPr="003F1997">
        <w:t xml:space="preserve">Wynagrodzenia bezosobowe - </w:t>
      </w:r>
      <w:r w:rsidRPr="003F1997">
        <w:tab/>
      </w:r>
      <w:r w:rsidRPr="003F1997">
        <w:tab/>
        <w:t xml:space="preserve">        </w:t>
      </w:r>
      <w:r>
        <w:t xml:space="preserve">      </w:t>
      </w:r>
      <w:r w:rsidRPr="003F1997">
        <w:t xml:space="preserve">  </w:t>
      </w:r>
      <w:r>
        <w:t>11.900</w:t>
      </w:r>
      <w:r w:rsidRPr="003F1997">
        <w:t xml:space="preserve">,00 </w:t>
      </w:r>
      <w:r>
        <w:t xml:space="preserve"> </w:t>
      </w:r>
      <w:r w:rsidRPr="003F1997">
        <w:t>zł</w:t>
      </w:r>
    </w:p>
    <w:p w:rsidR="00D003F6" w:rsidRPr="003F1997" w:rsidRDefault="00782FE5" w:rsidP="00D003F6">
      <w:pPr>
        <w:jc w:val="both"/>
        <w:rPr>
          <w:b/>
        </w:rPr>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116840</wp:posOffset>
                </wp:positionV>
                <wp:extent cx="4572000" cy="0"/>
                <wp:effectExtent l="9525" t="12065" r="9525" b="698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pt" to="3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Oh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" strokeweight=".26mm"/>
            </w:pict>
          </mc:Fallback>
        </mc:AlternateContent>
      </w:r>
    </w:p>
    <w:p w:rsidR="00D003F6" w:rsidRPr="003F1997" w:rsidRDefault="00D003F6" w:rsidP="00D003F6">
      <w:pPr>
        <w:jc w:val="both"/>
        <w:rPr>
          <w:b/>
        </w:rPr>
      </w:pPr>
      <w:r w:rsidRPr="003F1997">
        <w:rPr>
          <w:b/>
        </w:rPr>
        <w:t>Razem wynagrodzenia –</w:t>
      </w:r>
      <w:r w:rsidRPr="003F1997">
        <w:rPr>
          <w:b/>
        </w:rPr>
        <w:tab/>
      </w:r>
      <w:r w:rsidRPr="003F1997">
        <w:rPr>
          <w:b/>
        </w:rPr>
        <w:tab/>
        <w:t xml:space="preserve">           </w:t>
      </w:r>
      <w:r>
        <w:rPr>
          <w:b/>
        </w:rPr>
        <w:t xml:space="preserve">               399.070,37</w:t>
      </w:r>
      <w:r w:rsidRPr="003F1997">
        <w:rPr>
          <w:b/>
        </w:rPr>
        <w:t xml:space="preserve"> zł</w:t>
      </w:r>
    </w:p>
    <w:p w:rsidR="00D003F6" w:rsidRPr="003F1997" w:rsidRDefault="00D003F6" w:rsidP="00D003F6">
      <w:pPr>
        <w:jc w:val="both"/>
      </w:pPr>
    </w:p>
    <w:p w:rsidR="00D003F6" w:rsidRPr="003F1997" w:rsidRDefault="00D003F6" w:rsidP="00D003F6">
      <w:pPr>
        <w:jc w:val="both"/>
      </w:pPr>
      <w:r w:rsidRPr="003F1997">
        <w:t>Wydatki bieżące –</w:t>
      </w:r>
      <w:r>
        <w:rPr>
          <w:b/>
        </w:rPr>
        <w:t>83.995,39</w:t>
      </w:r>
      <w:r>
        <w:t xml:space="preserve"> </w:t>
      </w:r>
      <w:r w:rsidRPr="003F1997">
        <w:rPr>
          <w:b/>
        </w:rPr>
        <w:t>zł</w:t>
      </w:r>
      <w:r w:rsidRPr="003F1997">
        <w:t xml:space="preserve"> (w tym odpis na ZFŚS </w:t>
      </w:r>
      <w:r>
        <w:t xml:space="preserve">oraz wydatki osobowe niezaliczane do wynagrodzeń </w:t>
      </w:r>
      <w:r w:rsidRPr="003F1997">
        <w:t>)</w:t>
      </w:r>
    </w:p>
    <w:p w:rsidR="00D003F6" w:rsidRPr="003F1997" w:rsidRDefault="00D003F6" w:rsidP="00D003F6">
      <w:pPr>
        <w:jc w:val="both"/>
      </w:pPr>
      <w:r w:rsidRPr="003F1997">
        <w:t>W ramach wydatków bieżących Powiatowe Centrum Pomocy Rodzinie wydało:</w:t>
      </w:r>
    </w:p>
    <w:p w:rsidR="00D003F6" w:rsidRPr="003F1997" w:rsidRDefault="00D003F6" w:rsidP="00D003F6">
      <w:pPr>
        <w:numPr>
          <w:ilvl w:val="0"/>
          <w:numId w:val="2"/>
        </w:numPr>
        <w:tabs>
          <w:tab w:val="left" w:pos="2160"/>
        </w:tabs>
        <w:suppressAutoHyphens/>
        <w:jc w:val="both"/>
      </w:pPr>
      <w:r>
        <w:t xml:space="preserve">17.825,35 </w:t>
      </w:r>
      <w:r w:rsidRPr="003F1997">
        <w:t>zł na zakup drobnego wyposażenia, materiałów biurowych, druków, zakup prenumeraty, tonerów do kserokopiarki, środków czystości,</w:t>
      </w:r>
    </w:p>
    <w:p w:rsidR="00D003F6" w:rsidRPr="003F1997" w:rsidRDefault="00D003F6" w:rsidP="00D003F6">
      <w:pPr>
        <w:numPr>
          <w:ilvl w:val="0"/>
          <w:numId w:val="2"/>
        </w:numPr>
        <w:tabs>
          <w:tab w:val="left" w:pos="2160"/>
        </w:tabs>
        <w:suppressAutoHyphens/>
        <w:jc w:val="both"/>
      </w:pPr>
      <w:r>
        <w:t xml:space="preserve">7.840,85 </w:t>
      </w:r>
      <w:r w:rsidRPr="003F1997">
        <w:t>zł na opłaty za energię elektryczną i cieplną, wodę</w:t>
      </w:r>
      <w:r>
        <w:t>,</w:t>
      </w:r>
    </w:p>
    <w:p w:rsidR="00D003F6" w:rsidRPr="003F1997" w:rsidRDefault="00D003F6" w:rsidP="00D003F6">
      <w:pPr>
        <w:numPr>
          <w:ilvl w:val="0"/>
          <w:numId w:val="2"/>
        </w:numPr>
        <w:tabs>
          <w:tab w:val="left" w:pos="2160"/>
        </w:tabs>
        <w:suppressAutoHyphens/>
        <w:jc w:val="both"/>
      </w:pPr>
      <w:r>
        <w:t xml:space="preserve">741,08 zł </w:t>
      </w:r>
      <w:r w:rsidRPr="003F1997">
        <w:t>na usługi remontowe, konserwacyjne</w:t>
      </w:r>
      <w:r>
        <w:t>,</w:t>
      </w:r>
    </w:p>
    <w:p w:rsidR="00D003F6" w:rsidRPr="003F1997" w:rsidRDefault="00D003F6" w:rsidP="00D003F6">
      <w:pPr>
        <w:numPr>
          <w:ilvl w:val="0"/>
          <w:numId w:val="2"/>
        </w:numPr>
        <w:tabs>
          <w:tab w:val="left" w:pos="2160"/>
        </w:tabs>
        <w:suppressAutoHyphens/>
        <w:jc w:val="both"/>
      </w:pPr>
      <w:r>
        <w:t xml:space="preserve">983,00 </w:t>
      </w:r>
      <w:r w:rsidRPr="003F1997">
        <w:t xml:space="preserve">zł na badania profilaktyczne pracowników, </w:t>
      </w:r>
    </w:p>
    <w:p w:rsidR="00D003F6" w:rsidRPr="003F1997" w:rsidRDefault="00D003F6" w:rsidP="00D003F6">
      <w:pPr>
        <w:numPr>
          <w:ilvl w:val="0"/>
          <w:numId w:val="2"/>
        </w:numPr>
        <w:tabs>
          <w:tab w:val="left" w:pos="2160"/>
        </w:tabs>
        <w:suppressAutoHyphens/>
        <w:jc w:val="both"/>
      </w:pPr>
      <w:r>
        <w:t xml:space="preserve">35.104,49 </w:t>
      </w:r>
      <w:r w:rsidRPr="003F1997">
        <w:t xml:space="preserve">zł na opłatę radiofoniczną, usługi informatyczne, koszty przesyłek pocztowych, koszty obsługi BIP, </w:t>
      </w:r>
      <w:r>
        <w:t>obsługę prawną</w:t>
      </w:r>
      <w:r w:rsidRPr="003F1997">
        <w:t>, opłata za korzystanie z samochodu służbowego, wykonanie pieczątek ,koszty związane z utrzymaniem budynku, koszty ochrony mienia</w:t>
      </w:r>
      <w:r>
        <w:t>, koszty utrzymania strony internetowej</w:t>
      </w:r>
    </w:p>
    <w:p w:rsidR="00D003F6" w:rsidRPr="003F1997" w:rsidRDefault="00D003F6" w:rsidP="00D003F6">
      <w:pPr>
        <w:numPr>
          <w:ilvl w:val="0"/>
          <w:numId w:val="2"/>
        </w:numPr>
        <w:tabs>
          <w:tab w:val="left" w:pos="2160"/>
        </w:tabs>
        <w:suppressAutoHyphens/>
        <w:jc w:val="both"/>
      </w:pPr>
      <w:r>
        <w:t xml:space="preserve">2.706,72 </w:t>
      </w:r>
      <w:r w:rsidRPr="003F1997">
        <w:t xml:space="preserve">zł na usługi telekomunikacyjne, </w:t>
      </w:r>
    </w:p>
    <w:p w:rsidR="00D003F6" w:rsidRPr="003F1997" w:rsidRDefault="00D003F6" w:rsidP="00D003F6">
      <w:pPr>
        <w:numPr>
          <w:ilvl w:val="0"/>
          <w:numId w:val="2"/>
        </w:numPr>
        <w:tabs>
          <w:tab w:val="left" w:pos="2160"/>
        </w:tabs>
        <w:suppressAutoHyphens/>
        <w:jc w:val="both"/>
      </w:pPr>
      <w:r>
        <w:t xml:space="preserve">1.407,77 </w:t>
      </w:r>
      <w:r w:rsidRPr="003F1997">
        <w:t>zł na wypłatę delegacji służbowych,</w:t>
      </w:r>
    </w:p>
    <w:p w:rsidR="00D003F6" w:rsidRPr="003F1997" w:rsidRDefault="00D003F6" w:rsidP="00D003F6">
      <w:pPr>
        <w:numPr>
          <w:ilvl w:val="0"/>
          <w:numId w:val="2"/>
        </w:numPr>
        <w:tabs>
          <w:tab w:val="left" w:pos="2160"/>
        </w:tabs>
        <w:suppressAutoHyphens/>
        <w:jc w:val="both"/>
      </w:pPr>
      <w:r>
        <w:t xml:space="preserve">602,00 </w:t>
      </w:r>
      <w:r w:rsidRPr="003F1997">
        <w:t>zł na opłatę składki ubezpieczenia mienia,</w:t>
      </w:r>
    </w:p>
    <w:p w:rsidR="00D003F6" w:rsidRPr="003F1997" w:rsidRDefault="00D003F6" w:rsidP="00D003F6">
      <w:pPr>
        <w:numPr>
          <w:ilvl w:val="0"/>
          <w:numId w:val="2"/>
        </w:numPr>
        <w:tabs>
          <w:tab w:val="left" w:pos="2160"/>
        </w:tabs>
        <w:suppressAutoHyphens/>
        <w:jc w:val="both"/>
      </w:pPr>
      <w:r>
        <w:t xml:space="preserve">9.079,62 </w:t>
      </w:r>
      <w:r w:rsidRPr="003F1997">
        <w:t>zł odpis na ZFŚS,</w:t>
      </w:r>
    </w:p>
    <w:p w:rsidR="00D003F6" w:rsidRPr="003F1997" w:rsidRDefault="00D003F6" w:rsidP="00D003F6">
      <w:pPr>
        <w:numPr>
          <w:ilvl w:val="0"/>
          <w:numId w:val="2"/>
        </w:numPr>
        <w:tabs>
          <w:tab w:val="left" w:pos="2160"/>
        </w:tabs>
        <w:suppressAutoHyphens/>
        <w:jc w:val="both"/>
      </w:pPr>
      <w:r>
        <w:t xml:space="preserve">663,00 </w:t>
      </w:r>
      <w:r w:rsidRPr="003F1997">
        <w:t>zł na opłatę podatku od nieruchomości,</w:t>
      </w:r>
    </w:p>
    <w:p w:rsidR="00D003F6" w:rsidRPr="003F1997" w:rsidRDefault="00D003F6" w:rsidP="00D003F6">
      <w:pPr>
        <w:numPr>
          <w:ilvl w:val="0"/>
          <w:numId w:val="2"/>
        </w:numPr>
        <w:tabs>
          <w:tab w:val="left" w:pos="2160"/>
        </w:tabs>
        <w:suppressAutoHyphens/>
        <w:jc w:val="both"/>
      </w:pPr>
      <w:r>
        <w:t xml:space="preserve">894,91 </w:t>
      </w:r>
      <w:r w:rsidRPr="003F1997">
        <w:t>zł. na opłatę z tytułu trwałego zarządu oraz opłata za gospodarowanie odpadami komunalnymi</w:t>
      </w:r>
      <w:r>
        <w:t>, opłatę za znaczki sądowe</w:t>
      </w:r>
    </w:p>
    <w:p w:rsidR="00D003F6" w:rsidRPr="003F1997" w:rsidRDefault="00D003F6" w:rsidP="00D003F6">
      <w:pPr>
        <w:numPr>
          <w:ilvl w:val="0"/>
          <w:numId w:val="2"/>
        </w:numPr>
        <w:tabs>
          <w:tab w:val="left" w:pos="2160"/>
        </w:tabs>
        <w:suppressAutoHyphens/>
        <w:jc w:val="both"/>
      </w:pPr>
      <w:r>
        <w:t xml:space="preserve">5.390,00 </w:t>
      </w:r>
      <w:r w:rsidRPr="003F1997">
        <w:t>zł na szkolenia dla pracowników</w:t>
      </w:r>
    </w:p>
    <w:p w:rsidR="00D003F6" w:rsidRDefault="00D003F6" w:rsidP="00D003F6">
      <w:pPr>
        <w:numPr>
          <w:ilvl w:val="0"/>
          <w:numId w:val="2"/>
        </w:numPr>
        <w:tabs>
          <w:tab w:val="left" w:pos="2160"/>
        </w:tabs>
        <w:suppressAutoHyphens/>
        <w:jc w:val="both"/>
      </w:pPr>
      <w:r>
        <w:t xml:space="preserve">756,60 </w:t>
      </w:r>
      <w:r w:rsidRPr="003F1997">
        <w:t>zł. wydatki osobowe niezaliczane do wynagrodzeń.</w:t>
      </w:r>
    </w:p>
    <w:p w:rsidR="00D003F6" w:rsidRDefault="00D003F6" w:rsidP="00D003F6">
      <w:pPr>
        <w:tabs>
          <w:tab w:val="left" w:pos="2160"/>
        </w:tabs>
        <w:jc w:val="both"/>
      </w:pPr>
    </w:p>
    <w:p w:rsidR="00D003F6" w:rsidRPr="003F1997" w:rsidRDefault="003051CB" w:rsidP="00D003F6">
      <w:pPr>
        <w:jc w:val="both"/>
      </w:pPr>
      <w:r>
        <w:t>Tab.</w:t>
      </w:r>
      <w:r w:rsidR="00D003F6" w:rsidRPr="003F1997">
        <w:t xml:space="preserve"> 2. Zestawienie wydatków PCPR w 201</w:t>
      </w:r>
      <w:r w:rsidR="00D003F6">
        <w:t>5</w:t>
      </w:r>
      <w:r w:rsidR="00D003F6" w:rsidRPr="003F1997">
        <w:t>r. ukazujących wydatki na wynagrodzenia i pochodne oraz wydatki bieżące w stosunku do  wydatków ogółem</w:t>
      </w:r>
    </w:p>
    <w:tbl>
      <w:tblPr>
        <w:tblW w:w="0" w:type="auto"/>
        <w:tblInd w:w="-21" w:type="dxa"/>
        <w:tblLayout w:type="fixed"/>
        <w:tblCellMar>
          <w:left w:w="70" w:type="dxa"/>
          <w:right w:w="70" w:type="dxa"/>
        </w:tblCellMar>
        <w:tblLook w:val="0000" w:firstRow="0" w:lastRow="0" w:firstColumn="0" w:lastColumn="0" w:noHBand="0" w:noVBand="0"/>
      </w:tblPr>
      <w:tblGrid>
        <w:gridCol w:w="4033"/>
        <w:gridCol w:w="6"/>
        <w:gridCol w:w="2829"/>
        <w:gridCol w:w="6"/>
        <w:gridCol w:w="2330"/>
        <w:gridCol w:w="24"/>
      </w:tblGrid>
      <w:tr w:rsidR="00D003F6" w:rsidRPr="003F1997" w:rsidTr="00AF3A3B">
        <w:trPr>
          <w:cantSplit/>
        </w:trPr>
        <w:tc>
          <w:tcPr>
            <w:tcW w:w="4039" w:type="dxa"/>
            <w:gridSpan w:val="2"/>
            <w:tcBorders>
              <w:top w:val="single" w:sz="1" w:space="0" w:color="000000"/>
              <w:left w:val="single" w:sz="1" w:space="0" w:color="000000"/>
              <w:bottom w:val="single" w:sz="1" w:space="0" w:color="000000"/>
            </w:tcBorders>
          </w:tcPr>
          <w:p w:rsidR="00D003F6" w:rsidRPr="003F1997" w:rsidRDefault="00D003F6" w:rsidP="00AF3A3B">
            <w:pPr>
              <w:snapToGrid w:val="0"/>
              <w:jc w:val="center"/>
              <w:rPr>
                <w:b/>
                <w:bCs/>
              </w:rPr>
            </w:pPr>
          </w:p>
        </w:tc>
        <w:tc>
          <w:tcPr>
            <w:tcW w:w="2835" w:type="dxa"/>
            <w:gridSpan w:val="2"/>
            <w:tcBorders>
              <w:top w:val="single" w:sz="1" w:space="0" w:color="000000"/>
              <w:left w:val="single" w:sz="1" w:space="0" w:color="000000"/>
              <w:bottom w:val="single" w:sz="1" w:space="0" w:color="000000"/>
            </w:tcBorders>
          </w:tcPr>
          <w:p w:rsidR="00D003F6" w:rsidRPr="003F1997" w:rsidRDefault="00D003F6" w:rsidP="00AF3A3B">
            <w:pPr>
              <w:snapToGrid w:val="0"/>
              <w:jc w:val="center"/>
              <w:rPr>
                <w:b/>
                <w:bCs/>
              </w:rPr>
            </w:pPr>
            <w:r w:rsidRPr="003F1997">
              <w:rPr>
                <w:b/>
                <w:bCs/>
              </w:rPr>
              <w:t>Wartościowo w zł</w:t>
            </w:r>
          </w:p>
        </w:tc>
        <w:tc>
          <w:tcPr>
            <w:tcW w:w="2354" w:type="dxa"/>
            <w:gridSpan w:val="2"/>
            <w:tcBorders>
              <w:top w:val="single" w:sz="1" w:space="0" w:color="000000"/>
              <w:left w:val="single" w:sz="1" w:space="0" w:color="000000"/>
              <w:bottom w:val="single" w:sz="1" w:space="0" w:color="000000"/>
              <w:right w:val="single" w:sz="1" w:space="0" w:color="000000"/>
            </w:tcBorders>
          </w:tcPr>
          <w:p w:rsidR="00D003F6" w:rsidRPr="003F1997" w:rsidRDefault="00D003F6" w:rsidP="00AF3A3B">
            <w:pPr>
              <w:snapToGrid w:val="0"/>
              <w:jc w:val="center"/>
              <w:rPr>
                <w:b/>
                <w:bCs/>
              </w:rPr>
            </w:pPr>
            <w:r w:rsidRPr="003F1997">
              <w:rPr>
                <w:b/>
                <w:bCs/>
              </w:rPr>
              <w:t>Procentowo</w:t>
            </w:r>
          </w:p>
        </w:tc>
      </w:tr>
      <w:tr w:rsidR="00D003F6" w:rsidRPr="003F1997" w:rsidTr="00AF3A3B">
        <w:trPr>
          <w:cantSplit/>
        </w:trPr>
        <w:tc>
          <w:tcPr>
            <w:tcW w:w="4039" w:type="dxa"/>
            <w:gridSpan w:val="2"/>
            <w:tcBorders>
              <w:left w:val="single" w:sz="1" w:space="0" w:color="000000"/>
              <w:bottom w:val="single" w:sz="1" w:space="0" w:color="000000"/>
            </w:tcBorders>
          </w:tcPr>
          <w:p w:rsidR="00D003F6" w:rsidRPr="003F1997" w:rsidRDefault="00D003F6" w:rsidP="00AF3A3B">
            <w:pPr>
              <w:snapToGrid w:val="0"/>
              <w:jc w:val="both"/>
            </w:pPr>
            <w:r w:rsidRPr="003F1997">
              <w:t>Wydatki na wynagrodzenia i pochodne</w:t>
            </w:r>
          </w:p>
        </w:tc>
        <w:tc>
          <w:tcPr>
            <w:tcW w:w="2835" w:type="dxa"/>
            <w:gridSpan w:val="2"/>
            <w:tcBorders>
              <w:left w:val="single" w:sz="1" w:space="0" w:color="000000"/>
              <w:bottom w:val="single" w:sz="1" w:space="0" w:color="000000"/>
            </w:tcBorders>
          </w:tcPr>
          <w:p w:rsidR="00D003F6" w:rsidRPr="003F1997" w:rsidRDefault="00D003F6" w:rsidP="00AF3A3B">
            <w:pPr>
              <w:snapToGrid w:val="0"/>
              <w:jc w:val="center"/>
            </w:pPr>
          </w:p>
          <w:p w:rsidR="00D003F6" w:rsidRPr="003F1997" w:rsidRDefault="00D003F6" w:rsidP="00AF3A3B">
            <w:pPr>
              <w:snapToGrid w:val="0"/>
              <w:jc w:val="center"/>
            </w:pPr>
            <w:r>
              <w:t xml:space="preserve">399.070,37 </w:t>
            </w:r>
            <w:r w:rsidRPr="003F1997">
              <w:t>zł.</w:t>
            </w:r>
          </w:p>
        </w:tc>
        <w:tc>
          <w:tcPr>
            <w:tcW w:w="2354" w:type="dxa"/>
            <w:gridSpan w:val="2"/>
            <w:tcBorders>
              <w:left w:val="single" w:sz="1" w:space="0" w:color="000000"/>
              <w:bottom w:val="single" w:sz="1" w:space="0" w:color="000000"/>
              <w:right w:val="single" w:sz="1" w:space="0" w:color="000000"/>
            </w:tcBorders>
            <w:vAlign w:val="bottom"/>
          </w:tcPr>
          <w:p w:rsidR="00D003F6" w:rsidRPr="003F1997" w:rsidRDefault="00D003F6" w:rsidP="00AF3A3B">
            <w:pPr>
              <w:snapToGrid w:val="0"/>
              <w:jc w:val="center"/>
            </w:pPr>
            <w:r>
              <w:t xml:space="preserve">82,6 </w:t>
            </w:r>
            <w:r w:rsidRPr="003F1997">
              <w:t>%</w:t>
            </w:r>
          </w:p>
        </w:tc>
      </w:tr>
      <w:tr w:rsidR="00D003F6" w:rsidRPr="003F1997" w:rsidTr="00AF3A3B">
        <w:trPr>
          <w:cantSplit/>
        </w:trPr>
        <w:tc>
          <w:tcPr>
            <w:tcW w:w="4039" w:type="dxa"/>
            <w:gridSpan w:val="2"/>
            <w:tcBorders>
              <w:left w:val="single" w:sz="1" w:space="0" w:color="000000"/>
              <w:bottom w:val="single" w:sz="1" w:space="0" w:color="000000"/>
            </w:tcBorders>
          </w:tcPr>
          <w:p w:rsidR="00D003F6" w:rsidRPr="003F1997" w:rsidRDefault="00D003F6" w:rsidP="00AF3A3B">
            <w:pPr>
              <w:snapToGrid w:val="0"/>
              <w:jc w:val="both"/>
            </w:pPr>
            <w:r w:rsidRPr="003F1997">
              <w:t>Wydatki bieżące</w:t>
            </w:r>
          </w:p>
        </w:tc>
        <w:tc>
          <w:tcPr>
            <w:tcW w:w="2835" w:type="dxa"/>
            <w:gridSpan w:val="2"/>
            <w:tcBorders>
              <w:left w:val="single" w:sz="1" w:space="0" w:color="000000"/>
              <w:bottom w:val="single" w:sz="1" w:space="0" w:color="000000"/>
            </w:tcBorders>
          </w:tcPr>
          <w:p w:rsidR="00D003F6" w:rsidRPr="003F1997" w:rsidRDefault="00D003F6" w:rsidP="00AF3A3B">
            <w:pPr>
              <w:snapToGrid w:val="0"/>
              <w:jc w:val="center"/>
            </w:pPr>
            <w:r>
              <w:t xml:space="preserve">83.995,39 </w:t>
            </w:r>
            <w:r w:rsidRPr="003F1997">
              <w:t>zł.</w:t>
            </w:r>
          </w:p>
        </w:tc>
        <w:tc>
          <w:tcPr>
            <w:tcW w:w="2354" w:type="dxa"/>
            <w:gridSpan w:val="2"/>
            <w:tcBorders>
              <w:left w:val="single" w:sz="1" w:space="0" w:color="000000"/>
              <w:bottom w:val="single" w:sz="1" w:space="0" w:color="000000"/>
              <w:right w:val="single" w:sz="1" w:space="0" w:color="000000"/>
            </w:tcBorders>
            <w:vAlign w:val="bottom"/>
          </w:tcPr>
          <w:p w:rsidR="00D003F6" w:rsidRPr="003F1997" w:rsidRDefault="00D003F6" w:rsidP="00AF3A3B">
            <w:pPr>
              <w:snapToGrid w:val="0"/>
              <w:jc w:val="center"/>
            </w:pPr>
            <w:r>
              <w:t xml:space="preserve">17,4 </w:t>
            </w:r>
            <w:r w:rsidRPr="003F1997">
              <w:t>%</w:t>
            </w:r>
          </w:p>
        </w:tc>
      </w:tr>
      <w:tr w:rsidR="00D003F6" w:rsidRPr="003F1997" w:rsidTr="00AF3A3B">
        <w:trPr>
          <w:gridAfter w:val="1"/>
          <w:wAfter w:w="24" w:type="dxa"/>
          <w:cantSplit/>
        </w:trPr>
        <w:tc>
          <w:tcPr>
            <w:tcW w:w="4033" w:type="dxa"/>
            <w:tcBorders>
              <w:left w:val="single" w:sz="1" w:space="0" w:color="000000"/>
              <w:bottom w:val="single" w:sz="1" w:space="0" w:color="000000"/>
            </w:tcBorders>
            <w:tcMar>
              <w:top w:w="55" w:type="dxa"/>
              <w:left w:w="55" w:type="dxa"/>
              <w:bottom w:w="55" w:type="dxa"/>
              <w:right w:w="55" w:type="dxa"/>
            </w:tcMar>
          </w:tcPr>
          <w:p w:rsidR="00D003F6" w:rsidRPr="003F1997" w:rsidRDefault="00D003F6" w:rsidP="00AF3A3B">
            <w:pPr>
              <w:pStyle w:val="Zawartotabeli"/>
              <w:rPr>
                <w:b/>
                <w:bCs/>
              </w:rPr>
            </w:pPr>
            <w:r w:rsidRPr="003F1997">
              <w:rPr>
                <w:b/>
                <w:bCs/>
              </w:rPr>
              <w:t>Razem:</w:t>
            </w:r>
          </w:p>
        </w:tc>
        <w:tc>
          <w:tcPr>
            <w:tcW w:w="2835" w:type="dxa"/>
            <w:gridSpan w:val="2"/>
            <w:tcBorders>
              <w:left w:val="single" w:sz="1" w:space="0" w:color="000000"/>
              <w:bottom w:val="single" w:sz="1" w:space="0" w:color="000000"/>
            </w:tcBorders>
            <w:tcMar>
              <w:top w:w="55" w:type="dxa"/>
              <w:left w:w="55" w:type="dxa"/>
              <w:bottom w:w="55" w:type="dxa"/>
              <w:right w:w="55" w:type="dxa"/>
            </w:tcMar>
          </w:tcPr>
          <w:p w:rsidR="00D003F6" w:rsidRPr="003F1997" w:rsidRDefault="00D003F6" w:rsidP="00AF3A3B">
            <w:pPr>
              <w:pStyle w:val="Zawartotabeli"/>
              <w:jc w:val="center"/>
              <w:rPr>
                <w:b/>
                <w:bCs/>
              </w:rPr>
            </w:pPr>
            <w:r>
              <w:rPr>
                <w:b/>
                <w:bCs/>
              </w:rPr>
              <w:t xml:space="preserve">483.065,76 </w:t>
            </w:r>
            <w:r w:rsidRPr="003F1997">
              <w:rPr>
                <w:b/>
                <w:bCs/>
              </w:rPr>
              <w:t>zł.</w:t>
            </w:r>
          </w:p>
        </w:tc>
        <w:tc>
          <w:tcPr>
            <w:tcW w:w="2336" w:type="dxa"/>
            <w:gridSpan w:val="2"/>
            <w:tcBorders>
              <w:left w:val="single" w:sz="1" w:space="0" w:color="000000"/>
              <w:bottom w:val="single" w:sz="1" w:space="0" w:color="000000"/>
              <w:right w:val="single" w:sz="1" w:space="0" w:color="000000"/>
            </w:tcBorders>
            <w:tcMar>
              <w:top w:w="55" w:type="dxa"/>
              <w:left w:w="55" w:type="dxa"/>
              <w:bottom w:w="55" w:type="dxa"/>
              <w:right w:w="55" w:type="dxa"/>
            </w:tcMar>
          </w:tcPr>
          <w:p w:rsidR="00D003F6" w:rsidRPr="003F1997" w:rsidRDefault="00D003F6" w:rsidP="00AF3A3B">
            <w:pPr>
              <w:jc w:val="center"/>
            </w:pPr>
            <w:r>
              <w:t xml:space="preserve">100 </w:t>
            </w:r>
            <w:r w:rsidRPr="003F1997">
              <w:t>%</w:t>
            </w:r>
          </w:p>
        </w:tc>
      </w:tr>
    </w:tbl>
    <w:p w:rsidR="00D003F6" w:rsidRDefault="00D003F6" w:rsidP="00D003F6">
      <w:pPr>
        <w:jc w:val="both"/>
      </w:pPr>
    </w:p>
    <w:p w:rsidR="00D003F6" w:rsidRDefault="00D003F6" w:rsidP="00D003F6">
      <w:pPr>
        <w:jc w:val="both"/>
      </w:pPr>
      <w:r>
        <w:t>* Dodatkowo w 2015r. w planie rozdziału 85218 zabezpieczone były środki na dodatkowe wynagrodzenie roczne za 2014r. pracowników projektu „Integracja i aktywność” realizowanego przez Powiatowe Centrum Pomocy Rodzinie w Wieruszowie w latach 2008-</w:t>
      </w:r>
      <w:r>
        <w:lastRenderedPageBreak/>
        <w:t xml:space="preserve">2014 w wysokości 5.680 zł. (kwota wypłaconego wynagrodzenia wraz z pochodnymi wyniosła 5.677,89 zł.) </w:t>
      </w:r>
    </w:p>
    <w:p w:rsidR="00D003F6" w:rsidRPr="003F1997" w:rsidRDefault="00D003F6" w:rsidP="00D003F6">
      <w:pPr>
        <w:jc w:val="both"/>
      </w:pPr>
    </w:p>
    <w:p w:rsidR="00D003F6" w:rsidRPr="003F1997" w:rsidRDefault="00D003F6" w:rsidP="00D003F6">
      <w:pPr>
        <w:pStyle w:val="Nagwek1"/>
        <w:numPr>
          <w:ilvl w:val="0"/>
          <w:numId w:val="4"/>
        </w:numPr>
        <w:tabs>
          <w:tab w:val="left" w:pos="0"/>
        </w:tabs>
        <w:jc w:val="left"/>
        <w:rPr>
          <w:b/>
          <w:i w:val="0"/>
          <w:sz w:val="24"/>
          <w:szCs w:val="24"/>
        </w:rPr>
      </w:pPr>
      <w:r w:rsidRPr="003F1997">
        <w:rPr>
          <w:b/>
          <w:i w:val="0"/>
          <w:sz w:val="24"/>
          <w:szCs w:val="24"/>
        </w:rPr>
        <w:t>Rozdział – 85204 Rodziny zastępcze</w:t>
      </w:r>
    </w:p>
    <w:p w:rsidR="00D003F6" w:rsidRPr="003F1997" w:rsidRDefault="00D003F6" w:rsidP="00D003F6">
      <w:pPr>
        <w:rPr>
          <w:sz w:val="28"/>
          <w:szCs w:val="28"/>
        </w:rPr>
      </w:pPr>
    </w:p>
    <w:p w:rsidR="00D003F6" w:rsidRPr="003F1997" w:rsidRDefault="003051CB" w:rsidP="00D003F6">
      <w:pPr>
        <w:rPr>
          <w:bCs/>
        </w:rPr>
      </w:pPr>
      <w:r>
        <w:rPr>
          <w:bCs/>
        </w:rPr>
        <w:t>Tab.</w:t>
      </w:r>
      <w:r w:rsidR="00D003F6" w:rsidRPr="003F1997">
        <w:rPr>
          <w:bCs/>
        </w:rPr>
        <w:t xml:space="preserve"> </w:t>
      </w:r>
      <w:r w:rsidR="00D003F6">
        <w:rPr>
          <w:bCs/>
        </w:rPr>
        <w:t>3</w:t>
      </w:r>
      <w:r w:rsidR="00D003F6" w:rsidRPr="003F1997">
        <w:rPr>
          <w:bCs/>
        </w:rPr>
        <w:t>. Zestawienie planu oraz środkó</w:t>
      </w:r>
      <w:r w:rsidR="00433950" w:rsidRPr="003F1997">
        <w:rPr>
          <w:bCs/>
        </w:rPr>
        <w:fldChar w:fldCharType="begin"/>
      </w:r>
      <w:r w:rsidR="00D003F6" w:rsidRPr="003F1997">
        <w:rPr>
          <w:bCs/>
        </w:rPr>
        <w:instrText xml:space="preserve"> LISTNUM </w:instrText>
      </w:r>
      <w:r w:rsidR="00433950" w:rsidRPr="003F1997">
        <w:rPr>
          <w:bCs/>
        </w:rPr>
        <w:fldChar w:fldCharType="end"/>
      </w:r>
      <w:r w:rsidR="00D003F6" w:rsidRPr="003F1997">
        <w:rPr>
          <w:bCs/>
        </w:rPr>
        <w:t>w wykorzystanych w rozdziale 85204 – Rodziny zastępcze</w:t>
      </w:r>
    </w:p>
    <w:p w:rsidR="00D003F6" w:rsidRPr="003F1997" w:rsidRDefault="00D003F6" w:rsidP="00D003F6">
      <w:pPr>
        <w:rPr>
          <w:bCs/>
        </w:rPr>
      </w:pPr>
    </w:p>
    <w:tbl>
      <w:tblPr>
        <w:tblW w:w="9163" w:type="dxa"/>
        <w:tblInd w:w="-21" w:type="dxa"/>
        <w:tblLayout w:type="fixed"/>
        <w:tblCellMar>
          <w:left w:w="70" w:type="dxa"/>
          <w:right w:w="70" w:type="dxa"/>
        </w:tblCellMar>
        <w:tblLook w:val="0000" w:firstRow="0" w:lastRow="0" w:firstColumn="0" w:lastColumn="0" w:noHBand="0" w:noVBand="0"/>
      </w:tblPr>
      <w:tblGrid>
        <w:gridCol w:w="4486"/>
        <w:gridCol w:w="4677"/>
      </w:tblGrid>
      <w:tr w:rsidR="00D003F6" w:rsidRPr="003F1997" w:rsidTr="00AF3A3B">
        <w:trPr>
          <w:cantSplit/>
        </w:trPr>
        <w:tc>
          <w:tcPr>
            <w:tcW w:w="4486" w:type="dxa"/>
            <w:tcBorders>
              <w:top w:val="single" w:sz="1" w:space="0" w:color="000000"/>
              <w:left w:val="single" w:sz="1" w:space="0" w:color="000000"/>
              <w:bottom w:val="single" w:sz="1" w:space="0" w:color="000000"/>
            </w:tcBorders>
          </w:tcPr>
          <w:p w:rsidR="00D003F6" w:rsidRPr="003F1997" w:rsidRDefault="00D003F6" w:rsidP="00AF3A3B">
            <w:pPr>
              <w:snapToGrid w:val="0"/>
              <w:jc w:val="center"/>
              <w:rPr>
                <w:b/>
              </w:rPr>
            </w:pPr>
            <w:r w:rsidRPr="003F1997">
              <w:rPr>
                <w:b/>
              </w:rPr>
              <w:t>PLAN</w:t>
            </w:r>
          </w:p>
        </w:tc>
        <w:tc>
          <w:tcPr>
            <w:tcW w:w="4677" w:type="dxa"/>
            <w:tcBorders>
              <w:top w:val="single" w:sz="1" w:space="0" w:color="000000"/>
              <w:left w:val="single" w:sz="1" w:space="0" w:color="000000"/>
              <w:bottom w:val="single" w:sz="1" w:space="0" w:color="000000"/>
              <w:right w:val="single" w:sz="1" w:space="0" w:color="000000"/>
            </w:tcBorders>
          </w:tcPr>
          <w:p w:rsidR="00D003F6" w:rsidRPr="003F1997" w:rsidRDefault="00D003F6" w:rsidP="00AF3A3B">
            <w:pPr>
              <w:snapToGrid w:val="0"/>
              <w:jc w:val="center"/>
              <w:rPr>
                <w:b/>
              </w:rPr>
            </w:pPr>
            <w:r w:rsidRPr="003F1997">
              <w:rPr>
                <w:b/>
              </w:rPr>
              <w:t>ŚRODKI WYKORZYSTANE</w:t>
            </w:r>
          </w:p>
        </w:tc>
      </w:tr>
      <w:tr w:rsidR="00D003F6" w:rsidRPr="003F1997" w:rsidTr="00AF3A3B">
        <w:trPr>
          <w:cantSplit/>
        </w:trPr>
        <w:tc>
          <w:tcPr>
            <w:tcW w:w="4486" w:type="dxa"/>
            <w:tcBorders>
              <w:left w:val="single" w:sz="1" w:space="0" w:color="000000"/>
              <w:bottom w:val="single" w:sz="1" w:space="0" w:color="000000"/>
            </w:tcBorders>
          </w:tcPr>
          <w:p w:rsidR="00D003F6" w:rsidRPr="003F1997" w:rsidRDefault="00D003F6" w:rsidP="00AF3A3B">
            <w:pPr>
              <w:snapToGrid w:val="0"/>
              <w:jc w:val="center"/>
              <w:rPr>
                <w:bCs/>
              </w:rPr>
            </w:pPr>
            <w:r>
              <w:rPr>
                <w:bCs/>
              </w:rPr>
              <w:t xml:space="preserve">671.008 </w:t>
            </w:r>
            <w:r w:rsidRPr="003F1997">
              <w:rPr>
                <w:bCs/>
              </w:rPr>
              <w:t>zł.</w:t>
            </w:r>
          </w:p>
        </w:tc>
        <w:tc>
          <w:tcPr>
            <w:tcW w:w="4677" w:type="dxa"/>
            <w:tcBorders>
              <w:left w:val="single" w:sz="1" w:space="0" w:color="000000"/>
              <w:bottom w:val="single" w:sz="1" w:space="0" w:color="000000"/>
              <w:right w:val="single" w:sz="1" w:space="0" w:color="000000"/>
            </w:tcBorders>
          </w:tcPr>
          <w:p w:rsidR="00D003F6" w:rsidRPr="003F1997" w:rsidRDefault="00D003F6" w:rsidP="00AF3A3B">
            <w:pPr>
              <w:snapToGrid w:val="0"/>
              <w:jc w:val="center"/>
              <w:rPr>
                <w:bCs/>
              </w:rPr>
            </w:pPr>
            <w:r>
              <w:rPr>
                <w:bCs/>
              </w:rPr>
              <w:t xml:space="preserve">669.744,81 </w:t>
            </w:r>
            <w:r w:rsidRPr="003F1997">
              <w:rPr>
                <w:bCs/>
              </w:rPr>
              <w:t>zł.</w:t>
            </w:r>
          </w:p>
        </w:tc>
      </w:tr>
    </w:tbl>
    <w:p w:rsidR="00D003F6" w:rsidRPr="003F1997" w:rsidRDefault="00D003F6" w:rsidP="00D003F6">
      <w:pPr>
        <w:jc w:val="both"/>
      </w:pPr>
    </w:p>
    <w:p w:rsidR="00D003F6" w:rsidRDefault="003051CB" w:rsidP="00D003F6">
      <w:r>
        <w:t>Tab.</w:t>
      </w:r>
      <w:r w:rsidR="00D003F6" w:rsidRPr="003F1997">
        <w:t xml:space="preserve"> </w:t>
      </w:r>
      <w:r w:rsidR="00D003F6">
        <w:t>4</w:t>
      </w:r>
      <w:r w:rsidR="00D003F6" w:rsidRPr="003F1997">
        <w:t>. Zestawienie wydatków w rozdziale 85204 – Rodziny zastępcze w 201</w:t>
      </w:r>
      <w:r w:rsidR="00D003F6">
        <w:t>5</w:t>
      </w:r>
      <w:r w:rsidR="00D003F6" w:rsidRPr="003F1997">
        <w:t xml:space="preserve"> roku ukazujący rodzaj poniesionego wydatku oraz jego udział procentowy w całości poniesionych wydatków</w:t>
      </w:r>
    </w:p>
    <w:p w:rsidR="00D003F6" w:rsidRPr="003F1997" w:rsidRDefault="00D003F6" w:rsidP="00D003F6"/>
    <w:tbl>
      <w:tblPr>
        <w:tblW w:w="9254" w:type="dxa"/>
        <w:tblInd w:w="-21" w:type="dxa"/>
        <w:tblLayout w:type="fixed"/>
        <w:tblCellMar>
          <w:left w:w="70" w:type="dxa"/>
          <w:right w:w="70" w:type="dxa"/>
        </w:tblCellMar>
        <w:tblLook w:val="0000" w:firstRow="0" w:lastRow="0" w:firstColumn="0" w:lastColumn="0" w:noHBand="0" w:noVBand="0"/>
      </w:tblPr>
      <w:tblGrid>
        <w:gridCol w:w="5740"/>
        <w:gridCol w:w="1864"/>
        <w:gridCol w:w="1650"/>
      </w:tblGrid>
      <w:tr w:rsidR="00D003F6" w:rsidRPr="003F1997" w:rsidTr="00AF3A3B">
        <w:trPr>
          <w:cantSplit/>
        </w:trPr>
        <w:tc>
          <w:tcPr>
            <w:tcW w:w="5740" w:type="dxa"/>
            <w:tcBorders>
              <w:top w:val="single" w:sz="1" w:space="0" w:color="000000"/>
              <w:left w:val="single" w:sz="1" w:space="0" w:color="000000"/>
              <w:bottom w:val="single" w:sz="1" w:space="0" w:color="000000"/>
            </w:tcBorders>
          </w:tcPr>
          <w:p w:rsidR="00D003F6" w:rsidRPr="003F1997" w:rsidRDefault="00D003F6" w:rsidP="00AF3A3B">
            <w:pPr>
              <w:snapToGrid w:val="0"/>
              <w:jc w:val="center"/>
              <w:rPr>
                <w:b/>
                <w:bCs/>
              </w:rPr>
            </w:pPr>
            <w:r w:rsidRPr="003F1997">
              <w:rPr>
                <w:b/>
                <w:bCs/>
              </w:rPr>
              <w:t>Wyszczególnienie</w:t>
            </w:r>
          </w:p>
        </w:tc>
        <w:tc>
          <w:tcPr>
            <w:tcW w:w="1864" w:type="dxa"/>
            <w:tcBorders>
              <w:top w:val="single" w:sz="1" w:space="0" w:color="000000"/>
              <w:left w:val="single" w:sz="1" w:space="0" w:color="000000"/>
              <w:bottom w:val="single" w:sz="1" w:space="0" w:color="000000"/>
            </w:tcBorders>
          </w:tcPr>
          <w:p w:rsidR="00D003F6" w:rsidRPr="003F1997" w:rsidRDefault="00D003F6" w:rsidP="00AF3A3B">
            <w:pPr>
              <w:snapToGrid w:val="0"/>
              <w:jc w:val="center"/>
              <w:rPr>
                <w:b/>
                <w:bCs/>
              </w:rPr>
            </w:pPr>
            <w:r w:rsidRPr="003F1997">
              <w:rPr>
                <w:b/>
                <w:bCs/>
              </w:rPr>
              <w:t>Wydatki</w:t>
            </w:r>
          </w:p>
        </w:tc>
        <w:tc>
          <w:tcPr>
            <w:tcW w:w="1650" w:type="dxa"/>
            <w:tcBorders>
              <w:top w:val="single" w:sz="1" w:space="0" w:color="000000"/>
              <w:left w:val="single" w:sz="1" w:space="0" w:color="000000"/>
              <w:bottom w:val="single" w:sz="1" w:space="0" w:color="000000"/>
              <w:right w:val="single" w:sz="1" w:space="0" w:color="000000"/>
            </w:tcBorders>
          </w:tcPr>
          <w:p w:rsidR="00D003F6" w:rsidRPr="003F1997" w:rsidRDefault="00D003F6" w:rsidP="00AF3A3B">
            <w:pPr>
              <w:snapToGrid w:val="0"/>
              <w:jc w:val="center"/>
              <w:rPr>
                <w:b/>
                <w:bCs/>
              </w:rPr>
            </w:pPr>
            <w:r w:rsidRPr="003F1997">
              <w:rPr>
                <w:b/>
                <w:bCs/>
              </w:rPr>
              <w:t>%</w:t>
            </w:r>
          </w:p>
        </w:tc>
      </w:tr>
      <w:tr w:rsidR="00D003F6" w:rsidRPr="003F1997" w:rsidTr="00AF3A3B">
        <w:trPr>
          <w:cantSplit/>
        </w:trPr>
        <w:tc>
          <w:tcPr>
            <w:tcW w:w="5740" w:type="dxa"/>
            <w:tcBorders>
              <w:left w:val="single" w:sz="1" w:space="0" w:color="000000"/>
              <w:bottom w:val="single" w:sz="1" w:space="0" w:color="000000"/>
            </w:tcBorders>
          </w:tcPr>
          <w:p w:rsidR="00D003F6" w:rsidRPr="003F1997" w:rsidRDefault="00D003F6" w:rsidP="00AF3A3B">
            <w:pPr>
              <w:snapToGrid w:val="0"/>
            </w:pPr>
            <w:r>
              <w:t>Świadczenia</w:t>
            </w:r>
            <w:r w:rsidRPr="003F1997">
              <w:t xml:space="preserve"> dla rodzin zastępczych </w:t>
            </w:r>
            <w:r>
              <w:t>oraz świadczenia</w:t>
            </w:r>
            <w:r w:rsidRPr="003F1997">
              <w:t xml:space="preserve"> dla </w:t>
            </w:r>
            <w:r>
              <w:t>usamodzielnianych wychowanków  rodzin</w:t>
            </w:r>
            <w:r w:rsidRPr="003F1997">
              <w:t xml:space="preserve"> zastępcz</w:t>
            </w:r>
            <w:r>
              <w:t>ych</w:t>
            </w:r>
          </w:p>
        </w:tc>
        <w:tc>
          <w:tcPr>
            <w:tcW w:w="1864" w:type="dxa"/>
            <w:tcBorders>
              <w:left w:val="single" w:sz="1" w:space="0" w:color="000000"/>
              <w:bottom w:val="single" w:sz="1" w:space="0" w:color="000000"/>
            </w:tcBorders>
          </w:tcPr>
          <w:p w:rsidR="00D003F6" w:rsidRPr="003F1997" w:rsidRDefault="00D003F6" w:rsidP="00AF3A3B">
            <w:pPr>
              <w:snapToGrid w:val="0"/>
              <w:jc w:val="right"/>
            </w:pPr>
            <w:r>
              <w:t xml:space="preserve">564.405,74 </w:t>
            </w:r>
            <w:r w:rsidRPr="003F1997">
              <w:t>zł</w:t>
            </w:r>
          </w:p>
        </w:tc>
        <w:tc>
          <w:tcPr>
            <w:tcW w:w="1650" w:type="dxa"/>
            <w:tcBorders>
              <w:left w:val="single" w:sz="1" w:space="0" w:color="000000"/>
              <w:bottom w:val="single" w:sz="1" w:space="0" w:color="000000"/>
              <w:right w:val="single" w:sz="1" w:space="0" w:color="000000"/>
            </w:tcBorders>
          </w:tcPr>
          <w:p w:rsidR="00D003F6" w:rsidRPr="003F1997" w:rsidRDefault="00D003F6" w:rsidP="00AF3A3B">
            <w:pPr>
              <w:snapToGrid w:val="0"/>
              <w:jc w:val="right"/>
            </w:pPr>
            <w:r>
              <w:t>84,3</w:t>
            </w:r>
            <w:r w:rsidRPr="003F1997">
              <w:t>%</w:t>
            </w:r>
          </w:p>
        </w:tc>
      </w:tr>
      <w:tr w:rsidR="00D003F6" w:rsidRPr="003F1997" w:rsidTr="00AF3A3B">
        <w:trPr>
          <w:cantSplit/>
        </w:trPr>
        <w:tc>
          <w:tcPr>
            <w:tcW w:w="5740" w:type="dxa"/>
            <w:tcBorders>
              <w:left w:val="single" w:sz="1" w:space="0" w:color="000000"/>
              <w:bottom w:val="single" w:sz="1" w:space="0" w:color="000000"/>
            </w:tcBorders>
          </w:tcPr>
          <w:p w:rsidR="00D003F6" w:rsidRPr="003F1997" w:rsidRDefault="00D003F6" w:rsidP="00AF3A3B">
            <w:pPr>
              <w:snapToGrid w:val="0"/>
            </w:pPr>
            <w:r>
              <w:t>Wynagrodzenie zawodowej rodziny zastępczej</w:t>
            </w:r>
          </w:p>
        </w:tc>
        <w:tc>
          <w:tcPr>
            <w:tcW w:w="1864" w:type="dxa"/>
            <w:tcBorders>
              <w:left w:val="single" w:sz="1" w:space="0" w:color="000000"/>
              <w:bottom w:val="single" w:sz="1" w:space="0" w:color="000000"/>
            </w:tcBorders>
          </w:tcPr>
          <w:p w:rsidR="00D003F6" w:rsidRDefault="00D003F6" w:rsidP="00AF3A3B">
            <w:pPr>
              <w:snapToGrid w:val="0"/>
              <w:jc w:val="right"/>
            </w:pPr>
            <w:r>
              <w:t>28.730,40 zł.</w:t>
            </w:r>
          </w:p>
        </w:tc>
        <w:tc>
          <w:tcPr>
            <w:tcW w:w="1650" w:type="dxa"/>
            <w:tcBorders>
              <w:left w:val="single" w:sz="1" w:space="0" w:color="000000"/>
              <w:bottom w:val="single" w:sz="1" w:space="0" w:color="000000"/>
              <w:right w:val="single" w:sz="1" w:space="0" w:color="000000"/>
            </w:tcBorders>
          </w:tcPr>
          <w:p w:rsidR="00D003F6" w:rsidRPr="003F1997" w:rsidRDefault="00D003F6" w:rsidP="00AF3A3B">
            <w:pPr>
              <w:snapToGrid w:val="0"/>
              <w:jc w:val="right"/>
            </w:pPr>
            <w:r>
              <w:t>4,3%</w:t>
            </w:r>
          </w:p>
        </w:tc>
      </w:tr>
      <w:tr w:rsidR="00D003F6" w:rsidRPr="003F1997" w:rsidTr="00AF3A3B">
        <w:trPr>
          <w:cantSplit/>
        </w:trPr>
        <w:tc>
          <w:tcPr>
            <w:tcW w:w="5740" w:type="dxa"/>
            <w:tcBorders>
              <w:left w:val="single" w:sz="1" w:space="0" w:color="000000"/>
              <w:bottom w:val="single" w:sz="1" w:space="0" w:color="000000"/>
            </w:tcBorders>
          </w:tcPr>
          <w:p w:rsidR="00D003F6" w:rsidRDefault="00D003F6" w:rsidP="00AF3A3B">
            <w:pPr>
              <w:snapToGrid w:val="0"/>
            </w:pPr>
            <w:r>
              <w:t>Wynagrodzenie za wydanie opinii o posiadaniu predyspozycji i motywacji do pełnienia funkcji rodziny zastępczej</w:t>
            </w:r>
          </w:p>
        </w:tc>
        <w:tc>
          <w:tcPr>
            <w:tcW w:w="1864" w:type="dxa"/>
            <w:tcBorders>
              <w:left w:val="single" w:sz="1" w:space="0" w:color="000000"/>
              <w:bottom w:val="single" w:sz="1" w:space="0" w:color="000000"/>
            </w:tcBorders>
          </w:tcPr>
          <w:p w:rsidR="00D003F6" w:rsidRDefault="00D003F6" w:rsidP="00AF3A3B">
            <w:pPr>
              <w:snapToGrid w:val="0"/>
              <w:jc w:val="right"/>
            </w:pPr>
            <w:r>
              <w:t>1.500,00 zł.</w:t>
            </w:r>
          </w:p>
        </w:tc>
        <w:tc>
          <w:tcPr>
            <w:tcW w:w="1650" w:type="dxa"/>
            <w:tcBorders>
              <w:left w:val="single" w:sz="1" w:space="0" w:color="000000"/>
              <w:bottom w:val="single" w:sz="1" w:space="0" w:color="000000"/>
              <w:right w:val="single" w:sz="1" w:space="0" w:color="000000"/>
            </w:tcBorders>
          </w:tcPr>
          <w:p w:rsidR="00D003F6" w:rsidRPr="003F1997" w:rsidRDefault="00D003F6" w:rsidP="00AF3A3B">
            <w:pPr>
              <w:snapToGrid w:val="0"/>
              <w:jc w:val="right"/>
            </w:pPr>
            <w:r>
              <w:t xml:space="preserve"> 0,2%</w:t>
            </w:r>
          </w:p>
        </w:tc>
      </w:tr>
      <w:tr w:rsidR="00D003F6" w:rsidRPr="003F1997" w:rsidTr="00AF3A3B">
        <w:trPr>
          <w:cantSplit/>
        </w:trPr>
        <w:tc>
          <w:tcPr>
            <w:tcW w:w="5740" w:type="dxa"/>
            <w:tcBorders>
              <w:left w:val="single" w:sz="1" w:space="0" w:color="000000"/>
              <w:bottom w:val="single" w:sz="1" w:space="0" w:color="000000"/>
            </w:tcBorders>
          </w:tcPr>
          <w:p w:rsidR="00D003F6" w:rsidRPr="003F1997" w:rsidRDefault="00D003F6" w:rsidP="00AF3A3B">
            <w:pPr>
              <w:snapToGrid w:val="0"/>
            </w:pPr>
            <w:r w:rsidRPr="003F1997">
              <w:t>Koszty zatrudniania koordynatora rodzinnej pieczy zastępczej, wynagrodzenie, odpis na ZFŚS oraz zwrot kosztów za używanie samochodu prywatnego do celów służbowych</w:t>
            </w:r>
            <w:r>
              <w:t>, wydatki związane z używaniem służbowego telefonu komórkowego</w:t>
            </w:r>
          </w:p>
        </w:tc>
        <w:tc>
          <w:tcPr>
            <w:tcW w:w="1864" w:type="dxa"/>
            <w:tcBorders>
              <w:left w:val="single" w:sz="1" w:space="0" w:color="000000"/>
              <w:bottom w:val="single" w:sz="1" w:space="0" w:color="000000"/>
            </w:tcBorders>
          </w:tcPr>
          <w:p w:rsidR="00D003F6" w:rsidRPr="003F1997" w:rsidRDefault="00D003F6" w:rsidP="00AF3A3B">
            <w:pPr>
              <w:snapToGrid w:val="0"/>
              <w:jc w:val="right"/>
            </w:pPr>
            <w:r>
              <w:t xml:space="preserve">71.330,10 </w:t>
            </w:r>
            <w:r w:rsidRPr="003F1997">
              <w:t>zł.</w:t>
            </w:r>
          </w:p>
        </w:tc>
        <w:tc>
          <w:tcPr>
            <w:tcW w:w="1650" w:type="dxa"/>
            <w:tcBorders>
              <w:left w:val="single" w:sz="1" w:space="0" w:color="000000"/>
              <w:bottom w:val="single" w:sz="1" w:space="0" w:color="000000"/>
              <w:right w:val="single" w:sz="1" w:space="0" w:color="000000"/>
            </w:tcBorders>
          </w:tcPr>
          <w:p w:rsidR="00D003F6" w:rsidRPr="003F1997" w:rsidRDefault="00D003F6" w:rsidP="00AF3A3B">
            <w:pPr>
              <w:snapToGrid w:val="0"/>
              <w:jc w:val="right"/>
            </w:pPr>
            <w:r>
              <w:t>10,6</w:t>
            </w:r>
            <w:r w:rsidRPr="003F1997">
              <w:t>%</w:t>
            </w:r>
          </w:p>
        </w:tc>
      </w:tr>
      <w:tr w:rsidR="00D003F6" w:rsidRPr="003F1997" w:rsidTr="00AF3A3B">
        <w:trPr>
          <w:cantSplit/>
        </w:trPr>
        <w:tc>
          <w:tcPr>
            <w:tcW w:w="5740" w:type="dxa"/>
            <w:tcBorders>
              <w:left w:val="single" w:sz="1" w:space="0" w:color="000000"/>
              <w:bottom w:val="single" w:sz="1" w:space="0" w:color="000000"/>
            </w:tcBorders>
          </w:tcPr>
          <w:p w:rsidR="00D003F6" w:rsidRPr="003F1997" w:rsidRDefault="00D003F6" w:rsidP="00AF3A3B">
            <w:pPr>
              <w:snapToGrid w:val="0"/>
            </w:pPr>
            <w:r>
              <w:t>Zakup testów psychologicznych do sporządzania diagnoz psychofizycznych dzieci umieszczonych w rodzinach zastępczych oraz do przeprowadzania badań psychologicznych rodzin zastępczych i kandydatów na rodziców zastępczych</w:t>
            </w:r>
          </w:p>
        </w:tc>
        <w:tc>
          <w:tcPr>
            <w:tcW w:w="1864" w:type="dxa"/>
            <w:tcBorders>
              <w:left w:val="single" w:sz="1" w:space="0" w:color="000000"/>
              <w:bottom w:val="single" w:sz="1" w:space="0" w:color="000000"/>
            </w:tcBorders>
          </w:tcPr>
          <w:p w:rsidR="00D003F6" w:rsidRPr="003F1997" w:rsidRDefault="00D003F6" w:rsidP="00AF3A3B">
            <w:pPr>
              <w:snapToGrid w:val="0"/>
              <w:jc w:val="right"/>
            </w:pPr>
            <w:r>
              <w:t xml:space="preserve">3.778,57 </w:t>
            </w:r>
            <w:r w:rsidRPr="003F1997">
              <w:t>zł.</w:t>
            </w:r>
          </w:p>
        </w:tc>
        <w:tc>
          <w:tcPr>
            <w:tcW w:w="1650" w:type="dxa"/>
            <w:tcBorders>
              <w:left w:val="single" w:sz="1" w:space="0" w:color="000000"/>
              <w:bottom w:val="single" w:sz="1" w:space="0" w:color="000000"/>
              <w:right w:val="single" w:sz="1" w:space="0" w:color="000000"/>
            </w:tcBorders>
          </w:tcPr>
          <w:p w:rsidR="00D003F6" w:rsidRPr="003F1997" w:rsidRDefault="00D003F6" w:rsidP="00AF3A3B">
            <w:pPr>
              <w:snapToGrid w:val="0"/>
              <w:jc w:val="right"/>
              <w:rPr>
                <w:bCs/>
              </w:rPr>
            </w:pPr>
            <w:r>
              <w:rPr>
                <w:bCs/>
              </w:rPr>
              <w:t>0,6</w:t>
            </w:r>
            <w:r w:rsidRPr="003F1997">
              <w:rPr>
                <w:bCs/>
              </w:rPr>
              <w:t>%</w:t>
            </w:r>
          </w:p>
        </w:tc>
      </w:tr>
      <w:tr w:rsidR="00D003F6" w:rsidRPr="003F1997" w:rsidTr="00AF3A3B">
        <w:trPr>
          <w:cantSplit/>
        </w:trPr>
        <w:tc>
          <w:tcPr>
            <w:tcW w:w="5740" w:type="dxa"/>
            <w:tcBorders>
              <w:left w:val="single" w:sz="1" w:space="0" w:color="000000"/>
              <w:bottom w:val="single" w:sz="1" w:space="0" w:color="000000"/>
            </w:tcBorders>
          </w:tcPr>
          <w:p w:rsidR="00D003F6" w:rsidRPr="003F1997" w:rsidRDefault="00D003F6" w:rsidP="00AF3A3B">
            <w:pPr>
              <w:snapToGrid w:val="0"/>
              <w:rPr>
                <w:b/>
                <w:bCs/>
              </w:rPr>
            </w:pPr>
            <w:r w:rsidRPr="003F1997">
              <w:rPr>
                <w:b/>
                <w:bCs/>
              </w:rPr>
              <w:t>Razem:</w:t>
            </w:r>
          </w:p>
        </w:tc>
        <w:tc>
          <w:tcPr>
            <w:tcW w:w="1864" w:type="dxa"/>
            <w:tcBorders>
              <w:left w:val="single" w:sz="1" w:space="0" w:color="000000"/>
              <w:bottom w:val="single" w:sz="1" w:space="0" w:color="000000"/>
            </w:tcBorders>
          </w:tcPr>
          <w:p w:rsidR="00D003F6" w:rsidRPr="003F1997" w:rsidRDefault="00D003F6" w:rsidP="00AF3A3B">
            <w:pPr>
              <w:snapToGrid w:val="0"/>
              <w:jc w:val="right"/>
              <w:rPr>
                <w:b/>
                <w:bCs/>
              </w:rPr>
            </w:pPr>
            <w:r>
              <w:rPr>
                <w:b/>
                <w:bCs/>
              </w:rPr>
              <w:t xml:space="preserve">669.744,81 </w:t>
            </w:r>
            <w:r w:rsidRPr="003F1997">
              <w:rPr>
                <w:b/>
                <w:bCs/>
              </w:rPr>
              <w:t>zł</w:t>
            </w:r>
          </w:p>
        </w:tc>
        <w:tc>
          <w:tcPr>
            <w:tcW w:w="1650" w:type="dxa"/>
            <w:tcBorders>
              <w:left w:val="single" w:sz="1" w:space="0" w:color="000000"/>
              <w:bottom w:val="single" w:sz="1" w:space="0" w:color="000000"/>
              <w:right w:val="single" w:sz="1" w:space="0" w:color="000000"/>
            </w:tcBorders>
          </w:tcPr>
          <w:p w:rsidR="00D003F6" w:rsidRPr="003F1997" w:rsidRDefault="00D003F6" w:rsidP="00AF3A3B">
            <w:pPr>
              <w:snapToGrid w:val="0"/>
              <w:jc w:val="right"/>
              <w:rPr>
                <w:b/>
                <w:bCs/>
              </w:rPr>
            </w:pPr>
            <w:r w:rsidRPr="003F1997">
              <w:rPr>
                <w:b/>
                <w:bCs/>
              </w:rPr>
              <w:t>100 %</w:t>
            </w:r>
          </w:p>
        </w:tc>
      </w:tr>
    </w:tbl>
    <w:p w:rsidR="00D003F6" w:rsidRPr="003F1997" w:rsidRDefault="00D003F6" w:rsidP="00D003F6">
      <w:r w:rsidRPr="003F1997">
        <w:tab/>
      </w:r>
      <w:r w:rsidRPr="003F1997">
        <w:tab/>
      </w:r>
      <w:r w:rsidRPr="003F1997">
        <w:tab/>
        <w:t xml:space="preserve">  </w:t>
      </w:r>
      <w:r w:rsidRPr="003F1997">
        <w:tab/>
        <w:t xml:space="preserve">   </w:t>
      </w:r>
    </w:p>
    <w:p w:rsidR="00D003F6" w:rsidRPr="00D07D14" w:rsidRDefault="00D07D14" w:rsidP="00D003F6">
      <w:pPr>
        <w:jc w:val="both"/>
        <w:rPr>
          <w:b/>
        </w:rPr>
      </w:pPr>
      <w:r>
        <w:t xml:space="preserve">        </w:t>
      </w:r>
      <w:r w:rsidR="00D003F6" w:rsidRPr="003F1997">
        <w:t xml:space="preserve">W </w:t>
      </w:r>
      <w:r w:rsidR="00D003F6">
        <w:t xml:space="preserve">2015r. Powiatowe Centrum Pomocy Rodzinie pozyskało dotację w </w:t>
      </w:r>
      <w:r w:rsidR="00D003F6" w:rsidRPr="003F1997">
        <w:t xml:space="preserve">ramach </w:t>
      </w:r>
      <w:r w:rsidR="00D003F6">
        <w:t>„Programu</w:t>
      </w:r>
      <w:r w:rsidR="00D003F6" w:rsidRPr="003F1997">
        <w:t xml:space="preserve"> </w:t>
      </w:r>
      <w:r w:rsidR="00D003F6">
        <w:t>asystent i koordynator rodzinnej pieczy zastępczej na rok 2015”</w:t>
      </w:r>
      <w:r w:rsidR="00D003F6" w:rsidRPr="003F1997">
        <w:t xml:space="preserve"> na częściowe pokrycie kosztów </w:t>
      </w:r>
      <w:r w:rsidR="00D003F6">
        <w:t>wynagrodzenia</w:t>
      </w:r>
      <w:r w:rsidR="00D003F6" w:rsidRPr="003F1997">
        <w:t xml:space="preserve"> koordynator</w:t>
      </w:r>
      <w:r w:rsidR="00D003F6">
        <w:t>ów</w:t>
      </w:r>
      <w:r w:rsidR="00D003F6" w:rsidRPr="003F1997">
        <w:t xml:space="preserve"> rodzinnej pieczy zastępczej w </w:t>
      </w:r>
      <w:r w:rsidR="00D003F6">
        <w:t xml:space="preserve">wysokości </w:t>
      </w:r>
      <w:r w:rsidR="00D003F6" w:rsidRPr="00D07D14">
        <w:rPr>
          <w:b/>
        </w:rPr>
        <w:t>28.884,00</w:t>
      </w:r>
      <w:r w:rsidR="00D003F6" w:rsidRPr="003F1997">
        <w:t xml:space="preserve"> </w:t>
      </w:r>
      <w:r w:rsidR="00D003F6" w:rsidRPr="00D07D14">
        <w:rPr>
          <w:b/>
        </w:rPr>
        <w:t>zł.</w:t>
      </w:r>
    </w:p>
    <w:p w:rsidR="003051CB" w:rsidRDefault="00D003F6" w:rsidP="00D003F6">
      <w:pPr>
        <w:jc w:val="both"/>
      </w:pPr>
      <w:r w:rsidRPr="003F1997">
        <w:t xml:space="preserve">    </w:t>
      </w:r>
    </w:p>
    <w:p w:rsidR="00D003F6" w:rsidRPr="003051CB" w:rsidRDefault="00D003F6" w:rsidP="00D003F6">
      <w:pPr>
        <w:jc w:val="both"/>
      </w:pPr>
      <w:r w:rsidRPr="009A616C">
        <w:rPr>
          <w:b/>
        </w:rPr>
        <w:t xml:space="preserve"> Rozdział 85201 - Placówki opiekuńczo wychowawcze</w:t>
      </w:r>
    </w:p>
    <w:p w:rsidR="00D003F6" w:rsidRPr="009A616C" w:rsidRDefault="00D003F6" w:rsidP="00D003F6"/>
    <w:p w:rsidR="00D003F6" w:rsidRPr="003F1997" w:rsidRDefault="003051CB" w:rsidP="00D003F6">
      <w:pPr>
        <w:jc w:val="both"/>
        <w:rPr>
          <w:bCs/>
        </w:rPr>
      </w:pPr>
      <w:r>
        <w:rPr>
          <w:bCs/>
        </w:rPr>
        <w:t>Tab.</w:t>
      </w:r>
      <w:r w:rsidR="00D003F6" w:rsidRPr="003F1997">
        <w:rPr>
          <w:bCs/>
        </w:rPr>
        <w:t xml:space="preserve"> </w:t>
      </w:r>
      <w:r w:rsidR="00D003F6">
        <w:rPr>
          <w:bCs/>
        </w:rPr>
        <w:t>5</w:t>
      </w:r>
      <w:r w:rsidR="00D003F6" w:rsidRPr="003F1997">
        <w:rPr>
          <w:bCs/>
        </w:rPr>
        <w:t>. Zestawienie planu oraz środków wykorzystanych w rozdziale 85201 – Placówki opiekuńczo-wychowawcze</w:t>
      </w:r>
    </w:p>
    <w:p w:rsidR="00D003F6" w:rsidRPr="003F1997" w:rsidRDefault="00D003F6" w:rsidP="00D003F6">
      <w:pPr>
        <w:rPr>
          <w:bCs/>
        </w:rPr>
      </w:pPr>
    </w:p>
    <w:tbl>
      <w:tblPr>
        <w:tblW w:w="9305" w:type="dxa"/>
        <w:tblInd w:w="-21" w:type="dxa"/>
        <w:tblLayout w:type="fixed"/>
        <w:tblCellMar>
          <w:left w:w="70" w:type="dxa"/>
          <w:right w:w="70" w:type="dxa"/>
        </w:tblCellMar>
        <w:tblLook w:val="0000" w:firstRow="0" w:lastRow="0" w:firstColumn="0" w:lastColumn="0" w:noHBand="0" w:noVBand="0"/>
      </w:tblPr>
      <w:tblGrid>
        <w:gridCol w:w="4202"/>
        <w:gridCol w:w="5103"/>
      </w:tblGrid>
      <w:tr w:rsidR="00D003F6" w:rsidRPr="003F1997" w:rsidTr="00AF3A3B">
        <w:trPr>
          <w:cantSplit/>
        </w:trPr>
        <w:tc>
          <w:tcPr>
            <w:tcW w:w="4202" w:type="dxa"/>
            <w:tcBorders>
              <w:top w:val="single" w:sz="1" w:space="0" w:color="000000"/>
              <w:left w:val="single" w:sz="1" w:space="0" w:color="000000"/>
              <w:bottom w:val="single" w:sz="1" w:space="0" w:color="000000"/>
            </w:tcBorders>
          </w:tcPr>
          <w:p w:rsidR="00D003F6" w:rsidRPr="003F1997" w:rsidRDefault="00D003F6" w:rsidP="00AF3A3B">
            <w:pPr>
              <w:snapToGrid w:val="0"/>
              <w:jc w:val="center"/>
              <w:rPr>
                <w:b/>
              </w:rPr>
            </w:pPr>
            <w:r w:rsidRPr="003F1997">
              <w:rPr>
                <w:b/>
              </w:rPr>
              <w:t>PLAN</w:t>
            </w:r>
          </w:p>
        </w:tc>
        <w:tc>
          <w:tcPr>
            <w:tcW w:w="5103" w:type="dxa"/>
            <w:tcBorders>
              <w:top w:val="single" w:sz="1" w:space="0" w:color="000000"/>
              <w:left w:val="single" w:sz="1" w:space="0" w:color="000000"/>
              <w:bottom w:val="single" w:sz="1" w:space="0" w:color="000000"/>
              <w:right w:val="single" w:sz="1" w:space="0" w:color="000000"/>
            </w:tcBorders>
          </w:tcPr>
          <w:p w:rsidR="00D003F6" w:rsidRPr="003F1997" w:rsidRDefault="00D003F6" w:rsidP="00AF3A3B">
            <w:pPr>
              <w:snapToGrid w:val="0"/>
              <w:jc w:val="center"/>
              <w:rPr>
                <w:b/>
              </w:rPr>
            </w:pPr>
            <w:r w:rsidRPr="003F1997">
              <w:rPr>
                <w:b/>
              </w:rPr>
              <w:t>ŚRODKI WYKORZYSTANE</w:t>
            </w:r>
          </w:p>
        </w:tc>
      </w:tr>
      <w:tr w:rsidR="00D003F6" w:rsidRPr="003F1997" w:rsidTr="00AF3A3B">
        <w:trPr>
          <w:cantSplit/>
        </w:trPr>
        <w:tc>
          <w:tcPr>
            <w:tcW w:w="4202" w:type="dxa"/>
            <w:tcBorders>
              <w:left w:val="single" w:sz="1" w:space="0" w:color="000000"/>
              <w:bottom w:val="single" w:sz="1" w:space="0" w:color="000000"/>
            </w:tcBorders>
          </w:tcPr>
          <w:p w:rsidR="00D003F6" w:rsidRPr="003F1997" w:rsidRDefault="00D003F6" w:rsidP="00AF3A3B">
            <w:pPr>
              <w:snapToGrid w:val="0"/>
              <w:jc w:val="center"/>
              <w:rPr>
                <w:bCs/>
              </w:rPr>
            </w:pPr>
            <w:r>
              <w:rPr>
                <w:bCs/>
              </w:rPr>
              <w:t xml:space="preserve">9.722 </w:t>
            </w:r>
            <w:r w:rsidRPr="003F1997">
              <w:rPr>
                <w:bCs/>
              </w:rPr>
              <w:t>zł.</w:t>
            </w:r>
          </w:p>
        </w:tc>
        <w:tc>
          <w:tcPr>
            <w:tcW w:w="5103" w:type="dxa"/>
            <w:tcBorders>
              <w:left w:val="single" w:sz="1" w:space="0" w:color="000000"/>
              <w:bottom w:val="single" w:sz="1" w:space="0" w:color="000000"/>
              <w:right w:val="single" w:sz="1" w:space="0" w:color="000000"/>
            </w:tcBorders>
          </w:tcPr>
          <w:p w:rsidR="00D003F6" w:rsidRPr="003F1997" w:rsidRDefault="00D003F6" w:rsidP="00AF3A3B">
            <w:pPr>
              <w:snapToGrid w:val="0"/>
              <w:jc w:val="center"/>
              <w:rPr>
                <w:bCs/>
              </w:rPr>
            </w:pPr>
            <w:r>
              <w:rPr>
                <w:bCs/>
              </w:rPr>
              <w:t xml:space="preserve">9.722,00 </w:t>
            </w:r>
            <w:r w:rsidRPr="003F1997">
              <w:rPr>
                <w:bCs/>
              </w:rPr>
              <w:t>zł.</w:t>
            </w:r>
          </w:p>
        </w:tc>
      </w:tr>
    </w:tbl>
    <w:p w:rsidR="00D003F6" w:rsidRPr="003F1997" w:rsidRDefault="00D003F6" w:rsidP="00D003F6"/>
    <w:p w:rsidR="00D003F6" w:rsidRPr="003F1997" w:rsidRDefault="00D003F6" w:rsidP="00085CA2">
      <w:pPr>
        <w:jc w:val="both"/>
      </w:pPr>
      <w:r w:rsidRPr="003F1997">
        <w:t>W ramach wydatków bieżących z rozdziału 85201 Powiatowe Centrum Pomocy Rodzinie całą powyższą kwotę  przeznaczyło</w:t>
      </w:r>
      <w:r>
        <w:t xml:space="preserve"> na pomoc dla osób </w:t>
      </w:r>
      <w:r w:rsidRPr="003F1997">
        <w:t>usamodzielnianych - pełnoletnich opuszczających placówki opiekuńczo-wychowawcze.</w:t>
      </w:r>
    </w:p>
    <w:p w:rsidR="00D003F6" w:rsidRPr="003F1997" w:rsidRDefault="00D003F6" w:rsidP="00D003F6"/>
    <w:p w:rsidR="00D003F6" w:rsidRPr="003F1997" w:rsidRDefault="00D003F6" w:rsidP="00D003F6">
      <w:pPr>
        <w:pStyle w:val="Nagwek1"/>
        <w:numPr>
          <w:ilvl w:val="0"/>
          <w:numId w:val="4"/>
        </w:numPr>
        <w:tabs>
          <w:tab w:val="left" w:pos="0"/>
        </w:tabs>
        <w:jc w:val="left"/>
        <w:rPr>
          <w:b/>
          <w:i w:val="0"/>
          <w:sz w:val="24"/>
          <w:szCs w:val="24"/>
        </w:rPr>
      </w:pPr>
      <w:r w:rsidRPr="003F1997">
        <w:rPr>
          <w:b/>
          <w:i w:val="0"/>
          <w:sz w:val="24"/>
          <w:szCs w:val="24"/>
        </w:rPr>
        <w:t xml:space="preserve"> Rozdział 85220 – Punkt Interwencji Kryzysowej</w:t>
      </w:r>
    </w:p>
    <w:p w:rsidR="00D003F6" w:rsidRPr="003F1997" w:rsidRDefault="00D003F6" w:rsidP="00D003F6"/>
    <w:p w:rsidR="00D003F6" w:rsidRPr="003F1997" w:rsidRDefault="00D003F6" w:rsidP="00D003F6">
      <w:pPr>
        <w:ind w:firstLine="708"/>
        <w:jc w:val="both"/>
      </w:pPr>
      <w:r w:rsidRPr="003F1997">
        <w:t xml:space="preserve">Przy Powiatowym Centrum Pomocy Rodzinie </w:t>
      </w:r>
      <w:r>
        <w:t>w 2015r. dział</w:t>
      </w:r>
      <w:r w:rsidR="00C5021A">
        <w:t>ał</w:t>
      </w:r>
      <w:r w:rsidRPr="003F1997">
        <w:t xml:space="preserve"> Punkt Interwencji Kryzysowej. Celem PIK </w:t>
      </w:r>
      <w:r>
        <w:t>było</w:t>
      </w:r>
      <w:r w:rsidRPr="003F1997">
        <w:t xml:space="preserve"> niesienie pomocy osobom doznającym przemocy, poszkodowanym w wyniku zdarzeń losowych, znajdujących się w sytuacjach </w:t>
      </w:r>
      <w:r>
        <w:t>kryzysu. PIK oferował</w:t>
      </w:r>
      <w:r w:rsidRPr="003F1997">
        <w:t xml:space="preserve"> poradnictwo specjalistyczne: prawne, psychologiczne, pedagogiczne, socjalne i rodzinne.</w:t>
      </w:r>
    </w:p>
    <w:p w:rsidR="00D003F6" w:rsidRPr="003F1997" w:rsidRDefault="00D003F6" w:rsidP="00D003F6">
      <w:pPr>
        <w:ind w:firstLine="708"/>
        <w:jc w:val="both"/>
      </w:pPr>
    </w:p>
    <w:p w:rsidR="00D003F6" w:rsidRPr="003F1997" w:rsidRDefault="003051CB" w:rsidP="00D003F6">
      <w:pPr>
        <w:ind w:left="708" w:hanging="708"/>
        <w:jc w:val="both"/>
        <w:rPr>
          <w:bCs/>
        </w:rPr>
      </w:pPr>
      <w:r>
        <w:rPr>
          <w:bCs/>
        </w:rPr>
        <w:t>Tab.</w:t>
      </w:r>
      <w:r w:rsidR="00D003F6" w:rsidRPr="003F1997">
        <w:rPr>
          <w:bCs/>
        </w:rPr>
        <w:t xml:space="preserve"> </w:t>
      </w:r>
      <w:r w:rsidR="00D003F6">
        <w:rPr>
          <w:bCs/>
        </w:rPr>
        <w:t>6</w:t>
      </w:r>
      <w:r w:rsidR="00D003F6" w:rsidRPr="003F1997">
        <w:rPr>
          <w:bCs/>
        </w:rPr>
        <w:t xml:space="preserve">. Zestawienie planu, oraz środków wykorzystanych przez PCPR w rozdziale 85220 Punkt Interwencji Kryzysowej </w:t>
      </w:r>
    </w:p>
    <w:p w:rsidR="00D003F6" w:rsidRPr="003F1997" w:rsidRDefault="00D003F6" w:rsidP="00D003F6">
      <w:pPr>
        <w:ind w:left="708" w:hanging="708"/>
        <w:jc w:val="both"/>
        <w:rPr>
          <w:bCs/>
        </w:rPr>
      </w:pPr>
    </w:p>
    <w:tbl>
      <w:tblPr>
        <w:tblW w:w="9305" w:type="dxa"/>
        <w:tblInd w:w="-21" w:type="dxa"/>
        <w:tblLayout w:type="fixed"/>
        <w:tblCellMar>
          <w:left w:w="70" w:type="dxa"/>
          <w:right w:w="70" w:type="dxa"/>
        </w:tblCellMar>
        <w:tblLook w:val="0000" w:firstRow="0" w:lastRow="0" w:firstColumn="0" w:lastColumn="0" w:noHBand="0" w:noVBand="0"/>
      </w:tblPr>
      <w:tblGrid>
        <w:gridCol w:w="4202"/>
        <w:gridCol w:w="5103"/>
      </w:tblGrid>
      <w:tr w:rsidR="00D003F6" w:rsidRPr="003F1997" w:rsidTr="00AF3A3B">
        <w:trPr>
          <w:cantSplit/>
        </w:trPr>
        <w:tc>
          <w:tcPr>
            <w:tcW w:w="4202" w:type="dxa"/>
            <w:tcBorders>
              <w:top w:val="single" w:sz="1" w:space="0" w:color="000000"/>
              <w:left w:val="single" w:sz="1" w:space="0" w:color="000000"/>
              <w:bottom w:val="single" w:sz="1" w:space="0" w:color="000000"/>
            </w:tcBorders>
          </w:tcPr>
          <w:p w:rsidR="00D003F6" w:rsidRPr="003F1997" w:rsidRDefault="00D003F6" w:rsidP="00AF3A3B">
            <w:pPr>
              <w:snapToGrid w:val="0"/>
              <w:jc w:val="center"/>
              <w:rPr>
                <w:b/>
              </w:rPr>
            </w:pPr>
            <w:r w:rsidRPr="003F1997">
              <w:rPr>
                <w:b/>
              </w:rPr>
              <w:t>PLAN</w:t>
            </w:r>
          </w:p>
        </w:tc>
        <w:tc>
          <w:tcPr>
            <w:tcW w:w="5103" w:type="dxa"/>
            <w:tcBorders>
              <w:top w:val="single" w:sz="1" w:space="0" w:color="000000"/>
              <w:left w:val="single" w:sz="1" w:space="0" w:color="000000"/>
              <w:bottom w:val="single" w:sz="1" w:space="0" w:color="000000"/>
              <w:right w:val="single" w:sz="1" w:space="0" w:color="000000"/>
            </w:tcBorders>
          </w:tcPr>
          <w:p w:rsidR="00D003F6" w:rsidRPr="003F1997" w:rsidRDefault="00D003F6" w:rsidP="00AF3A3B">
            <w:pPr>
              <w:snapToGrid w:val="0"/>
              <w:jc w:val="center"/>
              <w:rPr>
                <w:b/>
              </w:rPr>
            </w:pPr>
            <w:r w:rsidRPr="003F1997">
              <w:rPr>
                <w:b/>
              </w:rPr>
              <w:t>ŚRODKI WYKORZYSTANE</w:t>
            </w:r>
          </w:p>
        </w:tc>
      </w:tr>
      <w:tr w:rsidR="00D003F6" w:rsidRPr="003F1997" w:rsidTr="00AF3A3B">
        <w:trPr>
          <w:cantSplit/>
        </w:trPr>
        <w:tc>
          <w:tcPr>
            <w:tcW w:w="4202" w:type="dxa"/>
            <w:tcBorders>
              <w:left w:val="single" w:sz="1" w:space="0" w:color="000000"/>
              <w:bottom w:val="single" w:sz="1" w:space="0" w:color="000000"/>
            </w:tcBorders>
          </w:tcPr>
          <w:p w:rsidR="00D003F6" w:rsidRPr="003F1997" w:rsidRDefault="00D003F6" w:rsidP="00AF3A3B">
            <w:pPr>
              <w:snapToGrid w:val="0"/>
              <w:jc w:val="center"/>
              <w:rPr>
                <w:bCs/>
              </w:rPr>
            </w:pPr>
            <w:r>
              <w:rPr>
                <w:bCs/>
              </w:rPr>
              <w:t xml:space="preserve">40.965 </w:t>
            </w:r>
            <w:r w:rsidRPr="003F1997">
              <w:rPr>
                <w:bCs/>
              </w:rPr>
              <w:t>zł</w:t>
            </w:r>
          </w:p>
        </w:tc>
        <w:tc>
          <w:tcPr>
            <w:tcW w:w="5103" w:type="dxa"/>
            <w:tcBorders>
              <w:left w:val="single" w:sz="1" w:space="0" w:color="000000"/>
              <w:bottom w:val="single" w:sz="1" w:space="0" w:color="000000"/>
              <w:right w:val="single" w:sz="1" w:space="0" w:color="000000"/>
            </w:tcBorders>
          </w:tcPr>
          <w:p w:rsidR="00D003F6" w:rsidRPr="003F1997" w:rsidRDefault="00D003F6" w:rsidP="00AF3A3B">
            <w:pPr>
              <w:snapToGrid w:val="0"/>
              <w:jc w:val="center"/>
              <w:rPr>
                <w:bCs/>
              </w:rPr>
            </w:pPr>
            <w:r>
              <w:rPr>
                <w:bCs/>
              </w:rPr>
              <w:t xml:space="preserve">40.943,66 </w:t>
            </w:r>
            <w:r w:rsidRPr="003F1997">
              <w:rPr>
                <w:bCs/>
              </w:rPr>
              <w:t>zł</w:t>
            </w:r>
          </w:p>
        </w:tc>
      </w:tr>
    </w:tbl>
    <w:p w:rsidR="00D003F6" w:rsidRPr="003F1997" w:rsidRDefault="00D003F6" w:rsidP="00D003F6">
      <w:pPr>
        <w:jc w:val="both"/>
      </w:pPr>
    </w:p>
    <w:p w:rsidR="00D003F6" w:rsidRPr="003F1997" w:rsidRDefault="00D003F6" w:rsidP="00D003F6">
      <w:pPr>
        <w:jc w:val="both"/>
      </w:pPr>
      <w:r w:rsidRPr="003F1997">
        <w:t>Pochodne od wynagrodzeń –</w:t>
      </w:r>
      <w:r w:rsidRPr="003F1997">
        <w:tab/>
        <w:t xml:space="preserve">    </w:t>
      </w:r>
      <w:r>
        <w:t xml:space="preserve">            1.646,02 </w:t>
      </w:r>
      <w:r w:rsidRPr="003F1997">
        <w:t>zł</w:t>
      </w:r>
    </w:p>
    <w:p w:rsidR="00D003F6" w:rsidRPr="003F1997" w:rsidRDefault="00D003F6" w:rsidP="00D003F6">
      <w:pPr>
        <w:jc w:val="both"/>
      </w:pPr>
      <w:r w:rsidRPr="003F1997">
        <w:t xml:space="preserve">Wynagrodzenia bezosobowe - </w:t>
      </w:r>
      <w:r w:rsidRPr="003F1997">
        <w:tab/>
      </w:r>
      <w:r>
        <w:t xml:space="preserve">  30.850,00 </w:t>
      </w:r>
      <w:r w:rsidRPr="003F1997">
        <w:t>zł</w:t>
      </w:r>
    </w:p>
    <w:p w:rsidR="00D003F6" w:rsidRPr="003F1997" w:rsidRDefault="00782FE5" w:rsidP="00D003F6">
      <w:pPr>
        <w:jc w:val="both"/>
        <w:rPr>
          <w:b/>
        </w:rPr>
      </w:pPr>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116840</wp:posOffset>
                </wp:positionV>
                <wp:extent cx="4572000" cy="0"/>
                <wp:effectExtent l="9525" t="12065" r="9525" b="698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pt" to="3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TlEQ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" strokeweight=".26mm"/>
            </w:pict>
          </mc:Fallback>
        </mc:AlternateContent>
      </w:r>
    </w:p>
    <w:p w:rsidR="00D003F6" w:rsidRPr="003F1997" w:rsidRDefault="00D003F6" w:rsidP="00D003F6">
      <w:pPr>
        <w:jc w:val="both"/>
        <w:rPr>
          <w:b/>
        </w:rPr>
      </w:pPr>
      <w:r w:rsidRPr="003F1997">
        <w:rPr>
          <w:b/>
        </w:rPr>
        <w:t>Razem wynagrodzenia –</w:t>
      </w:r>
      <w:r w:rsidRPr="003F1997">
        <w:rPr>
          <w:b/>
        </w:rPr>
        <w:tab/>
      </w:r>
      <w:r w:rsidRPr="003F1997">
        <w:rPr>
          <w:b/>
        </w:rPr>
        <w:tab/>
      </w:r>
      <w:r>
        <w:rPr>
          <w:b/>
        </w:rPr>
        <w:t xml:space="preserve">  32.496,02 </w:t>
      </w:r>
      <w:r w:rsidRPr="003F1997">
        <w:rPr>
          <w:b/>
        </w:rPr>
        <w:t>zł</w:t>
      </w:r>
    </w:p>
    <w:p w:rsidR="00D003F6" w:rsidRPr="003F1997" w:rsidRDefault="00D003F6" w:rsidP="00D003F6">
      <w:pPr>
        <w:jc w:val="both"/>
      </w:pPr>
    </w:p>
    <w:p w:rsidR="00D003F6" w:rsidRPr="003F1997" w:rsidRDefault="00D003F6" w:rsidP="00D003F6">
      <w:pPr>
        <w:jc w:val="both"/>
      </w:pPr>
      <w:r w:rsidRPr="003F1997">
        <w:t>Wydatki bieżące –</w:t>
      </w:r>
      <w:r>
        <w:rPr>
          <w:b/>
        </w:rPr>
        <w:t>8.447,64</w:t>
      </w:r>
      <w:r>
        <w:t xml:space="preserve"> </w:t>
      </w:r>
      <w:r w:rsidRPr="003F1997">
        <w:rPr>
          <w:b/>
        </w:rPr>
        <w:t>zł</w:t>
      </w:r>
      <w:r>
        <w:rPr>
          <w:b/>
        </w:rPr>
        <w:t>.</w:t>
      </w:r>
      <w:r w:rsidRPr="003F1997">
        <w:t xml:space="preserve"> </w:t>
      </w:r>
    </w:p>
    <w:p w:rsidR="00D003F6" w:rsidRPr="003F1997" w:rsidRDefault="00D003F6" w:rsidP="00D003F6">
      <w:pPr>
        <w:jc w:val="both"/>
      </w:pPr>
    </w:p>
    <w:p w:rsidR="00D003F6" w:rsidRPr="003F1997" w:rsidRDefault="00D003F6" w:rsidP="00D003F6">
      <w:pPr>
        <w:jc w:val="both"/>
      </w:pPr>
      <w:r w:rsidRPr="003F1997">
        <w:t>W ramach wydatków bieżących rzeczowych Powiatowe Centrum Pomocy Rodzinie w ramach działania PIK wydało:</w:t>
      </w:r>
    </w:p>
    <w:p w:rsidR="00D003F6" w:rsidRPr="003F1997" w:rsidRDefault="00D003F6" w:rsidP="00D003F6">
      <w:pPr>
        <w:numPr>
          <w:ilvl w:val="0"/>
          <w:numId w:val="2"/>
        </w:numPr>
        <w:tabs>
          <w:tab w:val="left" w:pos="1980"/>
        </w:tabs>
        <w:suppressAutoHyphens/>
      </w:pPr>
      <w:r>
        <w:t xml:space="preserve">2.343,51 </w:t>
      </w:r>
      <w:r w:rsidRPr="003F1997">
        <w:t>zł zakup wyposażenia i materiałów biurowych</w:t>
      </w:r>
    </w:p>
    <w:p w:rsidR="00D003F6" w:rsidRPr="003F1997" w:rsidRDefault="00D003F6" w:rsidP="00D003F6">
      <w:pPr>
        <w:numPr>
          <w:ilvl w:val="0"/>
          <w:numId w:val="2"/>
        </w:numPr>
        <w:tabs>
          <w:tab w:val="left" w:pos="1980"/>
        </w:tabs>
        <w:suppressAutoHyphens/>
      </w:pPr>
      <w:r>
        <w:t xml:space="preserve">4.664,30 </w:t>
      </w:r>
      <w:r w:rsidRPr="003F1997">
        <w:t>zł dyżury w PIK terapeuty prowadzącego działalność gospodarczą oraz abonament za korzystanie z oprogramowania LEX,</w:t>
      </w:r>
    </w:p>
    <w:p w:rsidR="00D003F6" w:rsidRPr="003F1997" w:rsidRDefault="00D003F6" w:rsidP="00D003F6">
      <w:pPr>
        <w:numPr>
          <w:ilvl w:val="0"/>
          <w:numId w:val="2"/>
        </w:numPr>
        <w:tabs>
          <w:tab w:val="left" w:pos="1980"/>
        </w:tabs>
        <w:suppressAutoHyphens/>
      </w:pPr>
      <w:r>
        <w:t>1.439,83 zł na usługi telekomunikacyjne.</w:t>
      </w:r>
    </w:p>
    <w:p w:rsidR="00D003F6" w:rsidRPr="003F1997" w:rsidRDefault="00D003F6" w:rsidP="00D003F6">
      <w:pPr>
        <w:tabs>
          <w:tab w:val="left" w:pos="1260"/>
        </w:tabs>
        <w:jc w:val="both"/>
      </w:pPr>
    </w:p>
    <w:p w:rsidR="00D003F6" w:rsidRPr="003F1997" w:rsidRDefault="003051CB" w:rsidP="00D003F6">
      <w:pPr>
        <w:pStyle w:val="Nagwek1"/>
        <w:numPr>
          <w:ilvl w:val="0"/>
          <w:numId w:val="0"/>
        </w:numPr>
        <w:jc w:val="both"/>
        <w:rPr>
          <w:i w:val="0"/>
          <w:sz w:val="24"/>
          <w:szCs w:val="24"/>
        </w:rPr>
      </w:pPr>
      <w:r>
        <w:rPr>
          <w:b/>
          <w:i w:val="0"/>
          <w:sz w:val="24"/>
          <w:szCs w:val="24"/>
        </w:rPr>
        <w:t xml:space="preserve"> </w:t>
      </w:r>
      <w:r w:rsidR="00D003F6" w:rsidRPr="003F1997">
        <w:rPr>
          <w:b/>
          <w:i w:val="0"/>
          <w:sz w:val="24"/>
          <w:szCs w:val="24"/>
        </w:rPr>
        <w:t xml:space="preserve">Rozdział 85324 – Państwowy Fundusz Rehabilitacji Osób Niepełnosprawnych </w:t>
      </w:r>
      <w:r w:rsidR="00D003F6" w:rsidRPr="003F1997">
        <w:rPr>
          <w:i w:val="0"/>
          <w:sz w:val="24"/>
          <w:szCs w:val="24"/>
        </w:rPr>
        <w:t>( obsługa realizowanych zadań- środki w ramach algorytmu i programu „Aktywny samorząd”)</w:t>
      </w:r>
    </w:p>
    <w:p w:rsidR="00D003F6" w:rsidRPr="003F1997" w:rsidRDefault="00D003F6" w:rsidP="00D003F6">
      <w:pPr>
        <w:jc w:val="both"/>
      </w:pPr>
    </w:p>
    <w:p w:rsidR="00D003F6" w:rsidRPr="003F1997" w:rsidRDefault="00D003F6" w:rsidP="00D003F6">
      <w:pPr>
        <w:ind w:left="708" w:hanging="708"/>
        <w:jc w:val="both"/>
        <w:rPr>
          <w:bCs/>
        </w:rPr>
      </w:pPr>
      <w:r w:rsidRPr="003F1997">
        <w:rPr>
          <w:bCs/>
        </w:rPr>
        <w:t>Ta</w:t>
      </w:r>
      <w:r w:rsidR="003051CB">
        <w:rPr>
          <w:bCs/>
        </w:rPr>
        <w:t>b.</w:t>
      </w:r>
      <w:r w:rsidRPr="003F1997">
        <w:rPr>
          <w:bCs/>
        </w:rPr>
        <w:t xml:space="preserve"> </w:t>
      </w:r>
      <w:r>
        <w:rPr>
          <w:bCs/>
        </w:rPr>
        <w:t>7</w:t>
      </w:r>
      <w:r w:rsidRPr="003F1997">
        <w:rPr>
          <w:bCs/>
        </w:rPr>
        <w:t xml:space="preserve">. Zestawienie planu, oraz środków wykorzystanych przez PCPR w rozdziale 85324- Państwowy Fundusz Rehabilitacji Osób Niepełnosprawnych </w:t>
      </w:r>
    </w:p>
    <w:p w:rsidR="00D003F6" w:rsidRPr="003F1997" w:rsidRDefault="00D003F6" w:rsidP="00D003F6">
      <w:pPr>
        <w:ind w:left="708" w:hanging="708"/>
        <w:jc w:val="both"/>
        <w:rPr>
          <w:bCs/>
        </w:rPr>
      </w:pPr>
    </w:p>
    <w:tbl>
      <w:tblPr>
        <w:tblW w:w="9305" w:type="dxa"/>
        <w:tblInd w:w="-21" w:type="dxa"/>
        <w:tblLayout w:type="fixed"/>
        <w:tblCellMar>
          <w:left w:w="70" w:type="dxa"/>
          <w:right w:w="70" w:type="dxa"/>
        </w:tblCellMar>
        <w:tblLook w:val="0000" w:firstRow="0" w:lastRow="0" w:firstColumn="0" w:lastColumn="0" w:noHBand="0" w:noVBand="0"/>
      </w:tblPr>
      <w:tblGrid>
        <w:gridCol w:w="4202"/>
        <w:gridCol w:w="5103"/>
      </w:tblGrid>
      <w:tr w:rsidR="00D003F6" w:rsidRPr="003F1997" w:rsidTr="00AF3A3B">
        <w:trPr>
          <w:cantSplit/>
        </w:trPr>
        <w:tc>
          <w:tcPr>
            <w:tcW w:w="4202" w:type="dxa"/>
            <w:tcBorders>
              <w:top w:val="single" w:sz="1" w:space="0" w:color="000000"/>
              <w:left w:val="single" w:sz="1" w:space="0" w:color="000000"/>
              <w:bottom w:val="single" w:sz="1" w:space="0" w:color="000000"/>
            </w:tcBorders>
          </w:tcPr>
          <w:p w:rsidR="00D003F6" w:rsidRPr="003F1997" w:rsidRDefault="00D003F6" w:rsidP="00AF3A3B">
            <w:pPr>
              <w:snapToGrid w:val="0"/>
              <w:jc w:val="center"/>
              <w:rPr>
                <w:b/>
              </w:rPr>
            </w:pPr>
            <w:r w:rsidRPr="003F1997">
              <w:rPr>
                <w:b/>
              </w:rPr>
              <w:t>PLAN</w:t>
            </w:r>
          </w:p>
        </w:tc>
        <w:tc>
          <w:tcPr>
            <w:tcW w:w="5103" w:type="dxa"/>
            <w:tcBorders>
              <w:top w:val="single" w:sz="1" w:space="0" w:color="000000"/>
              <w:left w:val="single" w:sz="1" w:space="0" w:color="000000"/>
              <w:bottom w:val="single" w:sz="1" w:space="0" w:color="000000"/>
              <w:right w:val="single" w:sz="1" w:space="0" w:color="000000"/>
            </w:tcBorders>
          </w:tcPr>
          <w:p w:rsidR="00D003F6" w:rsidRPr="003F1997" w:rsidRDefault="00D003F6" w:rsidP="00AF3A3B">
            <w:pPr>
              <w:snapToGrid w:val="0"/>
              <w:jc w:val="center"/>
              <w:rPr>
                <w:b/>
              </w:rPr>
            </w:pPr>
            <w:r w:rsidRPr="003F1997">
              <w:rPr>
                <w:b/>
              </w:rPr>
              <w:t>ŚRODKI WYKORZYSTANE</w:t>
            </w:r>
          </w:p>
        </w:tc>
      </w:tr>
      <w:tr w:rsidR="00D003F6" w:rsidRPr="003F1997" w:rsidTr="00AF3A3B">
        <w:trPr>
          <w:cantSplit/>
        </w:trPr>
        <w:tc>
          <w:tcPr>
            <w:tcW w:w="4202" w:type="dxa"/>
            <w:tcBorders>
              <w:left w:val="single" w:sz="1" w:space="0" w:color="000000"/>
              <w:bottom w:val="single" w:sz="1" w:space="0" w:color="000000"/>
            </w:tcBorders>
          </w:tcPr>
          <w:p w:rsidR="00D003F6" w:rsidRPr="003F1997" w:rsidRDefault="00D003F6" w:rsidP="00AF3A3B">
            <w:pPr>
              <w:snapToGrid w:val="0"/>
              <w:jc w:val="center"/>
              <w:rPr>
                <w:bCs/>
              </w:rPr>
            </w:pPr>
            <w:r>
              <w:rPr>
                <w:bCs/>
              </w:rPr>
              <w:t xml:space="preserve">29.140 </w:t>
            </w:r>
            <w:r w:rsidRPr="003F1997">
              <w:rPr>
                <w:bCs/>
              </w:rPr>
              <w:t>zł</w:t>
            </w:r>
          </w:p>
        </w:tc>
        <w:tc>
          <w:tcPr>
            <w:tcW w:w="5103" w:type="dxa"/>
            <w:tcBorders>
              <w:left w:val="single" w:sz="1" w:space="0" w:color="000000"/>
              <w:bottom w:val="single" w:sz="1" w:space="0" w:color="000000"/>
              <w:right w:val="single" w:sz="1" w:space="0" w:color="000000"/>
            </w:tcBorders>
          </w:tcPr>
          <w:p w:rsidR="00D003F6" w:rsidRPr="003F1997" w:rsidRDefault="00D003F6" w:rsidP="00AF3A3B">
            <w:pPr>
              <w:snapToGrid w:val="0"/>
              <w:jc w:val="center"/>
              <w:rPr>
                <w:bCs/>
              </w:rPr>
            </w:pPr>
            <w:r>
              <w:rPr>
                <w:bCs/>
              </w:rPr>
              <w:t xml:space="preserve">29.100,00 </w:t>
            </w:r>
            <w:r w:rsidRPr="003F1997">
              <w:rPr>
                <w:bCs/>
              </w:rPr>
              <w:t>zł</w:t>
            </w:r>
          </w:p>
        </w:tc>
      </w:tr>
    </w:tbl>
    <w:p w:rsidR="00D003F6" w:rsidRPr="003F1997" w:rsidRDefault="00D003F6" w:rsidP="00D003F6">
      <w:pPr>
        <w:jc w:val="both"/>
      </w:pPr>
    </w:p>
    <w:p w:rsidR="00D003F6" w:rsidRDefault="00D003F6" w:rsidP="00D003F6">
      <w:pPr>
        <w:jc w:val="both"/>
      </w:pPr>
      <w:r w:rsidRPr="003F1997">
        <w:t>Wynagrodzenia osobowe -</w:t>
      </w:r>
      <w:r w:rsidRPr="003F1997">
        <w:tab/>
      </w:r>
      <w:r w:rsidRPr="003F1997">
        <w:tab/>
        <w:t xml:space="preserve">      </w:t>
      </w:r>
      <w:r>
        <w:t>20.110,00</w:t>
      </w:r>
      <w:r w:rsidRPr="003F1997">
        <w:t xml:space="preserve">  zł</w:t>
      </w:r>
    </w:p>
    <w:p w:rsidR="00D003F6" w:rsidRPr="003F1997" w:rsidRDefault="00D003F6" w:rsidP="00D003F6">
      <w:pPr>
        <w:jc w:val="both"/>
      </w:pPr>
      <w:r w:rsidRPr="003F1997">
        <w:t>Pochodne od wynagrodzeń -</w:t>
      </w:r>
      <w:r w:rsidRPr="003F1997">
        <w:tab/>
      </w:r>
      <w:r w:rsidRPr="003F1997">
        <w:tab/>
        <w:t xml:space="preserve">        </w:t>
      </w:r>
      <w:r>
        <w:t xml:space="preserve">3.971,00  </w:t>
      </w:r>
      <w:r w:rsidRPr="003F1997">
        <w:t>zł</w:t>
      </w:r>
    </w:p>
    <w:p w:rsidR="00D003F6" w:rsidRPr="003F1997" w:rsidRDefault="00782FE5" w:rsidP="00D003F6">
      <w:pPr>
        <w:jc w:val="both"/>
        <w:rPr>
          <w:b/>
        </w:rPr>
      </w:pPr>
      <w:r>
        <w:rPr>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116840</wp:posOffset>
                </wp:positionV>
                <wp:extent cx="4572000" cy="0"/>
                <wp:effectExtent l="9525" t="12065" r="9525" b="698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pt" to="3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1s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" strokeweight=".26mm"/>
            </w:pict>
          </mc:Fallback>
        </mc:AlternateContent>
      </w:r>
    </w:p>
    <w:p w:rsidR="00D003F6" w:rsidRPr="003F1997" w:rsidRDefault="00D003F6" w:rsidP="00D003F6">
      <w:pPr>
        <w:jc w:val="both"/>
        <w:rPr>
          <w:b/>
        </w:rPr>
      </w:pPr>
      <w:r w:rsidRPr="003F1997">
        <w:rPr>
          <w:b/>
        </w:rPr>
        <w:t>Razem wyna</w:t>
      </w:r>
      <w:r>
        <w:rPr>
          <w:b/>
        </w:rPr>
        <w:t>grodzenia –</w:t>
      </w:r>
      <w:r>
        <w:rPr>
          <w:b/>
        </w:rPr>
        <w:tab/>
      </w:r>
      <w:r>
        <w:rPr>
          <w:b/>
        </w:rPr>
        <w:tab/>
        <w:t xml:space="preserve">        24.081,00 </w:t>
      </w:r>
      <w:r w:rsidRPr="003F1997">
        <w:rPr>
          <w:b/>
        </w:rPr>
        <w:t>zł</w:t>
      </w:r>
    </w:p>
    <w:p w:rsidR="00D003F6" w:rsidRPr="003F1997" w:rsidRDefault="00D003F6" w:rsidP="00D003F6">
      <w:pPr>
        <w:jc w:val="both"/>
      </w:pPr>
    </w:p>
    <w:p w:rsidR="00D003F6" w:rsidRPr="003F1997" w:rsidRDefault="00D003F6" w:rsidP="00D003F6">
      <w:pPr>
        <w:jc w:val="both"/>
      </w:pPr>
      <w:r w:rsidRPr="003F1997">
        <w:t>Wydatki bieżące –</w:t>
      </w:r>
      <w:r>
        <w:t xml:space="preserve"> </w:t>
      </w:r>
      <w:r w:rsidR="00BF0684">
        <w:rPr>
          <w:b/>
        </w:rPr>
        <w:t>5.019</w:t>
      </w:r>
      <w:r w:rsidRPr="00D80292">
        <w:rPr>
          <w:b/>
        </w:rPr>
        <w:t>,00</w:t>
      </w:r>
      <w:r>
        <w:t xml:space="preserve"> </w:t>
      </w:r>
      <w:r w:rsidRPr="003F1997">
        <w:rPr>
          <w:b/>
        </w:rPr>
        <w:t>zł</w:t>
      </w:r>
      <w:r w:rsidRPr="003F1997">
        <w:t xml:space="preserve"> </w:t>
      </w:r>
    </w:p>
    <w:p w:rsidR="00D003F6" w:rsidRPr="003F1997" w:rsidRDefault="00D003F6" w:rsidP="00D003F6">
      <w:pPr>
        <w:jc w:val="both"/>
      </w:pPr>
    </w:p>
    <w:p w:rsidR="00D003F6" w:rsidRPr="003F1997" w:rsidRDefault="00D003F6" w:rsidP="00D003F6">
      <w:pPr>
        <w:jc w:val="both"/>
      </w:pPr>
      <w:r w:rsidRPr="003F1997">
        <w:t>W ramach wydatków bieżących rzeczowych Powiatowe Centrum Pomocy Rodzinie w ramach obsługi ze środków PFRON wydało:</w:t>
      </w:r>
    </w:p>
    <w:p w:rsidR="00D003F6" w:rsidRPr="003F1997" w:rsidRDefault="00D003F6" w:rsidP="00D003F6">
      <w:pPr>
        <w:numPr>
          <w:ilvl w:val="0"/>
          <w:numId w:val="2"/>
        </w:numPr>
        <w:tabs>
          <w:tab w:val="left" w:pos="1980"/>
        </w:tabs>
        <w:suppressAutoHyphens/>
        <w:jc w:val="both"/>
      </w:pPr>
      <w:r>
        <w:t xml:space="preserve"> 1.105,00 </w:t>
      </w:r>
      <w:r w:rsidRPr="003F1997">
        <w:t>zł zakup wyposażenia i materiałów biurowych</w:t>
      </w:r>
    </w:p>
    <w:p w:rsidR="00D003F6" w:rsidRPr="003F1997" w:rsidRDefault="00A75760" w:rsidP="00D003F6">
      <w:pPr>
        <w:numPr>
          <w:ilvl w:val="0"/>
          <w:numId w:val="2"/>
        </w:numPr>
        <w:tabs>
          <w:tab w:val="left" w:pos="1080"/>
        </w:tabs>
        <w:suppressAutoHyphens/>
        <w:jc w:val="both"/>
        <w:rPr>
          <w:b/>
        </w:rPr>
      </w:pPr>
      <w:r>
        <w:t xml:space="preserve"> 3</w:t>
      </w:r>
      <w:r w:rsidR="00BF0684">
        <w:t>.914</w:t>
      </w:r>
      <w:r w:rsidR="00D003F6">
        <w:t xml:space="preserve">,00 zł </w:t>
      </w:r>
      <w:r w:rsidR="00D003F6" w:rsidRPr="003F1997">
        <w:t>niezbędne wydatki umożliwiające prawidłowe wykonywanie zadań zleconych z PFRON(w tym umowa zlecenie na nadzór techniczno-bu</w:t>
      </w:r>
      <w:r w:rsidR="00D003F6">
        <w:t xml:space="preserve">dowlany przy </w:t>
      </w:r>
      <w:r w:rsidR="00D003F6">
        <w:lastRenderedPageBreak/>
        <w:t>realizacji zadania-l</w:t>
      </w:r>
      <w:r w:rsidR="00D003F6" w:rsidRPr="003F1997">
        <w:t>ikwid</w:t>
      </w:r>
      <w:r w:rsidR="00D003F6">
        <w:t xml:space="preserve">acja barier architektonicznych </w:t>
      </w:r>
      <w:r w:rsidR="00D003F6" w:rsidRPr="003F1997">
        <w:rPr>
          <w:b/>
        </w:rPr>
        <w:t xml:space="preserve">, </w:t>
      </w:r>
      <w:r w:rsidR="00D003F6">
        <w:t>przedłużenie licencji oprogramowania</w:t>
      </w:r>
      <w:r w:rsidR="00D003F6" w:rsidRPr="003F1997">
        <w:t xml:space="preserve"> </w:t>
      </w:r>
      <w:r w:rsidR="00D07D14">
        <w:t xml:space="preserve"> z Tyldy</w:t>
      </w:r>
      <w:r w:rsidR="00D003F6" w:rsidRPr="003F1997">
        <w:t xml:space="preserve"> obsługującego zadania z zakresu PFRON).</w:t>
      </w:r>
    </w:p>
    <w:p w:rsidR="00D003F6" w:rsidRPr="003F1997" w:rsidRDefault="00D003F6" w:rsidP="00D003F6">
      <w:pPr>
        <w:tabs>
          <w:tab w:val="left" w:pos="1260"/>
        </w:tabs>
        <w:jc w:val="both"/>
        <w:rPr>
          <w:b/>
        </w:rPr>
      </w:pPr>
    </w:p>
    <w:p w:rsidR="00D003F6" w:rsidRPr="003F1997" w:rsidRDefault="00D003F6" w:rsidP="00D003F6">
      <w:pPr>
        <w:tabs>
          <w:tab w:val="left" w:pos="1260"/>
        </w:tabs>
        <w:ind w:left="540"/>
        <w:jc w:val="both"/>
      </w:pPr>
    </w:p>
    <w:p w:rsidR="00D003F6" w:rsidRPr="003F1997" w:rsidRDefault="00D003F6" w:rsidP="00D003F6">
      <w:pPr>
        <w:jc w:val="both"/>
        <w:rPr>
          <w:b/>
          <w:bCs/>
        </w:rPr>
      </w:pPr>
      <w:r w:rsidRPr="003F1997">
        <w:rPr>
          <w:b/>
          <w:bCs/>
        </w:rPr>
        <w:t xml:space="preserve"> PFRON – realizacja zadań z zakresu rehabilitacji społecznej i zawodowej</w:t>
      </w:r>
    </w:p>
    <w:p w:rsidR="00D003F6" w:rsidRPr="003F1997" w:rsidRDefault="00D003F6" w:rsidP="00D003F6">
      <w:pPr>
        <w:jc w:val="both"/>
        <w:rPr>
          <w:b/>
          <w:bCs/>
        </w:rPr>
      </w:pPr>
    </w:p>
    <w:p w:rsidR="00D003F6" w:rsidRPr="003F1997" w:rsidRDefault="00D003F6" w:rsidP="00D003F6">
      <w:pPr>
        <w:jc w:val="both"/>
        <w:rPr>
          <w:b/>
        </w:rPr>
      </w:pPr>
      <w:r w:rsidRPr="003F1997">
        <w:rPr>
          <w:b/>
        </w:rPr>
        <w:t xml:space="preserve">Plan </w:t>
      </w:r>
      <w:r>
        <w:rPr>
          <w:b/>
        </w:rPr>
        <w:t xml:space="preserve">1.066.475 </w:t>
      </w:r>
      <w:r w:rsidRPr="003F1997">
        <w:rPr>
          <w:b/>
        </w:rPr>
        <w:t>zł.</w:t>
      </w:r>
    </w:p>
    <w:p w:rsidR="00D003F6" w:rsidRPr="003F1997" w:rsidRDefault="00D003F6" w:rsidP="00D003F6">
      <w:pPr>
        <w:numPr>
          <w:ilvl w:val="0"/>
          <w:numId w:val="1"/>
        </w:numPr>
        <w:tabs>
          <w:tab w:val="left" w:pos="1440"/>
        </w:tabs>
        <w:suppressAutoHyphens/>
        <w:jc w:val="both"/>
      </w:pPr>
      <w:r w:rsidRPr="003F1997">
        <w:rPr>
          <w:b/>
          <w:bCs/>
        </w:rPr>
        <w:t>Na realizację zadań powiat</w:t>
      </w:r>
      <w:r w:rsidRPr="003F1997">
        <w:t xml:space="preserve"> otrzymał  </w:t>
      </w:r>
      <w:r>
        <w:t xml:space="preserve">1.066.475,00 </w:t>
      </w:r>
      <w:r w:rsidRPr="003F1997">
        <w:t>zł (bez obsługi),</w:t>
      </w:r>
    </w:p>
    <w:p w:rsidR="00D003F6" w:rsidRPr="003F1997" w:rsidRDefault="00D003F6" w:rsidP="00D003F6">
      <w:pPr>
        <w:tabs>
          <w:tab w:val="left" w:pos="720"/>
        </w:tabs>
        <w:ind w:firstLine="360"/>
        <w:jc w:val="both"/>
      </w:pPr>
      <w:r w:rsidRPr="003F1997">
        <w:t xml:space="preserve">środki wykorzystane  </w:t>
      </w:r>
      <w:r>
        <w:t xml:space="preserve">1.064.893,21,00 </w:t>
      </w:r>
      <w:r w:rsidRPr="003F1997">
        <w:t>zł</w:t>
      </w:r>
    </w:p>
    <w:p w:rsidR="00D003F6" w:rsidRPr="003F1997" w:rsidRDefault="00D003F6" w:rsidP="00D003F6">
      <w:pPr>
        <w:ind w:firstLine="360"/>
        <w:jc w:val="both"/>
      </w:pPr>
      <w:r w:rsidRPr="003F1997">
        <w:t>z czego:</w:t>
      </w:r>
    </w:p>
    <w:p w:rsidR="00D003F6" w:rsidRPr="003F1997" w:rsidRDefault="00D003F6" w:rsidP="00D003F6">
      <w:pPr>
        <w:numPr>
          <w:ilvl w:val="0"/>
          <w:numId w:val="3"/>
        </w:numPr>
        <w:tabs>
          <w:tab w:val="left" w:pos="1788"/>
        </w:tabs>
        <w:suppressAutoHyphens/>
        <w:ind w:left="1068"/>
        <w:jc w:val="both"/>
        <w:rPr>
          <w:bCs/>
        </w:rPr>
      </w:pPr>
      <w:r w:rsidRPr="003F1997">
        <w:rPr>
          <w:bCs/>
        </w:rPr>
        <w:t>zobowiązania dotyczące dofinansowania kosztów działania warsztatu terapii zajęciowej – 7</w:t>
      </w:r>
      <w:r>
        <w:rPr>
          <w:bCs/>
        </w:rPr>
        <w:t>63</w:t>
      </w:r>
      <w:r w:rsidRPr="003F1997">
        <w:rPr>
          <w:bCs/>
        </w:rPr>
        <w:t>.800,00 zł.,</w:t>
      </w:r>
    </w:p>
    <w:p w:rsidR="00D003F6" w:rsidRPr="003F1997" w:rsidRDefault="00D003F6" w:rsidP="00D003F6">
      <w:pPr>
        <w:numPr>
          <w:ilvl w:val="0"/>
          <w:numId w:val="3"/>
        </w:numPr>
        <w:tabs>
          <w:tab w:val="left" w:pos="1788"/>
        </w:tabs>
        <w:suppressAutoHyphens/>
        <w:ind w:left="1068"/>
        <w:jc w:val="both"/>
        <w:rPr>
          <w:bCs/>
        </w:rPr>
      </w:pPr>
      <w:r w:rsidRPr="003F1997">
        <w:rPr>
          <w:bCs/>
        </w:rPr>
        <w:t xml:space="preserve">dofinansowanie uczestnictwa osób niepełnosprawnych i ich opiekunów w turnusach rehabilitacyjnych </w:t>
      </w:r>
      <w:r>
        <w:rPr>
          <w:bCs/>
        </w:rPr>
        <w:t xml:space="preserve">– 86.749,00 </w:t>
      </w:r>
      <w:r w:rsidRPr="003F1997">
        <w:rPr>
          <w:bCs/>
        </w:rPr>
        <w:t>zł.,</w:t>
      </w:r>
    </w:p>
    <w:p w:rsidR="00D003F6" w:rsidRPr="003F1997" w:rsidRDefault="00D003F6" w:rsidP="00D003F6">
      <w:pPr>
        <w:numPr>
          <w:ilvl w:val="0"/>
          <w:numId w:val="3"/>
        </w:numPr>
        <w:tabs>
          <w:tab w:val="left" w:pos="1788"/>
        </w:tabs>
        <w:suppressAutoHyphens/>
        <w:ind w:left="1068"/>
        <w:jc w:val="both"/>
        <w:rPr>
          <w:bCs/>
        </w:rPr>
      </w:pPr>
      <w:r w:rsidRPr="003F1997">
        <w:rPr>
          <w:bCs/>
        </w:rPr>
        <w:t>dofinansowanie sportu, kultury, rekreacji i turystyki osób niepełnosprawnych –</w:t>
      </w:r>
      <w:r>
        <w:rPr>
          <w:bCs/>
        </w:rPr>
        <w:t xml:space="preserve">6.300,00 </w:t>
      </w:r>
      <w:r w:rsidRPr="003F1997">
        <w:rPr>
          <w:bCs/>
        </w:rPr>
        <w:t>zł.</w:t>
      </w:r>
    </w:p>
    <w:p w:rsidR="00D003F6" w:rsidRPr="003F1997" w:rsidRDefault="00D003F6" w:rsidP="00D003F6">
      <w:pPr>
        <w:numPr>
          <w:ilvl w:val="0"/>
          <w:numId w:val="3"/>
        </w:numPr>
        <w:tabs>
          <w:tab w:val="left" w:pos="1788"/>
        </w:tabs>
        <w:suppressAutoHyphens/>
        <w:ind w:left="1068"/>
        <w:jc w:val="both"/>
        <w:rPr>
          <w:bCs/>
        </w:rPr>
      </w:pPr>
      <w:r w:rsidRPr="003F1997">
        <w:rPr>
          <w:bCs/>
        </w:rPr>
        <w:t>dofinansowanie zaopatrzenia w sprzęt rehabilitacyjny , przedmioty ortopedyczne i środki pomocnicze –</w:t>
      </w:r>
      <w:r>
        <w:rPr>
          <w:bCs/>
        </w:rPr>
        <w:t xml:space="preserve">148.936,27 </w:t>
      </w:r>
      <w:r w:rsidRPr="003F1997">
        <w:rPr>
          <w:bCs/>
        </w:rPr>
        <w:t>zł.,</w:t>
      </w:r>
    </w:p>
    <w:p w:rsidR="00D003F6" w:rsidRPr="003F1997" w:rsidRDefault="00D003F6" w:rsidP="00D003F6">
      <w:pPr>
        <w:numPr>
          <w:ilvl w:val="0"/>
          <w:numId w:val="3"/>
        </w:numPr>
        <w:tabs>
          <w:tab w:val="left" w:pos="1788"/>
        </w:tabs>
        <w:suppressAutoHyphens/>
        <w:ind w:left="1068"/>
        <w:jc w:val="both"/>
        <w:rPr>
          <w:bCs/>
        </w:rPr>
      </w:pPr>
      <w:r w:rsidRPr="003F1997">
        <w:rPr>
          <w:bCs/>
        </w:rPr>
        <w:t>dofinansowanie likwidacji barier architektonicznych, w komunikowaniu się i technicznych w związku z indywidualnymi potrzebami osób niepełnosprawnych –</w:t>
      </w:r>
      <w:r>
        <w:rPr>
          <w:bCs/>
        </w:rPr>
        <w:t xml:space="preserve">59.107,94 </w:t>
      </w:r>
      <w:r w:rsidRPr="003F1997">
        <w:rPr>
          <w:bCs/>
        </w:rPr>
        <w:t>zł.,</w:t>
      </w:r>
    </w:p>
    <w:p w:rsidR="00D003F6" w:rsidRPr="003F1997" w:rsidRDefault="00D003F6" w:rsidP="00D003F6">
      <w:pPr>
        <w:tabs>
          <w:tab w:val="left" w:pos="1788"/>
        </w:tabs>
        <w:jc w:val="both"/>
        <w:rPr>
          <w:bCs/>
        </w:rPr>
      </w:pPr>
    </w:p>
    <w:p w:rsidR="00D003F6" w:rsidRPr="003F1997" w:rsidRDefault="00D003F6" w:rsidP="00D003F6">
      <w:pPr>
        <w:tabs>
          <w:tab w:val="left" w:pos="1788"/>
        </w:tabs>
        <w:jc w:val="both"/>
      </w:pPr>
      <w:r w:rsidRPr="003F1997">
        <w:t>Na obsługę realizowanych zadań z PFRON otrzymano</w:t>
      </w:r>
      <w:r>
        <w:t xml:space="preserve"> </w:t>
      </w:r>
      <w:r>
        <w:rPr>
          <w:b/>
        </w:rPr>
        <w:t>26.662</w:t>
      </w:r>
      <w:r w:rsidRPr="003F1997">
        <w:t xml:space="preserve"> </w:t>
      </w:r>
      <w:r w:rsidRPr="003F1997">
        <w:rPr>
          <w:b/>
        </w:rPr>
        <w:t>zł</w:t>
      </w:r>
      <w:r w:rsidRPr="003F1997">
        <w:t xml:space="preserve"> (2.5% ze środków PFRON przeznaczonych na rehabilitację zawodową i społeczną)</w:t>
      </w:r>
      <w:r>
        <w:t>, wykorzystano obsługę w wysokości 26.622 zł.</w:t>
      </w:r>
    </w:p>
    <w:p w:rsidR="00D003F6" w:rsidRPr="003F1997" w:rsidRDefault="00D003F6" w:rsidP="00D003F6">
      <w:pPr>
        <w:tabs>
          <w:tab w:val="left" w:pos="1788"/>
        </w:tabs>
        <w:jc w:val="both"/>
        <w:rPr>
          <w:bCs/>
        </w:rPr>
      </w:pPr>
    </w:p>
    <w:p w:rsidR="00D003F6" w:rsidRPr="003F1997" w:rsidRDefault="00D003F6" w:rsidP="00D003F6">
      <w:pPr>
        <w:rPr>
          <w:b/>
        </w:rPr>
      </w:pPr>
      <w:r w:rsidRPr="003F1997">
        <w:rPr>
          <w:b/>
        </w:rPr>
        <w:t xml:space="preserve"> PFRON- Pilotażowy program ”Aktywny samorząd”</w:t>
      </w:r>
    </w:p>
    <w:p w:rsidR="00D003F6" w:rsidRPr="003F1997" w:rsidRDefault="00D003F6" w:rsidP="00D003F6">
      <w:pPr>
        <w:ind w:firstLine="708"/>
        <w:jc w:val="both"/>
        <w:rPr>
          <w:b/>
        </w:rPr>
      </w:pPr>
      <w:r w:rsidRPr="003F1997">
        <w:rPr>
          <w:b/>
        </w:rPr>
        <w:t xml:space="preserve">          </w:t>
      </w:r>
      <w:r w:rsidRPr="003F1997">
        <w:rPr>
          <w:iCs/>
        </w:rPr>
        <w:t>W 201</w:t>
      </w:r>
      <w:r>
        <w:rPr>
          <w:iCs/>
        </w:rPr>
        <w:t>5</w:t>
      </w:r>
      <w:r w:rsidRPr="003F1997">
        <w:rPr>
          <w:iCs/>
        </w:rPr>
        <w:t xml:space="preserve"> roku powiat wieruszowski jak w </w:t>
      </w:r>
      <w:r>
        <w:rPr>
          <w:iCs/>
        </w:rPr>
        <w:t>latach poprzednich</w:t>
      </w:r>
      <w:r w:rsidRPr="003F1997">
        <w:rPr>
          <w:iCs/>
        </w:rPr>
        <w:t xml:space="preserve"> przystąpił do realizacji pilotażowego programu „Aktywny samorząd” finansowanego ze środków PFRON.  </w:t>
      </w:r>
    </w:p>
    <w:p w:rsidR="00D003F6" w:rsidRPr="003F1997" w:rsidRDefault="00D003F6" w:rsidP="00D003F6">
      <w:pPr>
        <w:numPr>
          <w:ilvl w:val="0"/>
          <w:numId w:val="1"/>
        </w:numPr>
        <w:tabs>
          <w:tab w:val="left" w:pos="1440"/>
        </w:tabs>
        <w:suppressAutoHyphens/>
        <w:jc w:val="both"/>
      </w:pPr>
      <w:r w:rsidRPr="003F1997">
        <w:rPr>
          <w:b/>
        </w:rPr>
        <w:t xml:space="preserve">           </w:t>
      </w:r>
      <w:r w:rsidRPr="003F1997">
        <w:rPr>
          <w:b/>
          <w:bCs/>
        </w:rPr>
        <w:t>Na realizację programu powiat</w:t>
      </w:r>
      <w:r w:rsidRPr="003F1997">
        <w:t xml:space="preserve"> otrzymał </w:t>
      </w:r>
      <w:r>
        <w:t xml:space="preserve">75.889 zł </w:t>
      </w:r>
      <w:r w:rsidRPr="003F1997">
        <w:t>,</w:t>
      </w:r>
    </w:p>
    <w:p w:rsidR="00D003F6" w:rsidRPr="003F1997" w:rsidRDefault="00D003F6" w:rsidP="00D003F6">
      <w:pPr>
        <w:tabs>
          <w:tab w:val="left" w:pos="720"/>
        </w:tabs>
        <w:ind w:firstLine="360"/>
        <w:jc w:val="both"/>
      </w:pPr>
      <w:r w:rsidRPr="003F1997">
        <w:t xml:space="preserve">środki wykorzystane w ramach programu to </w:t>
      </w:r>
      <w:r>
        <w:t xml:space="preserve">74.513,93 </w:t>
      </w:r>
      <w:r w:rsidRPr="003F1997">
        <w:t>zł</w:t>
      </w:r>
    </w:p>
    <w:p w:rsidR="00D003F6" w:rsidRPr="003F1997" w:rsidRDefault="00D003F6" w:rsidP="00D003F6">
      <w:pPr>
        <w:ind w:firstLine="360"/>
        <w:jc w:val="both"/>
      </w:pPr>
      <w:r w:rsidRPr="003F1997">
        <w:t>z czego:</w:t>
      </w:r>
    </w:p>
    <w:p w:rsidR="00D003F6" w:rsidRPr="003F1997" w:rsidRDefault="00D003F6" w:rsidP="00D003F6">
      <w:pPr>
        <w:numPr>
          <w:ilvl w:val="0"/>
          <w:numId w:val="3"/>
        </w:numPr>
        <w:tabs>
          <w:tab w:val="left" w:pos="1788"/>
        </w:tabs>
        <w:suppressAutoHyphens/>
        <w:ind w:left="1068" w:firstLine="360"/>
        <w:jc w:val="both"/>
      </w:pPr>
      <w:r w:rsidRPr="003F1997">
        <w:t xml:space="preserve">     </w:t>
      </w:r>
      <w:r w:rsidRPr="003F1997">
        <w:rPr>
          <w:bCs/>
        </w:rPr>
        <w:t xml:space="preserve">Moduł I  - </w:t>
      </w:r>
      <w:r>
        <w:rPr>
          <w:bCs/>
        </w:rPr>
        <w:t xml:space="preserve">          36.073,93</w:t>
      </w:r>
      <w:r w:rsidRPr="003F1997">
        <w:rPr>
          <w:bCs/>
        </w:rPr>
        <w:t xml:space="preserve">  zł</w:t>
      </w:r>
    </w:p>
    <w:p w:rsidR="00D003F6" w:rsidRPr="003F1997" w:rsidRDefault="00D003F6" w:rsidP="00D003F6">
      <w:pPr>
        <w:numPr>
          <w:ilvl w:val="0"/>
          <w:numId w:val="3"/>
        </w:numPr>
        <w:tabs>
          <w:tab w:val="left" w:pos="1788"/>
        </w:tabs>
        <w:suppressAutoHyphens/>
        <w:ind w:left="1068" w:firstLine="360"/>
        <w:jc w:val="both"/>
      </w:pPr>
      <w:r w:rsidRPr="003F1997">
        <w:rPr>
          <w:bCs/>
        </w:rPr>
        <w:t xml:space="preserve">     Moduł II </w:t>
      </w:r>
      <w:r>
        <w:rPr>
          <w:bCs/>
        </w:rPr>
        <w:t>-          38.440,00 zł.</w:t>
      </w:r>
    </w:p>
    <w:p w:rsidR="00D003F6" w:rsidRPr="003F1997" w:rsidRDefault="00D003F6" w:rsidP="00D003F6">
      <w:pPr>
        <w:tabs>
          <w:tab w:val="left" w:pos="1788"/>
        </w:tabs>
        <w:jc w:val="both"/>
      </w:pPr>
    </w:p>
    <w:p w:rsidR="00D003F6" w:rsidRPr="003F1997" w:rsidRDefault="00D003F6" w:rsidP="00D003F6">
      <w:pPr>
        <w:tabs>
          <w:tab w:val="left" w:pos="1788"/>
        </w:tabs>
        <w:jc w:val="both"/>
      </w:pPr>
      <w:r w:rsidRPr="003F1997">
        <w:t>W związku z</w:t>
      </w:r>
      <w:r w:rsidRPr="003F1997">
        <w:rPr>
          <w:b/>
        </w:rPr>
        <w:t xml:space="preserve"> </w:t>
      </w:r>
      <w:r w:rsidRPr="003F1997">
        <w:t xml:space="preserve">realizacją pilotażowego programu „Aktywny samorząd” powiat wieruszowski ponadto otrzymał kwotę w wysokości </w:t>
      </w:r>
      <w:r>
        <w:t xml:space="preserve">4.929,00 </w:t>
      </w:r>
      <w:r w:rsidRPr="003F1997">
        <w:t>zł</w:t>
      </w:r>
      <w:r w:rsidRPr="003F1997">
        <w:rPr>
          <w:b/>
        </w:rPr>
        <w:t>.</w:t>
      </w:r>
      <w:r w:rsidRPr="003F1997">
        <w:t xml:space="preserve"> na obsługę, promocję i ewaluację programu. </w:t>
      </w:r>
    </w:p>
    <w:p w:rsidR="00D003F6" w:rsidRPr="003F1997" w:rsidRDefault="00D003F6" w:rsidP="00D003F6">
      <w:pPr>
        <w:tabs>
          <w:tab w:val="left" w:pos="360"/>
        </w:tabs>
        <w:rPr>
          <w:b/>
          <w:iCs/>
          <w:u w:val="single"/>
        </w:rPr>
      </w:pPr>
    </w:p>
    <w:p w:rsidR="00D003F6" w:rsidRDefault="00D003F6" w:rsidP="00D003F6">
      <w:pPr>
        <w:tabs>
          <w:tab w:val="left" w:pos="0"/>
        </w:tabs>
      </w:pPr>
    </w:p>
    <w:p w:rsidR="00D003F6" w:rsidRDefault="00D003F6" w:rsidP="00D003F6">
      <w:pPr>
        <w:tabs>
          <w:tab w:val="left" w:pos="0"/>
        </w:tabs>
      </w:pPr>
    </w:p>
    <w:p w:rsidR="00D003F6" w:rsidRDefault="00D003F6" w:rsidP="00D003F6">
      <w:pPr>
        <w:tabs>
          <w:tab w:val="left" w:pos="0"/>
        </w:tabs>
      </w:pPr>
    </w:p>
    <w:p w:rsidR="00D003F6" w:rsidRDefault="00D003F6" w:rsidP="00D003F6">
      <w:pPr>
        <w:tabs>
          <w:tab w:val="left" w:pos="0"/>
        </w:tabs>
      </w:pPr>
    </w:p>
    <w:p w:rsidR="003051CB" w:rsidRDefault="003051CB" w:rsidP="00D003F6">
      <w:pPr>
        <w:tabs>
          <w:tab w:val="left" w:pos="0"/>
        </w:tabs>
      </w:pPr>
    </w:p>
    <w:p w:rsidR="00085CA2" w:rsidRDefault="00085CA2" w:rsidP="00D003F6">
      <w:pPr>
        <w:tabs>
          <w:tab w:val="left" w:pos="0"/>
        </w:tabs>
      </w:pPr>
    </w:p>
    <w:p w:rsidR="00085CA2" w:rsidRDefault="00085CA2" w:rsidP="00D003F6">
      <w:pPr>
        <w:tabs>
          <w:tab w:val="left" w:pos="0"/>
        </w:tabs>
      </w:pPr>
    </w:p>
    <w:p w:rsidR="00085CA2" w:rsidRDefault="00085CA2" w:rsidP="00D003F6">
      <w:pPr>
        <w:tabs>
          <w:tab w:val="left" w:pos="0"/>
        </w:tabs>
      </w:pPr>
    </w:p>
    <w:p w:rsidR="00085CA2" w:rsidRDefault="00085CA2" w:rsidP="00D003F6">
      <w:pPr>
        <w:tabs>
          <w:tab w:val="left" w:pos="0"/>
        </w:tabs>
      </w:pPr>
    </w:p>
    <w:p w:rsidR="00085CA2" w:rsidRDefault="00085CA2" w:rsidP="00D003F6">
      <w:pPr>
        <w:tabs>
          <w:tab w:val="left" w:pos="0"/>
        </w:tabs>
      </w:pPr>
    </w:p>
    <w:p w:rsidR="00D003F6" w:rsidRPr="003F1997" w:rsidRDefault="00D003F6" w:rsidP="00D003F6">
      <w:pPr>
        <w:tabs>
          <w:tab w:val="left" w:pos="0"/>
        </w:tabs>
      </w:pPr>
    </w:p>
    <w:p w:rsidR="00D003F6" w:rsidRDefault="00D003F6" w:rsidP="00AE2459">
      <w:pPr>
        <w:tabs>
          <w:tab w:val="left" w:pos="360"/>
        </w:tabs>
        <w:jc w:val="center"/>
        <w:rPr>
          <w:b/>
          <w:iCs/>
          <w:sz w:val="28"/>
          <w:szCs w:val="28"/>
          <w:u w:val="single"/>
        </w:rPr>
      </w:pPr>
      <w:r w:rsidRPr="00436D14">
        <w:rPr>
          <w:b/>
          <w:iCs/>
          <w:sz w:val="28"/>
          <w:szCs w:val="28"/>
          <w:u w:val="single"/>
        </w:rPr>
        <w:lastRenderedPageBreak/>
        <w:t xml:space="preserve">II.  </w:t>
      </w:r>
      <w:r w:rsidRPr="001077E6">
        <w:rPr>
          <w:b/>
          <w:iCs/>
          <w:sz w:val="28"/>
          <w:szCs w:val="28"/>
          <w:u w:val="single"/>
        </w:rPr>
        <w:t>Efekty pracy organizatora rodzinnej pieczy zastępczej.</w:t>
      </w:r>
    </w:p>
    <w:p w:rsidR="00772C7A" w:rsidRDefault="00772C7A" w:rsidP="00AE2459">
      <w:pPr>
        <w:tabs>
          <w:tab w:val="left" w:pos="360"/>
        </w:tabs>
        <w:jc w:val="center"/>
        <w:rPr>
          <w:b/>
          <w:iCs/>
          <w:u w:val="single"/>
        </w:rPr>
      </w:pPr>
    </w:p>
    <w:p w:rsidR="00772C7A" w:rsidRPr="0018263E" w:rsidRDefault="0018263E" w:rsidP="00D003F6">
      <w:pPr>
        <w:tabs>
          <w:tab w:val="left" w:pos="360"/>
        </w:tabs>
        <w:rPr>
          <w:b/>
          <w:iCs/>
          <w:u w:val="single"/>
        </w:rPr>
      </w:pPr>
      <w:r w:rsidRPr="0018263E">
        <w:rPr>
          <w:b/>
          <w:iCs/>
          <w:u w:val="single"/>
        </w:rPr>
        <w:t>1.Organizowanie opieki w rodzinach zastępczych</w:t>
      </w:r>
      <w:r w:rsidR="00772C7A">
        <w:rPr>
          <w:b/>
          <w:iCs/>
          <w:u w:val="single"/>
        </w:rPr>
        <w:t>.</w:t>
      </w:r>
    </w:p>
    <w:p w:rsidR="00D003F6" w:rsidRPr="00436D14" w:rsidRDefault="00D003F6" w:rsidP="00D003F6">
      <w:pPr>
        <w:ind w:firstLine="708"/>
        <w:jc w:val="both"/>
      </w:pPr>
      <w:r w:rsidRPr="00436D14">
        <w:t>Na dzień 31.12.201</w:t>
      </w:r>
      <w:r>
        <w:t>5</w:t>
      </w:r>
      <w:r w:rsidRPr="00436D14">
        <w:t xml:space="preserve"> r. w pieczy zastępczej z terenu powiatu wieruszowskiego prze</w:t>
      </w:r>
      <w:r>
        <w:t xml:space="preserve">bywało </w:t>
      </w:r>
      <w:r w:rsidRPr="005B590A">
        <w:rPr>
          <w:b/>
        </w:rPr>
        <w:t>55</w:t>
      </w:r>
      <w:r>
        <w:t xml:space="preserve"> małoletnich z czego </w:t>
      </w:r>
      <w:r w:rsidRPr="005B590A">
        <w:rPr>
          <w:b/>
        </w:rPr>
        <w:t>27%</w:t>
      </w:r>
      <w:r w:rsidRPr="00436D14">
        <w:t xml:space="preserve"> (1</w:t>
      </w:r>
      <w:r>
        <w:t>5</w:t>
      </w:r>
      <w:r w:rsidRPr="00436D14">
        <w:t xml:space="preserve"> dzieci) w instytucjonalnej formie pieczy zastępczej</w:t>
      </w:r>
      <w:r>
        <w:t xml:space="preserve"> (5 poza powiatem)</w:t>
      </w:r>
      <w:r w:rsidRPr="00436D14">
        <w:t xml:space="preserve">, a </w:t>
      </w:r>
      <w:r w:rsidRPr="005B590A">
        <w:rPr>
          <w:b/>
        </w:rPr>
        <w:t>73%</w:t>
      </w:r>
      <w:r w:rsidRPr="00436D14">
        <w:t xml:space="preserve"> (</w:t>
      </w:r>
      <w:r>
        <w:t>40</w:t>
      </w:r>
      <w:r w:rsidRPr="00436D14">
        <w:t xml:space="preserve"> dzieci) w rodzinach zastępczych </w:t>
      </w:r>
      <w:r>
        <w:t>(w tym 6 poza powiatem)</w:t>
      </w:r>
      <w:r w:rsidRPr="00436D14">
        <w:t>, co ilustruje wykres</w:t>
      </w:r>
      <w:r>
        <w:t xml:space="preserve"> </w:t>
      </w:r>
      <w:r w:rsidRPr="005B590A">
        <w:t xml:space="preserve">poniżej. </w:t>
      </w:r>
      <w:r>
        <w:t>Ponadto 24 dzieci z terenu innych powiatów przebywało  w pieczy na terenie powiatu wieruszowskiego – 20 w rodzinach zastępczych</w:t>
      </w:r>
      <w:r>
        <w:br/>
        <w:t>i 4 w placówce opiekuńczo-wychowawczej typu rodzinnego.</w:t>
      </w:r>
    </w:p>
    <w:p w:rsidR="00D003F6" w:rsidRPr="00436D14" w:rsidRDefault="00D003F6" w:rsidP="00D003F6">
      <w:pPr>
        <w:tabs>
          <w:tab w:val="left" w:pos="360"/>
        </w:tabs>
        <w:rPr>
          <w:b/>
          <w:iCs/>
          <w:sz w:val="28"/>
          <w:szCs w:val="28"/>
          <w:u w:val="single"/>
        </w:rPr>
      </w:pPr>
    </w:p>
    <w:p w:rsidR="00D003F6" w:rsidRPr="00535728" w:rsidRDefault="0018263E" w:rsidP="00D003F6">
      <w:pPr>
        <w:tabs>
          <w:tab w:val="left" w:pos="360"/>
        </w:tabs>
        <w:ind w:left="709" w:hanging="709"/>
        <w:jc w:val="both"/>
        <w:rPr>
          <w:iCs/>
        </w:rPr>
      </w:pPr>
      <w:r>
        <w:rPr>
          <w:iCs/>
        </w:rPr>
        <w:t>Wyk.</w:t>
      </w:r>
      <w:r w:rsidR="00AE2459">
        <w:rPr>
          <w:iCs/>
        </w:rPr>
        <w:t>1.</w:t>
      </w:r>
      <w:r w:rsidR="00D003F6" w:rsidRPr="00535728">
        <w:rPr>
          <w:iCs/>
        </w:rPr>
        <w:t>Procentowe zestawienie dzieci w pieczy zastępczej z terenu powiatu wieruszowskiego</w:t>
      </w:r>
      <w:r w:rsidR="00D003F6">
        <w:rPr>
          <w:iCs/>
        </w:rPr>
        <w:t>.</w:t>
      </w:r>
    </w:p>
    <w:p w:rsidR="00D003F6" w:rsidRPr="00436D14" w:rsidRDefault="00D003F6" w:rsidP="00D003F6">
      <w:pPr>
        <w:tabs>
          <w:tab w:val="left" w:pos="360"/>
        </w:tabs>
        <w:rPr>
          <w:b/>
          <w:iCs/>
          <w:u w:val="single"/>
        </w:rPr>
      </w:pPr>
      <w:r>
        <w:rPr>
          <w:b/>
          <w:iCs/>
          <w:noProof/>
          <w:u w:val="single"/>
        </w:rPr>
        <w:drawing>
          <wp:inline distT="0" distB="0" distL="0" distR="0">
            <wp:extent cx="5610225" cy="2943225"/>
            <wp:effectExtent l="0" t="0" r="9525" b="95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003F6" w:rsidRDefault="00D003F6" w:rsidP="00D003F6">
      <w:pPr>
        <w:jc w:val="both"/>
        <w:rPr>
          <w:b/>
          <w:iCs/>
          <w:u w:val="single"/>
        </w:rPr>
      </w:pPr>
    </w:p>
    <w:p w:rsidR="00D003F6" w:rsidRDefault="00D003F6" w:rsidP="00D003F6">
      <w:pPr>
        <w:jc w:val="both"/>
      </w:pPr>
      <w:r w:rsidRPr="00436D14">
        <w:rPr>
          <w:rFonts w:eastAsia="Calibri"/>
        </w:rPr>
        <w:t>Ogółem w 201</w:t>
      </w:r>
      <w:r>
        <w:rPr>
          <w:rFonts w:eastAsia="Calibri"/>
        </w:rPr>
        <w:t>5</w:t>
      </w:r>
      <w:r w:rsidRPr="00436D14">
        <w:rPr>
          <w:rFonts w:eastAsia="Calibri"/>
        </w:rPr>
        <w:t xml:space="preserve"> r. zespół ds. </w:t>
      </w:r>
      <w:r>
        <w:rPr>
          <w:rFonts w:eastAsia="Calibri"/>
        </w:rPr>
        <w:t xml:space="preserve">rodzinnej </w:t>
      </w:r>
      <w:r w:rsidRPr="00636F79">
        <w:rPr>
          <w:rFonts w:eastAsia="Calibri"/>
        </w:rPr>
        <w:t xml:space="preserve">pieczy zastępczej obsługiwał </w:t>
      </w:r>
      <w:r w:rsidRPr="00636F79">
        <w:rPr>
          <w:rFonts w:eastAsia="Calibri"/>
          <w:b/>
        </w:rPr>
        <w:t>41</w:t>
      </w:r>
      <w:r w:rsidRPr="00636F79">
        <w:rPr>
          <w:rFonts w:eastAsia="Calibri"/>
        </w:rPr>
        <w:t xml:space="preserve"> rodzin zastępczych, </w:t>
      </w:r>
      <w:r w:rsidRPr="00636F79">
        <w:rPr>
          <w:rFonts w:eastAsia="Calibri"/>
        </w:rPr>
        <w:br/>
        <w:t xml:space="preserve">w których umieszczone było łącznie </w:t>
      </w:r>
      <w:r w:rsidRPr="00636F79">
        <w:rPr>
          <w:rFonts w:eastAsia="Calibri"/>
          <w:b/>
        </w:rPr>
        <w:t>62</w:t>
      </w:r>
      <w:r w:rsidRPr="00636F79">
        <w:rPr>
          <w:rFonts w:eastAsia="Calibri"/>
        </w:rPr>
        <w:t xml:space="preserve"> dzieci. Na mocy postanowienia Sądu zawiązane zostało</w:t>
      </w:r>
      <w:r w:rsidRPr="00636F79">
        <w:t xml:space="preserve">: </w:t>
      </w:r>
      <w:r w:rsidRPr="00636F79">
        <w:rPr>
          <w:b/>
        </w:rPr>
        <w:t>6 rodzin</w:t>
      </w:r>
      <w:r w:rsidRPr="00636F79">
        <w:t xml:space="preserve"> zastępczych spokrewnionych, w których umieszczono łącznie </w:t>
      </w:r>
      <w:r w:rsidRPr="005B590A">
        <w:rPr>
          <w:b/>
        </w:rPr>
        <w:t>8</w:t>
      </w:r>
      <w:r w:rsidRPr="00636F79">
        <w:t xml:space="preserve"> </w:t>
      </w:r>
      <w:r w:rsidRPr="005B590A">
        <w:rPr>
          <w:b/>
        </w:rPr>
        <w:t>dzieci</w:t>
      </w:r>
      <w:r w:rsidRPr="00636F79">
        <w:t xml:space="preserve"> w tym </w:t>
      </w:r>
      <w:r w:rsidRPr="005B590A">
        <w:rPr>
          <w:b/>
        </w:rPr>
        <w:t>3</w:t>
      </w:r>
      <w:r w:rsidRPr="00636F79">
        <w:t xml:space="preserve"> </w:t>
      </w:r>
      <w:r w:rsidR="00C5021A">
        <w:rPr>
          <w:rFonts w:eastAsia="Calibri"/>
        </w:rPr>
        <w:t>s</w:t>
      </w:r>
      <w:r w:rsidRPr="00636F79">
        <w:rPr>
          <w:rFonts w:eastAsia="Calibri"/>
        </w:rPr>
        <w:t>poza terenu powiatu</w:t>
      </w:r>
      <w:r w:rsidRPr="00636F79">
        <w:t xml:space="preserve">, </w:t>
      </w:r>
      <w:r w:rsidRPr="00636F79">
        <w:rPr>
          <w:b/>
        </w:rPr>
        <w:t>3 rodziny</w:t>
      </w:r>
      <w:r w:rsidRPr="00636F79">
        <w:t xml:space="preserve"> niezawodowe</w:t>
      </w:r>
      <w:r w:rsidR="00AA2313">
        <w:t>,</w:t>
      </w:r>
      <w:r w:rsidRPr="00636F79">
        <w:t xml:space="preserve"> </w:t>
      </w:r>
      <w:r w:rsidRPr="00636F79">
        <w:rPr>
          <w:rFonts w:eastAsia="Calibri"/>
        </w:rPr>
        <w:t xml:space="preserve">w których umieszczono łącznie </w:t>
      </w:r>
      <w:r w:rsidRPr="005B590A">
        <w:rPr>
          <w:rFonts w:eastAsia="Calibri"/>
          <w:b/>
        </w:rPr>
        <w:t>3</w:t>
      </w:r>
      <w:r w:rsidRPr="00636F79">
        <w:rPr>
          <w:rFonts w:eastAsia="Calibri"/>
        </w:rPr>
        <w:t xml:space="preserve"> </w:t>
      </w:r>
      <w:r w:rsidRPr="005B590A">
        <w:rPr>
          <w:rFonts w:eastAsia="Calibri"/>
          <w:b/>
        </w:rPr>
        <w:t>dzieci</w:t>
      </w:r>
      <w:r w:rsidR="0018263E">
        <w:rPr>
          <w:rFonts w:eastAsia="Calibri"/>
        </w:rPr>
        <w:t xml:space="preserve"> </w:t>
      </w:r>
      <w:r w:rsidRPr="00636F79">
        <w:rPr>
          <w:rFonts w:eastAsia="Calibri"/>
        </w:rPr>
        <w:t xml:space="preserve">w tym </w:t>
      </w:r>
      <w:r w:rsidRPr="005B590A">
        <w:rPr>
          <w:rFonts w:eastAsia="Calibri"/>
          <w:b/>
        </w:rPr>
        <w:t>dwoje</w:t>
      </w:r>
      <w:r w:rsidRPr="00636F79">
        <w:rPr>
          <w:rFonts w:eastAsia="Calibri"/>
        </w:rPr>
        <w:t xml:space="preserve"> </w:t>
      </w:r>
      <w:r w:rsidRPr="005B590A">
        <w:rPr>
          <w:rFonts w:eastAsia="Calibri"/>
          <w:b/>
        </w:rPr>
        <w:t xml:space="preserve">dzieci </w:t>
      </w:r>
      <w:r w:rsidR="00C5021A">
        <w:rPr>
          <w:rFonts w:eastAsia="Calibri"/>
        </w:rPr>
        <w:t>s</w:t>
      </w:r>
      <w:r w:rsidRPr="00636F79">
        <w:rPr>
          <w:rFonts w:eastAsia="Calibri"/>
        </w:rPr>
        <w:t>poza powiatu.</w:t>
      </w:r>
      <w:r>
        <w:t xml:space="preserve"> Dodatkowo </w:t>
      </w:r>
      <w:r w:rsidRPr="00467050">
        <w:t xml:space="preserve">w rodzinie zastępczej zawodowej została umieszczona </w:t>
      </w:r>
      <w:r w:rsidRPr="008B4E7C">
        <w:rPr>
          <w:b/>
        </w:rPr>
        <w:t>1</w:t>
      </w:r>
      <w:r w:rsidRPr="00467050">
        <w:t xml:space="preserve"> dziewczynka z terenu powiatu.</w:t>
      </w:r>
    </w:p>
    <w:p w:rsidR="0018263E" w:rsidRPr="00436D14" w:rsidRDefault="0018263E" w:rsidP="00D003F6">
      <w:pPr>
        <w:jc w:val="both"/>
      </w:pPr>
    </w:p>
    <w:p w:rsidR="00D003F6" w:rsidRPr="00535728" w:rsidRDefault="00772C7A" w:rsidP="00D003F6">
      <w:pPr>
        <w:ind w:left="709" w:hanging="709"/>
        <w:jc w:val="both"/>
      </w:pPr>
      <w:r>
        <w:t>Tab.</w:t>
      </w:r>
      <w:r w:rsidR="00AE2459">
        <w:t>8.</w:t>
      </w:r>
      <w:r w:rsidR="00D003F6" w:rsidRPr="00535728">
        <w:t xml:space="preserve">Struktura wiekowa dzieci przebywających w rodzinnej formie pieczy zastępczej </w:t>
      </w:r>
      <w:r w:rsidR="00D003F6" w:rsidRPr="00535728">
        <w:br/>
        <w:t>w roku 201</w:t>
      </w:r>
      <w:r w:rsidR="00D003F6">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6"/>
      </w:tblGrid>
      <w:tr w:rsidR="00D003F6" w:rsidRPr="00436D14" w:rsidTr="00AF3A3B">
        <w:tc>
          <w:tcPr>
            <w:tcW w:w="4498" w:type="dxa"/>
          </w:tcPr>
          <w:p w:rsidR="00D003F6" w:rsidRPr="00436D14" w:rsidRDefault="00D003F6" w:rsidP="00AF3A3B">
            <w:pPr>
              <w:spacing w:line="360" w:lineRule="auto"/>
              <w:jc w:val="center"/>
              <w:rPr>
                <w:b/>
              </w:rPr>
            </w:pPr>
            <w:r w:rsidRPr="00436D14">
              <w:rPr>
                <w:b/>
              </w:rPr>
              <w:t>Wiek dziecka</w:t>
            </w:r>
          </w:p>
        </w:tc>
        <w:tc>
          <w:tcPr>
            <w:tcW w:w="4606" w:type="dxa"/>
          </w:tcPr>
          <w:p w:rsidR="00D003F6" w:rsidRPr="00436D14" w:rsidRDefault="00D003F6" w:rsidP="00AF3A3B">
            <w:pPr>
              <w:spacing w:line="360" w:lineRule="auto"/>
              <w:jc w:val="center"/>
              <w:rPr>
                <w:b/>
              </w:rPr>
            </w:pPr>
            <w:r w:rsidRPr="00436D14">
              <w:rPr>
                <w:b/>
              </w:rPr>
              <w:t>Liczba dzieci</w:t>
            </w:r>
          </w:p>
        </w:tc>
      </w:tr>
      <w:tr w:rsidR="00D003F6" w:rsidRPr="00436D14" w:rsidTr="00AF3A3B">
        <w:tc>
          <w:tcPr>
            <w:tcW w:w="4498" w:type="dxa"/>
          </w:tcPr>
          <w:p w:rsidR="00D003F6" w:rsidRPr="00436D14" w:rsidRDefault="00D003F6" w:rsidP="00AF3A3B">
            <w:pPr>
              <w:spacing w:line="360" w:lineRule="auto"/>
              <w:jc w:val="center"/>
            </w:pPr>
            <w:r w:rsidRPr="00436D14">
              <w:t>Od 0 do 3 lat</w:t>
            </w:r>
          </w:p>
        </w:tc>
        <w:tc>
          <w:tcPr>
            <w:tcW w:w="4606" w:type="dxa"/>
            <w:vAlign w:val="center"/>
          </w:tcPr>
          <w:p w:rsidR="00D003F6" w:rsidRPr="00436D14" w:rsidRDefault="00D003F6" w:rsidP="00AF3A3B">
            <w:pPr>
              <w:jc w:val="center"/>
            </w:pPr>
            <w:r w:rsidRPr="00436D14">
              <w:t>4</w:t>
            </w:r>
          </w:p>
        </w:tc>
      </w:tr>
      <w:tr w:rsidR="00D003F6" w:rsidRPr="00436D14" w:rsidTr="00AF3A3B">
        <w:tc>
          <w:tcPr>
            <w:tcW w:w="4498" w:type="dxa"/>
          </w:tcPr>
          <w:p w:rsidR="00D003F6" w:rsidRPr="00436D14" w:rsidRDefault="00D003F6" w:rsidP="00AF3A3B">
            <w:pPr>
              <w:spacing w:line="360" w:lineRule="auto"/>
              <w:jc w:val="center"/>
            </w:pPr>
            <w:r w:rsidRPr="00436D14">
              <w:t>Od 4 do 6 lat</w:t>
            </w:r>
          </w:p>
        </w:tc>
        <w:tc>
          <w:tcPr>
            <w:tcW w:w="4606" w:type="dxa"/>
            <w:vAlign w:val="center"/>
          </w:tcPr>
          <w:p w:rsidR="00D003F6" w:rsidRPr="00436D14" w:rsidRDefault="00D003F6" w:rsidP="00AF3A3B">
            <w:pPr>
              <w:jc w:val="center"/>
            </w:pPr>
            <w:r>
              <w:t>7</w:t>
            </w:r>
          </w:p>
        </w:tc>
      </w:tr>
      <w:tr w:rsidR="00D003F6" w:rsidRPr="00436D14" w:rsidTr="00AF3A3B">
        <w:tc>
          <w:tcPr>
            <w:tcW w:w="4498" w:type="dxa"/>
          </w:tcPr>
          <w:p w:rsidR="00D003F6" w:rsidRPr="00436D14" w:rsidRDefault="00D003F6" w:rsidP="00AF3A3B">
            <w:pPr>
              <w:spacing w:line="360" w:lineRule="auto"/>
              <w:jc w:val="center"/>
            </w:pPr>
            <w:r w:rsidRPr="00436D14">
              <w:t>Od 7 do 13 lat</w:t>
            </w:r>
          </w:p>
        </w:tc>
        <w:tc>
          <w:tcPr>
            <w:tcW w:w="4606" w:type="dxa"/>
            <w:vAlign w:val="center"/>
          </w:tcPr>
          <w:p w:rsidR="00D003F6" w:rsidRPr="00436D14" w:rsidRDefault="00D003F6" w:rsidP="00AF3A3B">
            <w:pPr>
              <w:jc w:val="center"/>
            </w:pPr>
            <w:r w:rsidRPr="00436D14">
              <w:t>1</w:t>
            </w:r>
            <w:r>
              <w:t>5</w:t>
            </w:r>
          </w:p>
        </w:tc>
      </w:tr>
      <w:tr w:rsidR="00D003F6" w:rsidRPr="00436D14" w:rsidTr="00AF3A3B">
        <w:tc>
          <w:tcPr>
            <w:tcW w:w="4498" w:type="dxa"/>
          </w:tcPr>
          <w:p w:rsidR="00D003F6" w:rsidRPr="00436D14" w:rsidRDefault="00D003F6" w:rsidP="00AF3A3B">
            <w:pPr>
              <w:spacing w:line="360" w:lineRule="auto"/>
              <w:jc w:val="center"/>
            </w:pPr>
            <w:r w:rsidRPr="00436D14">
              <w:t>Od 14 do 18 lat</w:t>
            </w:r>
          </w:p>
        </w:tc>
        <w:tc>
          <w:tcPr>
            <w:tcW w:w="4606" w:type="dxa"/>
            <w:vAlign w:val="center"/>
          </w:tcPr>
          <w:p w:rsidR="00D003F6" w:rsidRPr="00436D14" w:rsidRDefault="00D003F6" w:rsidP="00AF3A3B">
            <w:pPr>
              <w:jc w:val="center"/>
            </w:pPr>
            <w:r w:rsidRPr="00436D14">
              <w:t>2</w:t>
            </w:r>
            <w:r>
              <w:t>8</w:t>
            </w:r>
          </w:p>
        </w:tc>
      </w:tr>
      <w:tr w:rsidR="00D003F6" w:rsidRPr="00436D14" w:rsidTr="00AF3A3B">
        <w:tc>
          <w:tcPr>
            <w:tcW w:w="4498" w:type="dxa"/>
          </w:tcPr>
          <w:p w:rsidR="00D003F6" w:rsidRPr="00436D14" w:rsidRDefault="00D003F6" w:rsidP="00AF3A3B">
            <w:pPr>
              <w:spacing w:line="360" w:lineRule="auto"/>
              <w:jc w:val="center"/>
            </w:pPr>
            <w:r w:rsidRPr="00436D14">
              <w:t>Powyżej 18 lat</w:t>
            </w:r>
          </w:p>
        </w:tc>
        <w:tc>
          <w:tcPr>
            <w:tcW w:w="4606" w:type="dxa"/>
            <w:vAlign w:val="center"/>
          </w:tcPr>
          <w:p w:rsidR="00D003F6" w:rsidRPr="00436D14" w:rsidRDefault="00D003F6" w:rsidP="00AF3A3B">
            <w:pPr>
              <w:jc w:val="center"/>
            </w:pPr>
            <w:r w:rsidRPr="00436D14">
              <w:t>8</w:t>
            </w:r>
          </w:p>
        </w:tc>
      </w:tr>
    </w:tbl>
    <w:p w:rsidR="00D003F6" w:rsidRPr="00436D14" w:rsidRDefault="00D003F6" w:rsidP="00D003F6">
      <w:pPr>
        <w:jc w:val="both"/>
        <w:rPr>
          <w:sz w:val="20"/>
          <w:szCs w:val="20"/>
        </w:rPr>
      </w:pPr>
      <w:r w:rsidRPr="00436D14">
        <w:rPr>
          <w:sz w:val="20"/>
          <w:szCs w:val="20"/>
        </w:rPr>
        <w:t>*Podane dane stanowią sumę wszystkich dzieci umieszczonych w rodzinach zastępczych w danym roku kalendarzowym. Liczba dzieci ulegała zmianie z powodu zawiązywania i rozwiązywania rodzin oraz usamodzielnień</w:t>
      </w:r>
      <w:r>
        <w:rPr>
          <w:sz w:val="20"/>
          <w:szCs w:val="20"/>
        </w:rPr>
        <w:t xml:space="preserve"> pełnoletnich wychowanków.</w:t>
      </w:r>
    </w:p>
    <w:p w:rsidR="00D003F6" w:rsidRPr="00436D14" w:rsidRDefault="00D003F6" w:rsidP="00D003F6">
      <w:pPr>
        <w:jc w:val="both"/>
      </w:pPr>
    </w:p>
    <w:p w:rsidR="00D003F6" w:rsidRPr="00535728" w:rsidRDefault="00AE2459" w:rsidP="00D003F6">
      <w:pPr>
        <w:ind w:left="709" w:hanging="709"/>
        <w:jc w:val="both"/>
      </w:pPr>
      <w:r>
        <w:t>Wyk.2.</w:t>
      </w:r>
      <w:r w:rsidR="00D003F6" w:rsidRPr="00535728">
        <w:t>Rozmieszczenie rodzin zastępczych w poszczególnych gminach powiatu wieruszowskiego w latach 201</w:t>
      </w:r>
      <w:r w:rsidR="00D003F6">
        <w:t>3</w:t>
      </w:r>
      <w:r w:rsidR="00D003F6" w:rsidRPr="00535728">
        <w:t xml:space="preserve"> </w:t>
      </w:r>
      <w:r w:rsidR="00D003F6">
        <w:t>–</w:t>
      </w:r>
      <w:r w:rsidR="00D003F6" w:rsidRPr="00535728">
        <w:t xml:space="preserve"> 201</w:t>
      </w:r>
      <w:r w:rsidR="00D003F6">
        <w:t>5.</w:t>
      </w:r>
      <w:r w:rsidR="00D003F6" w:rsidRPr="00535728">
        <w:t xml:space="preserve"> </w:t>
      </w:r>
    </w:p>
    <w:p w:rsidR="00D003F6" w:rsidRPr="00436D14" w:rsidRDefault="00D003F6" w:rsidP="00D003F6">
      <w:pPr>
        <w:jc w:val="both"/>
      </w:pPr>
      <w:r>
        <w:rPr>
          <w:b/>
          <w:noProof/>
          <w:sz w:val="20"/>
          <w:szCs w:val="20"/>
        </w:rPr>
        <w:drawing>
          <wp:inline distT="0" distB="0" distL="0" distR="0">
            <wp:extent cx="5910580" cy="3400425"/>
            <wp:effectExtent l="0" t="0" r="13970" b="9525"/>
            <wp:docPr id="3"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003F6" w:rsidRPr="00436D14" w:rsidRDefault="00D003F6" w:rsidP="00D003F6">
      <w:pPr>
        <w:jc w:val="both"/>
        <w:rPr>
          <w:szCs w:val="28"/>
        </w:rPr>
      </w:pPr>
      <w:r w:rsidRPr="00436D14">
        <w:rPr>
          <w:sz w:val="20"/>
          <w:szCs w:val="20"/>
        </w:rPr>
        <w:t>*Podane dane stanowią sumę wszystkich rodzin zastępczych w danym roku kalendarzowym. Liczba rodzin ulegała zmianie z powodu zawiązywania i rozwiązywania rodzin oraz usamodzielnień</w:t>
      </w:r>
      <w:r>
        <w:rPr>
          <w:sz w:val="20"/>
          <w:szCs w:val="20"/>
        </w:rPr>
        <w:t xml:space="preserve"> pełnoletnich wychowanków.</w:t>
      </w:r>
    </w:p>
    <w:p w:rsidR="00D003F6" w:rsidRPr="00436D14" w:rsidRDefault="00D003F6" w:rsidP="00D003F6">
      <w:pPr>
        <w:jc w:val="both"/>
        <w:rPr>
          <w:sz w:val="20"/>
          <w:szCs w:val="20"/>
        </w:rPr>
      </w:pPr>
    </w:p>
    <w:p w:rsidR="00D003F6" w:rsidRPr="00436D14" w:rsidRDefault="00D003F6" w:rsidP="00D003F6">
      <w:pPr>
        <w:jc w:val="both"/>
        <w:rPr>
          <w:sz w:val="20"/>
          <w:szCs w:val="20"/>
        </w:rPr>
      </w:pPr>
    </w:p>
    <w:p w:rsidR="00D003F6" w:rsidRPr="00535728" w:rsidRDefault="00AE2459" w:rsidP="00D003F6">
      <w:pPr>
        <w:ind w:left="709" w:hanging="709"/>
        <w:jc w:val="both"/>
      </w:pPr>
      <w:r>
        <w:t>Tab.9.</w:t>
      </w:r>
      <w:r w:rsidR="00D003F6" w:rsidRPr="00535728">
        <w:t xml:space="preserve"> Liczba rodzin i dzieci przebywających w rodzinach z podziałem na formy rodzi</w:t>
      </w:r>
      <w:r w:rsidR="00D003F6">
        <w:t>nnego rodzicielstwa zastępczego.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4"/>
        <w:gridCol w:w="1842"/>
        <w:gridCol w:w="1842"/>
        <w:gridCol w:w="1843"/>
        <w:gridCol w:w="1843"/>
      </w:tblGrid>
      <w:tr w:rsidR="00D003F6" w:rsidRPr="00436D14" w:rsidTr="00AF3A3B">
        <w:tc>
          <w:tcPr>
            <w:tcW w:w="1734" w:type="dxa"/>
            <w:vAlign w:val="center"/>
          </w:tcPr>
          <w:p w:rsidR="00D003F6" w:rsidRPr="00436D14" w:rsidRDefault="00D003F6" w:rsidP="00AF3A3B">
            <w:pPr>
              <w:jc w:val="center"/>
              <w:rPr>
                <w:b/>
                <w:sz w:val="28"/>
                <w:szCs w:val="28"/>
              </w:rPr>
            </w:pPr>
          </w:p>
        </w:tc>
        <w:tc>
          <w:tcPr>
            <w:tcW w:w="1842" w:type="dxa"/>
            <w:vAlign w:val="center"/>
          </w:tcPr>
          <w:p w:rsidR="00D003F6" w:rsidRPr="00436D14" w:rsidRDefault="00D003F6" w:rsidP="00AF3A3B">
            <w:pPr>
              <w:jc w:val="center"/>
              <w:rPr>
                <w:b/>
                <w:sz w:val="26"/>
                <w:szCs w:val="26"/>
              </w:rPr>
            </w:pPr>
            <w:r w:rsidRPr="00436D14">
              <w:rPr>
                <w:b/>
                <w:sz w:val="26"/>
                <w:szCs w:val="26"/>
              </w:rPr>
              <w:t>Rodziny zastępcze spokrewnione z dzieckiem</w:t>
            </w:r>
          </w:p>
        </w:tc>
        <w:tc>
          <w:tcPr>
            <w:tcW w:w="1842" w:type="dxa"/>
            <w:vAlign w:val="center"/>
          </w:tcPr>
          <w:p w:rsidR="00D003F6" w:rsidRPr="00436D14" w:rsidRDefault="00D003F6" w:rsidP="00AF3A3B">
            <w:pPr>
              <w:jc w:val="center"/>
              <w:rPr>
                <w:b/>
                <w:sz w:val="26"/>
                <w:szCs w:val="26"/>
              </w:rPr>
            </w:pPr>
            <w:r w:rsidRPr="00436D14">
              <w:rPr>
                <w:b/>
                <w:sz w:val="26"/>
                <w:szCs w:val="26"/>
              </w:rPr>
              <w:t>Rodziny zastępcze niezawodowe</w:t>
            </w:r>
          </w:p>
        </w:tc>
        <w:tc>
          <w:tcPr>
            <w:tcW w:w="1843" w:type="dxa"/>
            <w:vAlign w:val="center"/>
          </w:tcPr>
          <w:p w:rsidR="00D003F6" w:rsidRPr="00436D14" w:rsidRDefault="00D003F6" w:rsidP="00AF3A3B">
            <w:pPr>
              <w:jc w:val="center"/>
              <w:rPr>
                <w:b/>
                <w:sz w:val="26"/>
                <w:szCs w:val="26"/>
              </w:rPr>
            </w:pPr>
            <w:r w:rsidRPr="00436D14">
              <w:rPr>
                <w:b/>
                <w:sz w:val="26"/>
                <w:szCs w:val="26"/>
              </w:rPr>
              <w:t>Rodziny zastępcze zawodowe</w:t>
            </w:r>
          </w:p>
        </w:tc>
        <w:tc>
          <w:tcPr>
            <w:tcW w:w="1843" w:type="dxa"/>
            <w:vAlign w:val="center"/>
          </w:tcPr>
          <w:p w:rsidR="00D003F6" w:rsidRPr="00436D14" w:rsidRDefault="00D003F6" w:rsidP="00AF3A3B">
            <w:pPr>
              <w:jc w:val="center"/>
              <w:rPr>
                <w:b/>
                <w:sz w:val="26"/>
                <w:szCs w:val="26"/>
              </w:rPr>
            </w:pPr>
            <w:r w:rsidRPr="00436D14">
              <w:rPr>
                <w:b/>
                <w:sz w:val="26"/>
                <w:szCs w:val="26"/>
              </w:rPr>
              <w:t>Razem</w:t>
            </w:r>
          </w:p>
        </w:tc>
      </w:tr>
      <w:tr w:rsidR="00D003F6" w:rsidRPr="00436D14" w:rsidTr="00AF3A3B">
        <w:tc>
          <w:tcPr>
            <w:tcW w:w="1734" w:type="dxa"/>
          </w:tcPr>
          <w:p w:rsidR="00D003F6" w:rsidRPr="00436D14" w:rsidRDefault="00D003F6" w:rsidP="00AF3A3B">
            <w:r>
              <w:t>Dane na dzień 31.12.2015</w:t>
            </w:r>
            <w:r w:rsidRPr="00436D14">
              <w:t xml:space="preserve"> r.</w:t>
            </w:r>
          </w:p>
        </w:tc>
        <w:tc>
          <w:tcPr>
            <w:tcW w:w="1842" w:type="dxa"/>
            <w:vAlign w:val="center"/>
          </w:tcPr>
          <w:p w:rsidR="00D003F6" w:rsidRPr="00436D14" w:rsidRDefault="00D003F6" w:rsidP="00AF3A3B">
            <w:pPr>
              <w:jc w:val="center"/>
              <w:rPr>
                <w:sz w:val="26"/>
                <w:szCs w:val="26"/>
              </w:rPr>
            </w:pPr>
            <w:r>
              <w:rPr>
                <w:sz w:val="26"/>
                <w:szCs w:val="26"/>
              </w:rPr>
              <w:t>25</w:t>
            </w:r>
          </w:p>
        </w:tc>
        <w:tc>
          <w:tcPr>
            <w:tcW w:w="1842" w:type="dxa"/>
            <w:vAlign w:val="center"/>
          </w:tcPr>
          <w:p w:rsidR="00D003F6" w:rsidRPr="00436D14" w:rsidRDefault="00D003F6" w:rsidP="00AF3A3B">
            <w:pPr>
              <w:jc w:val="center"/>
              <w:rPr>
                <w:sz w:val="26"/>
                <w:szCs w:val="26"/>
              </w:rPr>
            </w:pPr>
            <w:r>
              <w:rPr>
                <w:sz w:val="26"/>
                <w:szCs w:val="26"/>
              </w:rPr>
              <w:t>12</w:t>
            </w:r>
          </w:p>
        </w:tc>
        <w:tc>
          <w:tcPr>
            <w:tcW w:w="1843" w:type="dxa"/>
            <w:vAlign w:val="center"/>
          </w:tcPr>
          <w:p w:rsidR="00D003F6" w:rsidRPr="00436D14" w:rsidRDefault="00D003F6" w:rsidP="00AF3A3B">
            <w:pPr>
              <w:jc w:val="center"/>
              <w:rPr>
                <w:sz w:val="26"/>
                <w:szCs w:val="26"/>
              </w:rPr>
            </w:pPr>
            <w:r>
              <w:rPr>
                <w:sz w:val="26"/>
                <w:szCs w:val="26"/>
              </w:rPr>
              <w:t>1</w:t>
            </w:r>
          </w:p>
        </w:tc>
        <w:tc>
          <w:tcPr>
            <w:tcW w:w="1843" w:type="dxa"/>
            <w:vAlign w:val="center"/>
          </w:tcPr>
          <w:p w:rsidR="00D003F6" w:rsidRPr="00436D14" w:rsidRDefault="00D003F6" w:rsidP="00AF3A3B">
            <w:pPr>
              <w:jc w:val="center"/>
              <w:rPr>
                <w:b/>
                <w:sz w:val="26"/>
                <w:szCs w:val="26"/>
              </w:rPr>
            </w:pPr>
            <w:r>
              <w:rPr>
                <w:b/>
                <w:sz w:val="26"/>
                <w:szCs w:val="26"/>
              </w:rPr>
              <w:t>38</w:t>
            </w:r>
          </w:p>
        </w:tc>
      </w:tr>
      <w:tr w:rsidR="00D003F6" w:rsidRPr="00436D14" w:rsidTr="00AF3A3B">
        <w:tc>
          <w:tcPr>
            <w:tcW w:w="1734" w:type="dxa"/>
          </w:tcPr>
          <w:p w:rsidR="00D003F6" w:rsidRPr="00436D14" w:rsidRDefault="00D003F6" w:rsidP="00AF3A3B">
            <w:r w:rsidRPr="00436D14">
              <w:t>Liczba dzieci w rodzinach zastępczych</w:t>
            </w:r>
          </w:p>
        </w:tc>
        <w:tc>
          <w:tcPr>
            <w:tcW w:w="1842" w:type="dxa"/>
            <w:vAlign w:val="center"/>
          </w:tcPr>
          <w:p w:rsidR="00D003F6" w:rsidRPr="00436D14" w:rsidRDefault="00D003F6" w:rsidP="00AF3A3B">
            <w:pPr>
              <w:jc w:val="center"/>
              <w:rPr>
                <w:sz w:val="26"/>
                <w:szCs w:val="26"/>
              </w:rPr>
            </w:pPr>
            <w:r>
              <w:rPr>
                <w:sz w:val="26"/>
                <w:szCs w:val="26"/>
              </w:rPr>
              <w:t>35</w:t>
            </w:r>
          </w:p>
        </w:tc>
        <w:tc>
          <w:tcPr>
            <w:tcW w:w="1842" w:type="dxa"/>
            <w:vAlign w:val="center"/>
          </w:tcPr>
          <w:p w:rsidR="00D003F6" w:rsidRPr="00436D14" w:rsidRDefault="00D003F6" w:rsidP="00AF3A3B">
            <w:pPr>
              <w:jc w:val="center"/>
              <w:rPr>
                <w:sz w:val="26"/>
                <w:szCs w:val="26"/>
              </w:rPr>
            </w:pPr>
            <w:r>
              <w:rPr>
                <w:sz w:val="26"/>
                <w:szCs w:val="26"/>
              </w:rPr>
              <w:t>16</w:t>
            </w:r>
          </w:p>
        </w:tc>
        <w:tc>
          <w:tcPr>
            <w:tcW w:w="1843" w:type="dxa"/>
            <w:vAlign w:val="center"/>
          </w:tcPr>
          <w:p w:rsidR="00D003F6" w:rsidRPr="00436D14" w:rsidRDefault="00D003F6" w:rsidP="00AF3A3B">
            <w:pPr>
              <w:jc w:val="center"/>
              <w:rPr>
                <w:sz w:val="26"/>
                <w:szCs w:val="26"/>
              </w:rPr>
            </w:pPr>
            <w:r>
              <w:rPr>
                <w:sz w:val="26"/>
                <w:szCs w:val="26"/>
              </w:rPr>
              <w:t>3</w:t>
            </w:r>
            <w:r w:rsidRPr="00436D14">
              <w:rPr>
                <w:sz w:val="26"/>
                <w:szCs w:val="26"/>
              </w:rPr>
              <w:t xml:space="preserve">                                                                                                                                                                                                                                                                                                 </w:t>
            </w:r>
          </w:p>
        </w:tc>
        <w:tc>
          <w:tcPr>
            <w:tcW w:w="1843" w:type="dxa"/>
            <w:vAlign w:val="center"/>
          </w:tcPr>
          <w:p w:rsidR="00D003F6" w:rsidRPr="00436D14" w:rsidRDefault="00D003F6" w:rsidP="00AF3A3B">
            <w:pPr>
              <w:jc w:val="center"/>
              <w:rPr>
                <w:b/>
                <w:sz w:val="26"/>
                <w:szCs w:val="26"/>
              </w:rPr>
            </w:pPr>
            <w:r>
              <w:rPr>
                <w:b/>
                <w:sz w:val="26"/>
                <w:szCs w:val="26"/>
              </w:rPr>
              <w:t>54</w:t>
            </w:r>
          </w:p>
        </w:tc>
      </w:tr>
    </w:tbl>
    <w:p w:rsidR="00D003F6" w:rsidRPr="00436D14" w:rsidRDefault="00D003F6" w:rsidP="00D003F6">
      <w:pPr>
        <w:spacing w:line="360" w:lineRule="auto"/>
        <w:jc w:val="both"/>
      </w:pPr>
    </w:p>
    <w:p w:rsidR="00D003F6" w:rsidRPr="00436D14" w:rsidRDefault="00D003F6" w:rsidP="00D003F6">
      <w:pPr>
        <w:ind w:firstLine="708"/>
        <w:jc w:val="both"/>
      </w:pPr>
      <w:r w:rsidRPr="00015D14">
        <w:t>Na dzień 31 grudnia  201</w:t>
      </w:r>
      <w:r>
        <w:t>5</w:t>
      </w:r>
      <w:r w:rsidRPr="00015D14">
        <w:t xml:space="preserve"> r. na terenie powiatu wieruszowskiego funkcjonował</w:t>
      </w:r>
      <w:r>
        <w:t>o</w:t>
      </w:r>
      <w:r w:rsidRPr="00015D14">
        <w:t xml:space="preserve"> </w:t>
      </w:r>
      <w:r w:rsidRPr="00015D14">
        <w:rPr>
          <w:b/>
        </w:rPr>
        <w:t>3</w:t>
      </w:r>
      <w:r>
        <w:rPr>
          <w:b/>
        </w:rPr>
        <w:t>8</w:t>
      </w:r>
      <w:r w:rsidRPr="00015D14">
        <w:t xml:space="preserve"> rodzin zastępcz</w:t>
      </w:r>
      <w:r>
        <w:t>ych</w:t>
      </w:r>
      <w:r w:rsidRPr="00015D14">
        <w:t xml:space="preserve"> w których przebywało </w:t>
      </w:r>
      <w:r w:rsidRPr="00015D14">
        <w:rPr>
          <w:b/>
        </w:rPr>
        <w:t>5</w:t>
      </w:r>
      <w:r>
        <w:rPr>
          <w:b/>
        </w:rPr>
        <w:t>4</w:t>
      </w:r>
      <w:r w:rsidRPr="00015D14">
        <w:t xml:space="preserve"> wychowanków. Z</w:t>
      </w:r>
      <w:r w:rsidRPr="00436D14">
        <w:t xml:space="preserve"> czego:</w:t>
      </w:r>
    </w:p>
    <w:p w:rsidR="00D003F6" w:rsidRPr="00436D14" w:rsidRDefault="00D003F6" w:rsidP="00D003F6">
      <w:pPr>
        <w:jc w:val="both"/>
      </w:pPr>
      <w:r>
        <w:t xml:space="preserve">- </w:t>
      </w:r>
      <w:r w:rsidRPr="00015D14">
        <w:rPr>
          <w:b/>
        </w:rPr>
        <w:t>2</w:t>
      </w:r>
      <w:r>
        <w:rPr>
          <w:b/>
        </w:rPr>
        <w:t>5</w:t>
      </w:r>
      <w:r w:rsidRPr="00436D14">
        <w:t xml:space="preserve"> rodzin to rodziny zastępcze spokrewnione tworzone przez wstępnych lub rodzeństwo,</w:t>
      </w:r>
    </w:p>
    <w:p w:rsidR="00D003F6" w:rsidRDefault="00D003F6" w:rsidP="00D003F6">
      <w:pPr>
        <w:jc w:val="both"/>
      </w:pPr>
      <w:r>
        <w:t xml:space="preserve">- </w:t>
      </w:r>
      <w:r w:rsidRPr="00015D14">
        <w:rPr>
          <w:b/>
        </w:rPr>
        <w:t>1</w:t>
      </w:r>
      <w:r>
        <w:rPr>
          <w:b/>
        </w:rPr>
        <w:t>2</w:t>
      </w:r>
      <w:r w:rsidRPr="00436D14">
        <w:t xml:space="preserve"> rodzin to rodziny zastępcze niezawodowe tworzone przez osoby inne niż wstępnych lub rodzeństwo</w:t>
      </w:r>
      <w:r>
        <w:t>,</w:t>
      </w:r>
    </w:p>
    <w:p w:rsidR="00D003F6" w:rsidRPr="00436D14" w:rsidRDefault="00D003F6" w:rsidP="00D003F6">
      <w:pPr>
        <w:jc w:val="both"/>
      </w:pPr>
      <w:r>
        <w:t xml:space="preserve">- </w:t>
      </w:r>
      <w:r w:rsidRPr="00015D14">
        <w:rPr>
          <w:b/>
        </w:rPr>
        <w:t>1</w:t>
      </w:r>
      <w:r>
        <w:t xml:space="preserve"> rodzina to rodzina zastępcza zawodowa.</w:t>
      </w:r>
    </w:p>
    <w:p w:rsidR="00D003F6" w:rsidRPr="005A3E30" w:rsidRDefault="00D003F6" w:rsidP="00D003F6">
      <w:pPr>
        <w:ind w:firstLine="708"/>
        <w:jc w:val="both"/>
        <w:rPr>
          <w:color w:val="FF0000"/>
        </w:rPr>
      </w:pPr>
      <w:r w:rsidRPr="00237BE6">
        <w:t xml:space="preserve">Zespół ds. rodzinnej pieczy zastępczej  po konsultacji z przedstawicielem Regionalnego Ośrodka Adopcyjnego w Łodzi i przy udziale koordynatorów rodzinnej pieczy dokonał </w:t>
      </w:r>
      <w:r w:rsidRPr="00237BE6">
        <w:rPr>
          <w:b/>
        </w:rPr>
        <w:t>87</w:t>
      </w:r>
      <w:r w:rsidRPr="00237BE6">
        <w:t xml:space="preserve"> ocen sytuacji dziecka i wystosował do Sadu Rejonowego w Wieluniu </w:t>
      </w:r>
      <w:r w:rsidRPr="00237BE6">
        <w:rPr>
          <w:b/>
        </w:rPr>
        <w:t>87</w:t>
      </w:r>
      <w:r w:rsidRPr="00237BE6">
        <w:t xml:space="preserve"> opinii dotyczących zasadności dalszego pobytu małoletnich w pieczy zastępczej. W </w:t>
      </w:r>
      <w:r w:rsidRPr="00237BE6">
        <w:rPr>
          <w:b/>
        </w:rPr>
        <w:t>86</w:t>
      </w:r>
      <w:r w:rsidRPr="00237BE6">
        <w:t xml:space="preserve"> przypadkach </w:t>
      </w:r>
      <w:r w:rsidRPr="00237BE6">
        <w:lastRenderedPageBreak/>
        <w:t xml:space="preserve">stwierdził, że dalszy pobyt dziecka w rodzinnej pieczy zastępczej jest zasadny, w </w:t>
      </w:r>
      <w:r w:rsidRPr="00237BE6">
        <w:rPr>
          <w:b/>
        </w:rPr>
        <w:t>1</w:t>
      </w:r>
      <w:r w:rsidRPr="00237BE6">
        <w:t xml:space="preserve"> przypadku stwierdzono, że dalszy pobyt dziecka w rodzinie jest „wątpliwy”. </w:t>
      </w:r>
    </w:p>
    <w:p w:rsidR="00D003F6" w:rsidRPr="005A3E30" w:rsidRDefault="00D003F6" w:rsidP="00D003F6">
      <w:pPr>
        <w:jc w:val="both"/>
        <w:rPr>
          <w:color w:val="FF0000"/>
        </w:rPr>
      </w:pPr>
      <w:r w:rsidRPr="005A3E30">
        <w:rPr>
          <w:color w:val="FF0000"/>
        </w:rPr>
        <w:t xml:space="preserve">          </w:t>
      </w:r>
      <w:r w:rsidRPr="00237BE6">
        <w:t xml:space="preserve">Pracownicy PCPR opracowali </w:t>
      </w:r>
      <w:r>
        <w:rPr>
          <w:b/>
        </w:rPr>
        <w:t>34</w:t>
      </w:r>
      <w:r w:rsidRPr="00237BE6">
        <w:rPr>
          <w:b/>
        </w:rPr>
        <w:t xml:space="preserve"> </w:t>
      </w:r>
      <w:r w:rsidRPr="00144E8B">
        <w:t>nowe</w:t>
      </w:r>
      <w:r>
        <w:rPr>
          <w:b/>
        </w:rPr>
        <w:t xml:space="preserve"> </w:t>
      </w:r>
      <w:r w:rsidRPr="00237BE6">
        <w:t>plan</w:t>
      </w:r>
      <w:r>
        <w:t>y</w:t>
      </w:r>
      <w:r w:rsidRPr="00237BE6">
        <w:t xml:space="preserve"> pomocy dzieciom</w:t>
      </w:r>
      <w:r>
        <w:t xml:space="preserve"> (zamiana druku pod koniec roku 2014)</w:t>
      </w:r>
      <w:r w:rsidRPr="00237BE6">
        <w:rPr>
          <w:b/>
        </w:rPr>
        <w:t xml:space="preserve"> </w:t>
      </w:r>
      <w:r w:rsidRPr="0026416F">
        <w:t>w tym dla</w:t>
      </w:r>
      <w:r>
        <w:rPr>
          <w:b/>
        </w:rPr>
        <w:t xml:space="preserve"> 9 dzieci </w:t>
      </w:r>
      <w:r w:rsidRPr="00237BE6">
        <w:t>umieszczony</w:t>
      </w:r>
      <w:r>
        <w:t>ch</w:t>
      </w:r>
      <w:r w:rsidRPr="00237BE6">
        <w:t xml:space="preserve"> w rodzinie zastępczej w roku 201</w:t>
      </w:r>
      <w:r>
        <w:t>5.</w:t>
      </w:r>
      <w:r w:rsidRPr="00237BE6">
        <w:t xml:space="preserve"> Realizacja planów była na bieżąco monitorowana.  </w:t>
      </w:r>
    </w:p>
    <w:p w:rsidR="00D003F6" w:rsidRPr="005A3E30" w:rsidRDefault="00D003F6" w:rsidP="00D003F6">
      <w:pPr>
        <w:ind w:firstLine="708"/>
        <w:jc w:val="both"/>
        <w:rPr>
          <w:color w:val="FF0000"/>
        </w:rPr>
      </w:pPr>
      <w:r w:rsidRPr="0026416F">
        <w:t xml:space="preserve">Zespół ds. rodzinnej pieczy zastępczej dokonał </w:t>
      </w:r>
      <w:r w:rsidRPr="0026416F">
        <w:rPr>
          <w:b/>
        </w:rPr>
        <w:t xml:space="preserve">5 </w:t>
      </w:r>
      <w:r w:rsidRPr="0026416F">
        <w:t>ocen rodzin zastępczych pod względem predyspozycji do pełnienia powierzonej im funkcji oraz jakości wykonywanej pracy. Na skutek postępowania oceniającego stwierdzono, że wszystkie rodziny wykonują zadania opiekuńczo-wychowawcze w sposób właściwy.</w:t>
      </w:r>
      <w:r>
        <w:t xml:space="preserve"> Ponadto </w:t>
      </w:r>
      <w:r w:rsidRPr="0068771E">
        <w:rPr>
          <w:b/>
        </w:rPr>
        <w:t>7</w:t>
      </w:r>
      <w:r>
        <w:t xml:space="preserve"> rodzin zastępczych zostało zbadanych pod kątem posiadania predyspozycji i motywacji do pełnienia funkcji rodziny zastępczej przez psychologa.</w:t>
      </w:r>
    </w:p>
    <w:p w:rsidR="00D003F6" w:rsidRPr="001B21B3" w:rsidRDefault="00D003F6" w:rsidP="00D003F6">
      <w:pPr>
        <w:ind w:firstLine="708"/>
        <w:jc w:val="both"/>
      </w:pPr>
      <w:r w:rsidRPr="00436D14">
        <w:t>Organizator rodzinnej pieczy zastępczej w 2</w:t>
      </w:r>
      <w:r>
        <w:t xml:space="preserve">015 roku wydał </w:t>
      </w:r>
      <w:r w:rsidRPr="001B21B3">
        <w:rPr>
          <w:b/>
        </w:rPr>
        <w:t>10</w:t>
      </w:r>
      <w:r w:rsidRPr="001B21B3">
        <w:t xml:space="preserve"> op</w:t>
      </w:r>
      <w:r w:rsidR="004D440D">
        <w:t xml:space="preserve">inii </w:t>
      </w:r>
      <w:r w:rsidR="004D440D">
        <w:br/>
        <w:t>w sprawach opisanych w tab.10 poniżej:</w:t>
      </w:r>
    </w:p>
    <w:p w:rsidR="00D003F6" w:rsidRDefault="00D003F6" w:rsidP="00D003F6">
      <w:pPr>
        <w:spacing w:line="240" w:lineRule="exact"/>
        <w:rPr>
          <w:b/>
          <w:color w:val="FF0000"/>
          <w:sz w:val="20"/>
          <w:szCs w:val="20"/>
        </w:rPr>
      </w:pPr>
    </w:p>
    <w:p w:rsidR="00D003F6" w:rsidRPr="00535728" w:rsidRDefault="00AE2459" w:rsidP="00D003F6">
      <w:pPr>
        <w:jc w:val="both"/>
        <w:rPr>
          <w:color w:val="FF0000"/>
        </w:rPr>
      </w:pPr>
      <w:r>
        <w:t>Tab.10.</w:t>
      </w:r>
      <w:r w:rsidR="00D003F6" w:rsidRPr="00535728">
        <w:t>Sprawy, których dotyczyły opinie wydane przez organizatora rodzinnej pieczy zastępczej.</w:t>
      </w:r>
    </w:p>
    <w:tbl>
      <w:tblPr>
        <w:tblW w:w="9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330"/>
        <w:gridCol w:w="986"/>
      </w:tblGrid>
      <w:tr w:rsidR="00D003F6" w:rsidRPr="00864AE0" w:rsidTr="00AF3A3B">
        <w:trPr>
          <w:trHeight w:val="662"/>
        </w:trPr>
        <w:tc>
          <w:tcPr>
            <w:tcW w:w="709" w:type="dxa"/>
            <w:vAlign w:val="center"/>
          </w:tcPr>
          <w:p w:rsidR="00D003F6" w:rsidRPr="00535728" w:rsidRDefault="00D003F6" w:rsidP="00AF3A3B">
            <w:pPr>
              <w:jc w:val="center"/>
              <w:rPr>
                <w:b/>
              </w:rPr>
            </w:pPr>
            <w:r w:rsidRPr="00535728">
              <w:rPr>
                <w:b/>
              </w:rPr>
              <w:t>Lp.</w:t>
            </w:r>
          </w:p>
        </w:tc>
        <w:tc>
          <w:tcPr>
            <w:tcW w:w="7330" w:type="dxa"/>
            <w:vAlign w:val="center"/>
          </w:tcPr>
          <w:p w:rsidR="00D003F6" w:rsidRPr="00535728" w:rsidRDefault="00D003F6" w:rsidP="00AF3A3B">
            <w:pPr>
              <w:jc w:val="center"/>
              <w:rPr>
                <w:b/>
              </w:rPr>
            </w:pPr>
            <w:r w:rsidRPr="00535728">
              <w:rPr>
                <w:b/>
              </w:rPr>
              <w:t>Sprawa w jakiej wydano opinię</w:t>
            </w:r>
          </w:p>
        </w:tc>
        <w:tc>
          <w:tcPr>
            <w:tcW w:w="986" w:type="dxa"/>
            <w:vAlign w:val="center"/>
          </w:tcPr>
          <w:p w:rsidR="00D003F6" w:rsidRPr="00535728" w:rsidRDefault="00D003F6" w:rsidP="00AF3A3B">
            <w:pPr>
              <w:jc w:val="center"/>
              <w:rPr>
                <w:b/>
              </w:rPr>
            </w:pPr>
            <w:r w:rsidRPr="00535728">
              <w:rPr>
                <w:b/>
              </w:rPr>
              <w:t>Liczba opinii</w:t>
            </w:r>
          </w:p>
        </w:tc>
      </w:tr>
      <w:tr w:rsidR="00D003F6" w:rsidRPr="00864AE0" w:rsidTr="00AF3A3B">
        <w:trPr>
          <w:trHeight w:val="622"/>
        </w:trPr>
        <w:tc>
          <w:tcPr>
            <w:tcW w:w="709" w:type="dxa"/>
            <w:vAlign w:val="center"/>
          </w:tcPr>
          <w:p w:rsidR="00D003F6" w:rsidRPr="00535728" w:rsidRDefault="00D003F6" w:rsidP="00AF3A3B">
            <w:pPr>
              <w:jc w:val="center"/>
            </w:pPr>
            <w:r w:rsidRPr="00535728">
              <w:t>1.</w:t>
            </w:r>
          </w:p>
        </w:tc>
        <w:tc>
          <w:tcPr>
            <w:tcW w:w="7330" w:type="dxa"/>
            <w:vAlign w:val="center"/>
          </w:tcPr>
          <w:p w:rsidR="00D003F6" w:rsidRPr="00535728" w:rsidRDefault="00D003F6" w:rsidP="00AF3A3B">
            <w:r>
              <w:t xml:space="preserve">Opinia do Sądu/kuratora w sprawie funkcjonowania rodziny zastępczej i umieszczonych w tej rodzinie dzieci </w:t>
            </w:r>
          </w:p>
        </w:tc>
        <w:tc>
          <w:tcPr>
            <w:tcW w:w="986" w:type="dxa"/>
            <w:vAlign w:val="center"/>
          </w:tcPr>
          <w:p w:rsidR="00D003F6" w:rsidRPr="00535728" w:rsidRDefault="00D003F6" w:rsidP="00AF3A3B">
            <w:pPr>
              <w:jc w:val="center"/>
            </w:pPr>
            <w:r>
              <w:t>2</w:t>
            </w:r>
          </w:p>
        </w:tc>
      </w:tr>
      <w:tr w:rsidR="00D003F6" w:rsidRPr="00864AE0" w:rsidTr="00AF3A3B">
        <w:trPr>
          <w:trHeight w:val="311"/>
        </w:trPr>
        <w:tc>
          <w:tcPr>
            <w:tcW w:w="709" w:type="dxa"/>
            <w:vAlign w:val="center"/>
          </w:tcPr>
          <w:p w:rsidR="00D003F6" w:rsidRPr="00535728" w:rsidRDefault="00D003F6" w:rsidP="00AF3A3B">
            <w:pPr>
              <w:jc w:val="center"/>
            </w:pPr>
            <w:r w:rsidRPr="00535728">
              <w:t>2.</w:t>
            </w:r>
          </w:p>
        </w:tc>
        <w:tc>
          <w:tcPr>
            <w:tcW w:w="7330" w:type="dxa"/>
            <w:vAlign w:val="center"/>
          </w:tcPr>
          <w:p w:rsidR="00D003F6" w:rsidRPr="00535728" w:rsidRDefault="00D003F6" w:rsidP="00AF3A3B">
            <w:r>
              <w:t>Opinia dotycząca możliwości powrotu dziecka do rodziny biologicznej</w:t>
            </w:r>
          </w:p>
        </w:tc>
        <w:tc>
          <w:tcPr>
            <w:tcW w:w="986" w:type="dxa"/>
            <w:vAlign w:val="center"/>
          </w:tcPr>
          <w:p w:rsidR="00D003F6" w:rsidRPr="00535728" w:rsidRDefault="00D003F6" w:rsidP="00AF3A3B">
            <w:pPr>
              <w:jc w:val="center"/>
            </w:pPr>
            <w:r w:rsidRPr="00535728">
              <w:t>1</w:t>
            </w:r>
          </w:p>
        </w:tc>
      </w:tr>
      <w:tr w:rsidR="00D003F6" w:rsidRPr="00864AE0" w:rsidTr="00AF3A3B">
        <w:trPr>
          <w:trHeight w:val="311"/>
        </w:trPr>
        <w:tc>
          <w:tcPr>
            <w:tcW w:w="709" w:type="dxa"/>
            <w:vAlign w:val="center"/>
          </w:tcPr>
          <w:p w:rsidR="00D003F6" w:rsidRPr="00535728" w:rsidRDefault="00D003F6" w:rsidP="00AF3A3B">
            <w:pPr>
              <w:jc w:val="center"/>
            </w:pPr>
            <w:r w:rsidRPr="00535728">
              <w:t>3.</w:t>
            </w:r>
          </w:p>
        </w:tc>
        <w:tc>
          <w:tcPr>
            <w:tcW w:w="7330" w:type="dxa"/>
            <w:vAlign w:val="center"/>
          </w:tcPr>
          <w:p w:rsidR="00D003F6" w:rsidRPr="00535728" w:rsidRDefault="00D003F6" w:rsidP="00AF3A3B">
            <w:r>
              <w:t>Opinia dotycząca spełniania warunków do pełnienia funkcji rodziny zastępczej zawodowej</w:t>
            </w:r>
          </w:p>
        </w:tc>
        <w:tc>
          <w:tcPr>
            <w:tcW w:w="986" w:type="dxa"/>
            <w:vAlign w:val="center"/>
          </w:tcPr>
          <w:p w:rsidR="00D003F6" w:rsidRPr="00535728" w:rsidRDefault="00D003F6" w:rsidP="00AF3A3B">
            <w:pPr>
              <w:jc w:val="center"/>
            </w:pPr>
            <w:r w:rsidRPr="00535728">
              <w:t>1</w:t>
            </w:r>
          </w:p>
        </w:tc>
      </w:tr>
      <w:tr w:rsidR="00D003F6" w:rsidRPr="00864AE0" w:rsidTr="00AF3A3B">
        <w:trPr>
          <w:trHeight w:val="311"/>
        </w:trPr>
        <w:tc>
          <w:tcPr>
            <w:tcW w:w="709" w:type="dxa"/>
            <w:vAlign w:val="center"/>
          </w:tcPr>
          <w:p w:rsidR="00D003F6" w:rsidRPr="00535728" w:rsidRDefault="00D003F6" w:rsidP="00AF3A3B">
            <w:pPr>
              <w:jc w:val="center"/>
            </w:pPr>
            <w:r>
              <w:t>4.</w:t>
            </w:r>
          </w:p>
        </w:tc>
        <w:tc>
          <w:tcPr>
            <w:tcW w:w="7330" w:type="dxa"/>
            <w:vAlign w:val="center"/>
          </w:tcPr>
          <w:p w:rsidR="00D003F6" w:rsidRPr="00535728" w:rsidRDefault="00D003F6" w:rsidP="00AF3A3B">
            <w:r>
              <w:t>Opinia w sprawie przysposobienia małoletnich dzieci sporządzona zgodnie z art. 139a ustawy o wspieraniu rodziny i systemu pieczy zastępczej</w:t>
            </w:r>
          </w:p>
        </w:tc>
        <w:tc>
          <w:tcPr>
            <w:tcW w:w="986" w:type="dxa"/>
            <w:vAlign w:val="center"/>
          </w:tcPr>
          <w:p w:rsidR="00D003F6" w:rsidRPr="00535728" w:rsidRDefault="00D003F6" w:rsidP="00AF3A3B">
            <w:pPr>
              <w:jc w:val="center"/>
            </w:pPr>
            <w:r>
              <w:t>6</w:t>
            </w:r>
          </w:p>
        </w:tc>
      </w:tr>
      <w:tr w:rsidR="00D003F6" w:rsidRPr="00864AE0" w:rsidTr="00AF3A3B">
        <w:trPr>
          <w:trHeight w:val="329"/>
        </w:trPr>
        <w:tc>
          <w:tcPr>
            <w:tcW w:w="8039" w:type="dxa"/>
            <w:gridSpan w:val="2"/>
            <w:vAlign w:val="center"/>
          </w:tcPr>
          <w:p w:rsidR="00D003F6" w:rsidRPr="00535728" w:rsidRDefault="00D003F6" w:rsidP="00AF3A3B">
            <w:pPr>
              <w:rPr>
                <w:b/>
              </w:rPr>
            </w:pPr>
            <w:r w:rsidRPr="00535728">
              <w:rPr>
                <w:b/>
              </w:rPr>
              <w:t>Ogółem</w:t>
            </w:r>
          </w:p>
        </w:tc>
        <w:tc>
          <w:tcPr>
            <w:tcW w:w="986" w:type="dxa"/>
            <w:vAlign w:val="center"/>
          </w:tcPr>
          <w:p w:rsidR="00D003F6" w:rsidRPr="00535728" w:rsidRDefault="00D003F6" w:rsidP="00AF3A3B">
            <w:pPr>
              <w:jc w:val="center"/>
              <w:rPr>
                <w:b/>
              </w:rPr>
            </w:pPr>
            <w:r>
              <w:rPr>
                <w:b/>
              </w:rPr>
              <w:t>10</w:t>
            </w:r>
          </w:p>
        </w:tc>
      </w:tr>
    </w:tbl>
    <w:p w:rsidR="00D003F6" w:rsidRDefault="00D003F6" w:rsidP="00D003F6">
      <w:pPr>
        <w:ind w:firstLine="708"/>
        <w:jc w:val="both"/>
      </w:pPr>
    </w:p>
    <w:p w:rsidR="00D003F6" w:rsidRPr="005A3E30" w:rsidRDefault="00D003F6" w:rsidP="00D003F6">
      <w:pPr>
        <w:ind w:firstLine="708"/>
        <w:jc w:val="both"/>
        <w:rPr>
          <w:color w:val="FF0000"/>
        </w:rPr>
      </w:pPr>
      <w:r w:rsidRPr="001B21B3">
        <w:t xml:space="preserve">Pracownicy Centrum w roku 2015 wizytowali </w:t>
      </w:r>
      <w:r>
        <w:rPr>
          <w:b/>
        </w:rPr>
        <w:t>35</w:t>
      </w:r>
      <w:r w:rsidRPr="001B21B3">
        <w:rPr>
          <w:b/>
        </w:rPr>
        <w:t xml:space="preserve"> razy </w:t>
      </w:r>
      <w:r w:rsidRPr="001B21B3">
        <w:t>(bez wizyt koordynatora)</w:t>
      </w:r>
      <w:r w:rsidRPr="001B21B3">
        <w:br/>
        <w:t>w rodzinach zastępczych, w celu weryfikacji aktualnej sytuacji socjalno-bytowej, zdrowotnej, dochodowej, monitoringu wywiązywania się z powierzonych zadań opiekuńczo - wychowawczych wobec małoletnich przebywających w pieczy oraz kontroli wywiązywania się pełnoletnich wychowanków pieczy zastępczej z realizacji indywidualnych programów usamodzielnień</w:t>
      </w:r>
      <w:r>
        <w:t>, a także planów pomocy dziecku</w:t>
      </w:r>
      <w:r w:rsidRPr="001B21B3">
        <w:t xml:space="preserve">. </w:t>
      </w:r>
      <w:r w:rsidRPr="000C2A9F">
        <w:t xml:space="preserve">W czasie spotkań pedagog oraz psycholog udzielali wsparcia rodzicom zastępczym, usamodzielniającym się wychowankom oraz udzielali licznych wskazówek opiekuńczo-wychowawczych. </w:t>
      </w:r>
      <w:r w:rsidRPr="00D5167C">
        <w:t xml:space="preserve">Dodatkowo pracownicy zespołu ds. rodzinnej pieczy zastępczej wizytowali u </w:t>
      </w:r>
      <w:r w:rsidRPr="00D5167C">
        <w:rPr>
          <w:b/>
        </w:rPr>
        <w:t>jedn</w:t>
      </w:r>
      <w:r>
        <w:rPr>
          <w:b/>
        </w:rPr>
        <w:t xml:space="preserve">ej </w:t>
      </w:r>
      <w:r w:rsidRPr="00B7752D">
        <w:t>rodziny</w:t>
      </w:r>
      <w:r w:rsidRPr="00D5167C">
        <w:t xml:space="preserve"> </w:t>
      </w:r>
      <w:r>
        <w:t xml:space="preserve">będącej </w:t>
      </w:r>
      <w:r w:rsidRPr="00D5167C">
        <w:t>kandydat</w:t>
      </w:r>
      <w:r>
        <w:t>ami</w:t>
      </w:r>
      <w:r w:rsidRPr="00D5167C">
        <w:t xml:space="preserve"> na rodzinę zastępczą zawodową, aby sprawdzić i wydać opinię dotyczącą gotowości na zostanie </w:t>
      </w:r>
      <w:r>
        <w:t xml:space="preserve">w/w </w:t>
      </w:r>
      <w:r w:rsidRPr="00D5167C">
        <w:t>rodziną.</w:t>
      </w:r>
    </w:p>
    <w:p w:rsidR="00D003F6" w:rsidRPr="00B7752D" w:rsidRDefault="00D003F6" w:rsidP="00D003F6">
      <w:pPr>
        <w:ind w:firstLine="708"/>
        <w:jc w:val="both"/>
      </w:pPr>
      <w:r w:rsidRPr="00B7752D">
        <w:t>W celu prawidłowego funkcjonowania rodzin zastępczych PCPR współpracował</w:t>
      </w:r>
      <w:r>
        <w:br/>
      </w:r>
      <w:r w:rsidRPr="00B7752D">
        <w:t>z sądami, ośrodkami pomocy społecznej, pedagogami szkolnymi, kuratorami sadowymi oraz szkołami.</w:t>
      </w:r>
    </w:p>
    <w:p w:rsidR="00D003F6" w:rsidRPr="005A3E30" w:rsidRDefault="00D003F6" w:rsidP="00D003F6">
      <w:pPr>
        <w:ind w:firstLine="708"/>
        <w:jc w:val="both"/>
        <w:rPr>
          <w:color w:val="FF0000"/>
        </w:rPr>
      </w:pPr>
      <w:r w:rsidRPr="000C2A9F">
        <w:t xml:space="preserve">Do zespołu ds. rodzinnej pieczy zastępczej w roku ubiegłym </w:t>
      </w:r>
      <w:r w:rsidRPr="000C2A9F">
        <w:rPr>
          <w:b/>
        </w:rPr>
        <w:t>83</w:t>
      </w:r>
      <w:r>
        <w:t xml:space="preserve"> razy zgłaszali się </w:t>
      </w:r>
      <w:r w:rsidRPr="000C2A9F">
        <w:t>„petenci” w sprawach związanych z</w:t>
      </w:r>
      <w:r>
        <w:t>e</w:t>
      </w:r>
      <w:r w:rsidRPr="000C2A9F">
        <w:t xml:space="preserve"> </w:t>
      </w:r>
      <w:r>
        <w:t>wsparciem</w:t>
      </w:r>
      <w:r w:rsidRPr="000C2A9F">
        <w:t xml:space="preserve"> w związku z trudną sytuacją życiową</w:t>
      </w:r>
      <w:r>
        <w:t>, usamodzielnieniem wychowanków,</w:t>
      </w:r>
      <w:r w:rsidRPr="000C2A9F">
        <w:t xml:space="preserve"> wypełnieniem dokumentacji</w:t>
      </w:r>
      <w:r>
        <w:t xml:space="preserve">, trudnościami </w:t>
      </w:r>
      <w:r w:rsidRPr="000C2A9F">
        <w:t>wychowawczymi jakie przysparzają małoletni przebywa</w:t>
      </w:r>
      <w:r>
        <w:t xml:space="preserve">jący </w:t>
      </w:r>
      <w:r w:rsidRPr="000C2A9F">
        <w:t>w rodzinnej pieczy oraz w celu uzyskania informacji związanych z przepisami prawa jakie regulują aspekt rodzicielstwa zastępczego.</w:t>
      </w:r>
    </w:p>
    <w:p w:rsidR="00D003F6" w:rsidRPr="000C2A9F" w:rsidRDefault="00D003F6" w:rsidP="00D003F6">
      <w:pPr>
        <w:ind w:firstLine="708"/>
        <w:jc w:val="both"/>
      </w:pPr>
      <w:r w:rsidRPr="000C2A9F">
        <w:lastRenderedPageBreak/>
        <w:t>Pracownicy Powiatowego Centrum Pomocy Rodzinie w Wieruszowie</w:t>
      </w:r>
      <w:r>
        <w:t xml:space="preserve"> </w:t>
      </w:r>
      <w:r w:rsidRPr="000C2A9F">
        <w:t>w ramach współpracy z Regionalnym Ośrodkiem Adopcyjnym w Ło</w:t>
      </w:r>
      <w:r>
        <w:t>dzi (ROA) przekazali informacje</w:t>
      </w:r>
      <w:r>
        <w:br/>
      </w:r>
      <w:r w:rsidRPr="000C2A9F">
        <w:t xml:space="preserve">o </w:t>
      </w:r>
      <w:r w:rsidRPr="000C2A9F">
        <w:rPr>
          <w:b/>
        </w:rPr>
        <w:t xml:space="preserve">6 </w:t>
      </w:r>
      <w:r w:rsidRPr="000C2A9F">
        <w:t>małoletnich, którzy przebywają w rodzinnej pieczy zastępczej, a ich sy</w:t>
      </w:r>
      <w:r w:rsidR="004D440D">
        <w:t>tuacja prawna jest uregulowana , celem rozpoczęcia kwalifikacji do adopcji.</w:t>
      </w:r>
      <w:r w:rsidRPr="000C2A9F">
        <w:t xml:space="preserve">        </w:t>
      </w:r>
    </w:p>
    <w:p w:rsidR="00D003F6" w:rsidRPr="00D26293" w:rsidRDefault="00D003F6" w:rsidP="00D003F6">
      <w:pPr>
        <w:ind w:firstLine="708"/>
        <w:jc w:val="both"/>
      </w:pPr>
      <w:r w:rsidRPr="00D26293">
        <w:t xml:space="preserve">Na dzień 31.12.2015 r. w rodzinach zastępczych funkcjonujących na terenie powiatu wieruszowskiego przebywało </w:t>
      </w:r>
      <w:r w:rsidRPr="00D26293">
        <w:rPr>
          <w:b/>
        </w:rPr>
        <w:t>20</w:t>
      </w:r>
      <w:r w:rsidRPr="00D26293">
        <w:t xml:space="preserve"> wychowanków w tym </w:t>
      </w:r>
      <w:r w:rsidRPr="002D7468">
        <w:rPr>
          <w:b/>
        </w:rPr>
        <w:t>1</w:t>
      </w:r>
      <w:r w:rsidRPr="00D26293">
        <w:t xml:space="preserve"> pełnoletnia, którzy wcześniej przebywali na terenie innych powiatów</w:t>
      </w:r>
      <w:r w:rsidRPr="007C5569">
        <w:t xml:space="preserve">. </w:t>
      </w:r>
      <w:r w:rsidRPr="00D26293">
        <w:rPr>
          <w:b/>
        </w:rPr>
        <w:t>Sześcioro</w:t>
      </w:r>
      <w:r w:rsidRPr="00D26293">
        <w:t xml:space="preserve"> wychowanków pochodzących z terenu powiatu wieruszowskiego przebywa w rodzinach zastępczych funkcjonujących na terenie innych powiatów.</w:t>
      </w:r>
    </w:p>
    <w:p w:rsidR="00D003F6" w:rsidRPr="005A3E30" w:rsidRDefault="00D003F6" w:rsidP="00D003F6">
      <w:pPr>
        <w:ind w:firstLine="708"/>
        <w:jc w:val="both"/>
        <w:rPr>
          <w:color w:val="FF0000"/>
        </w:rPr>
      </w:pPr>
      <w:r w:rsidRPr="00D26293">
        <w:t xml:space="preserve">W roku 2015 </w:t>
      </w:r>
      <w:r w:rsidRPr="00D26293">
        <w:rPr>
          <w:b/>
        </w:rPr>
        <w:t>jeden</w:t>
      </w:r>
      <w:r w:rsidRPr="00D26293">
        <w:t xml:space="preserve"> wychowanek z rodzin zastępczych powrócił do matki biologicznej</w:t>
      </w:r>
      <w:r>
        <w:t xml:space="preserve">, a </w:t>
      </w:r>
      <w:r w:rsidRPr="00D26293">
        <w:rPr>
          <w:b/>
        </w:rPr>
        <w:t>jedna</w:t>
      </w:r>
      <w:r>
        <w:t xml:space="preserve"> wychowanka została adoptowana przez rodzinę zastępczą.</w:t>
      </w:r>
    </w:p>
    <w:p w:rsidR="00D003F6" w:rsidRDefault="00D003F6" w:rsidP="00D003F6">
      <w:pPr>
        <w:ind w:firstLine="708"/>
        <w:jc w:val="both"/>
      </w:pPr>
      <w:r w:rsidRPr="00A329EE">
        <w:t xml:space="preserve">Ponadto </w:t>
      </w:r>
      <w:r w:rsidRPr="00A329EE">
        <w:rPr>
          <w:b/>
        </w:rPr>
        <w:t>dziewięcioro</w:t>
      </w:r>
      <w:r w:rsidRPr="00A329EE">
        <w:t xml:space="preserve"> małoletnich decyzją sądu przeszło z rodzin biologicznych do rodzin zastępczych funkcjonujących na terenie powiatu wieruszowskiego,</w:t>
      </w:r>
      <w:r w:rsidRPr="005A3E30">
        <w:rPr>
          <w:color w:val="FF0000"/>
        </w:rPr>
        <w:t xml:space="preserve"> </w:t>
      </w:r>
      <w:r w:rsidRPr="00D26293">
        <w:rPr>
          <w:b/>
        </w:rPr>
        <w:t>jeden</w:t>
      </w:r>
      <w:r w:rsidRPr="00D26293">
        <w:t xml:space="preserve"> małoletni decyzją sadu przeszedł z rodziny biologicznej do rodziny zastępczej </w:t>
      </w:r>
      <w:r>
        <w:t>spokrewnionej</w:t>
      </w:r>
      <w:r w:rsidRPr="00D26293">
        <w:t xml:space="preserve"> funkcjonującej na terenie innego powiatu</w:t>
      </w:r>
      <w:r>
        <w:t xml:space="preserve"> </w:t>
      </w:r>
      <w:r w:rsidRPr="00467050">
        <w:t xml:space="preserve">oraz w rodzinie zastępczej zawodowej została umieszczona </w:t>
      </w:r>
      <w:r w:rsidRPr="008B4E7C">
        <w:rPr>
          <w:b/>
        </w:rPr>
        <w:t>1</w:t>
      </w:r>
      <w:r w:rsidRPr="00467050">
        <w:t xml:space="preserve"> dziewczynka z terenu powiatu.</w:t>
      </w:r>
    </w:p>
    <w:p w:rsidR="00D003F6" w:rsidRDefault="00D003F6" w:rsidP="00D003F6">
      <w:pPr>
        <w:ind w:firstLine="708"/>
        <w:jc w:val="both"/>
      </w:pPr>
    </w:p>
    <w:p w:rsidR="00D003F6" w:rsidRPr="0018263E" w:rsidRDefault="0018263E" w:rsidP="0018263E">
      <w:pPr>
        <w:jc w:val="both"/>
        <w:rPr>
          <w:b/>
          <w:u w:val="single"/>
        </w:rPr>
      </w:pPr>
      <w:r w:rsidRPr="0018263E">
        <w:rPr>
          <w:b/>
          <w:u w:val="single"/>
        </w:rPr>
        <w:t>2.</w:t>
      </w:r>
      <w:r w:rsidR="00D003F6" w:rsidRPr="0018263E">
        <w:rPr>
          <w:b/>
          <w:u w:val="single"/>
        </w:rPr>
        <w:t xml:space="preserve"> Szkolenia dla rodzin zastępczych.</w:t>
      </w:r>
    </w:p>
    <w:p w:rsidR="00D003F6" w:rsidRPr="00D17CA3" w:rsidRDefault="00D003F6" w:rsidP="00D003F6">
      <w:pPr>
        <w:pStyle w:val="Akapitzlist"/>
        <w:spacing w:after="0" w:line="240" w:lineRule="auto"/>
        <w:ind w:left="420"/>
        <w:jc w:val="both"/>
        <w:rPr>
          <w:rFonts w:ascii="Times New Roman" w:eastAsia="Times New Roman" w:hAnsi="Times New Roman" w:cs="Times New Roman"/>
          <w:b/>
          <w:sz w:val="24"/>
          <w:szCs w:val="24"/>
          <w:lang w:eastAsia="pl-PL"/>
        </w:rPr>
      </w:pPr>
    </w:p>
    <w:p w:rsidR="00D003F6" w:rsidRPr="00436D14" w:rsidRDefault="00D003F6" w:rsidP="00D003F6">
      <w:pPr>
        <w:ind w:firstLine="708"/>
        <w:jc w:val="both"/>
      </w:pPr>
      <w:r w:rsidRPr="00436D14">
        <w:t>Zespół d</w:t>
      </w:r>
      <w:r>
        <w:t>s. rodzinnej pieczy zastępczej w roku 2015</w:t>
      </w:r>
      <w:r w:rsidRPr="00436D14">
        <w:t xml:space="preserve"> przeprowadził </w:t>
      </w:r>
      <w:r>
        <w:rPr>
          <w:b/>
        </w:rPr>
        <w:t>trzy</w:t>
      </w:r>
      <w:r w:rsidRPr="00436D14">
        <w:t xml:space="preserve"> szkolenia</w:t>
      </w:r>
      <w:r w:rsidRPr="00CF3A1E">
        <w:t xml:space="preserve"> </w:t>
      </w:r>
      <w:r>
        <w:t xml:space="preserve">w tym jedno we współpracy z Poradnią Psychologiczno – Pedagogiczną w Wieruszowie, których adresatem </w:t>
      </w:r>
      <w:r w:rsidRPr="00436D14">
        <w:t>byli rodzice zastępczy:</w:t>
      </w:r>
    </w:p>
    <w:p w:rsidR="00D003F6" w:rsidRPr="006817C3" w:rsidRDefault="00D003F6" w:rsidP="00D003F6">
      <w:r w:rsidRPr="006817C3">
        <w:t>- 19.06.2015 r. – szkolenie pn. „Jak uczyć dzieci samoobrony? – czyli o asertywności” mające na celu zwiększenie wiedzy rodziców zastępczych na temat asertywności,</w:t>
      </w:r>
    </w:p>
    <w:p w:rsidR="00D003F6" w:rsidRPr="006C76E5" w:rsidRDefault="00D003F6" w:rsidP="00D003F6">
      <w:r w:rsidRPr="006C76E5">
        <w:t xml:space="preserve">- 15.09.2015 r.  – szkolenie pn.: </w:t>
      </w:r>
      <w:r w:rsidRPr="006C76E5">
        <w:rPr>
          <w:i/>
        </w:rPr>
        <w:t>Jak „karać”, aby nie krzywdzić</w:t>
      </w:r>
      <w:r w:rsidRPr="006C76E5">
        <w:t>, mające na celu zwiększenie wiedzy rodziców zastępczych na temat umiejętnego wyciągania konsekwencji,</w:t>
      </w:r>
    </w:p>
    <w:p w:rsidR="00D003F6" w:rsidRPr="00436D14" w:rsidRDefault="00D003F6" w:rsidP="00D003F6">
      <w:pPr>
        <w:jc w:val="both"/>
      </w:pPr>
      <w:r w:rsidRPr="006C76E5">
        <w:t>- 16.12.2015 r. – szkolenie pn. „Jak zawierać kontrakt z dzieckiem” mające na celu zwiększenie wiedzy rodziców zastępczych na temat umiejętnej komunikacji z dzieckiem,</w:t>
      </w:r>
      <w:r w:rsidRPr="00436D14">
        <w:t xml:space="preserve">  </w:t>
      </w:r>
    </w:p>
    <w:p w:rsidR="00D003F6" w:rsidRPr="00436D14" w:rsidRDefault="00D003F6" w:rsidP="00D003F6">
      <w:pPr>
        <w:jc w:val="both"/>
      </w:pPr>
      <w:r w:rsidRPr="00436D14">
        <w:t xml:space="preserve">  </w:t>
      </w:r>
    </w:p>
    <w:p w:rsidR="00D003F6" w:rsidRPr="0018263E" w:rsidRDefault="0018263E" w:rsidP="0018263E">
      <w:pPr>
        <w:jc w:val="both"/>
        <w:rPr>
          <w:b/>
          <w:u w:val="single"/>
        </w:rPr>
      </w:pPr>
      <w:r w:rsidRPr="0018263E">
        <w:rPr>
          <w:b/>
          <w:u w:val="single"/>
        </w:rPr>
        <w:t>3.</w:t>
      </w:r>
      <w:r w:rsidR="00D003F6" w:rsidRPr="0018263E">
        <w:rPr>
          <w:b/>
          <w:u w:val="single"/>
        </w:rPr>
        <w:t xml:space="preserve"> Usamodzielnienia.</w:t>
      </w:r>
    </w:p>
    <w:p w:rsidR="00D003F6" w:rsidRPr="00D17CA3" w:rsidRDefault="00D003F6" w:rsidP="00D003F6">
      <w:pPr>
        <w:pStyle w:val="Akapitzlist"/>
        <w:spacing w:after="0" w:line="240" w:lineRule="auto"/>
        <w:ind w:left="420"/>
        <w:jc w:val="both"/>
        <w:rPr>
          <w:rFonts w:ascii="Times New Roman" w:eastAsia="Times New Roman" w:hAnsi="Times New Roman" w:cs="Times New Roman"/>
          <w:b/>
          <w:sz w:val="24"/>
          <w:szCs w:val="24"/>
          <w:lang w:eastAsia="pl-PL"/>
        </w:rPr>
      </w:pPr>
    </w:p>
    <w:p w:rsidR="00D003F6" w:rsidRDefault="00D003F6" w:rsidP="00D003F6">
      <w:pPr>
        <w:ind w:firstLine="708"/>
        <w:jc w:val="both"/>
      </w:pPr>
      <w:r>
        <w:t xml:space="preserve">W roku 2015 </w:t>
      </w:r>
      <w:r w:rsidRPr="00463DF9">
        <w:rPr>
          <w:b/>
        </w:rPr>
        <w:t>pięciu</w:t>
      </w:r>
      <w:r>
        <w:t xml:space="preserve"> wychowanków</w:t>
      </w:r>
      <w:r w:rsidRPr="00436D14">
        <w:t xml:space="preserve"> rodzi</w:t>
      </w:r>
      <w:r>
        <w:t>nnej pieczy zastępczej osiągnęło pełnoletn</w:t>
      </w:r>
      <w:r w:rsidRPr="00436D14">
        <w:t xml:space="preserve">ość. </w:t>
      </w:r>
      <w:r w:rsidRPr="00CF3A1E">
        <w:rPr>
          <w:b/>
        </w:rPr>
        <w:t>Dwójka</w:t>
      </w:r>
      <w:r>
        <w:t xml:space="preserve"> z nich podjęła</w:t>
      </w:r>
      <w:r w:rsidRPr="00436D14">
        <w:t xml:space="preserve"> decyzję o dalszej edukacji i pozostaniu w rodzinie zastępczej</w:t>
      </w:r>
      <w:r>
        <w:t xml:space="preserve">. Natomiast </w:t>
      </w:r>
      <w:r w:rsidRPr="00CF3A1E">
        <w:rPr>
          <w:b/>
        </w:rPr>
        <w:t>trójka</w:t>
      </w:r>
      <w:r>
        <w:t xml:space="preserve"> zdecydowała się opuścić rodzinę zastępczą i pobierać pomoc na kontynuowanie nauki.</w:t>
      </w:r>
    </w:p>
    <w:p w:rsidR="00D003F6" w:rsidRDefault="00D003F6" w:rsidP="00D003F6">
      <w:pPr>
        <w:ind w:firstLine="708"/>
        <w:jc w:val="both"/>
      </w:pPr>
    </w:p>
    <w:p w:rsidR="00D003F6" w:rsidRPr="0018263E" w:rsidRDefault="0018263E" w:rsidP="0018263E">
      <w:pPr>
        <w:jc w:val="both"/>
        <w:rPr>
          <w:u w:val="single"/>
        </w:rPr>
      </w:pPr>
      <w:r w:rsidRPr="0018263E">
        <w:rPr>
          <w:b/>
          <w:u w:val="single"/>
        </w:rPr>
        <w:t>4.</w:t>
      </w:r>
      <w:r w:rsidR="00D003F6" w:rsidRPr="0018263E">
        <w:rPr>
          <w:b/>
          <w:u w:val="single"/>
        </w:rPr>
        <w:t>Postępowanie alimentacyjne.</w:t>
      </w:r>
    </w:p>
    <w:p w:rsidR="00D003F6" w:rsidRDefault="00D003F6" w:rsidP="00D003F6">
      <w:pPr>
        <w:jc w:val="both"/>
        <w:rPr>
          <w:b/>
        </w:rPr>
      </w:pPr>
    </w:p>
    <w:p w:rsidR="00D003F6" w:rsidRDefault="00D003F6" w:rsidP="00D003F6">
      <w:pPr>
        <w:jc w:val="both"/>
        <w:rPr>
          <w:color w:val="FF0000"/>
        </w:rPr>
      </w:pPr>
      <w:r>
        <w:tab/>
        <w:t xml:space="preserve">PCPR w Wieruszowie w 2015 </w:t>
      </w:r>
      <w:r w:rsidRPr="00614336">
        <w:t xml:space="preserve">roku wystąpiło do sądu z </w:t>
      </w:r>
      <w:r w:rsidRPr="00614336">
        <w:rPr>
          <w:b/>
        </w:rPr>
        <w:t>2</w:t>
      </w:r>
      <w:r w:rsidRPr="00614336">
        <w:t xml:space="preserve"> pozwami o zasądzenie alimentów od 1 ojca biologicznego i 1 matki biologicznej</w:t>
      </w:r>
      <w:r>
        <w:t xml:space="preserve">. </w:t>
      </w:r>
      <w:r w:rsidRPr="00614336">
        <w:t>Ojcu zasądz</w:t>
      </w:r>
      <w:r>
        <w:t>ono alimenty</w:t>
      </w:r>
      <w:r>
        <w:br/>
      </w:r>
      <w:r w:rsidRPr="00614336">
        <w:t>w wysokości 100 zł miesięcznie na każde dziecko, a druga sprawa</w:t>
      </w:r>
      <w:r>
        <w:t xml:space="preserve"> dotycząca matki biologicznej </w:t>
      </w:r>
      <w:r w:rsidRPr="00614336">
        <w:t xml:space="preserve"> jest nadal w toku. </w:t>
      </w:r>
    </w:p>
    <w:p w:rsidR="00D003F6" w:rsidRDefault="00D003F6" w:rsidP="00D003F6">
      <w:pPr>
        <w:jc w:val="both"/>
      </w:pPr>
    </w:p>
    <w:p w:rsidR="00D003F6" w:rsidRPr="0018263E" w:rsidRDefault="0018263E" w:rsidP="00D003F6">
      <w:pPr>
        <w:jc w:val="both"/>
        <w:rPr>
          <w:b/>
          <w:u w:val="single"/>
        </w:rPr>
      </w:pPr>
      <w:r w:rsidRPr="0018263E">
        <w:rPr>
          <w:b/>
          <w:u w:val="single"/>
        </w:rPr>
        <w:t>5.</w:t>
      </w:r>
      <w:r w:rsidR="00AE2459" w:rsidRPr="0018263E">
        <w:rPr>
          <w:b/>
          <w:u w:val="single"/>
        </w:rPr>
        <w:t>Uregulowanie sytuacji prawnej dziecka</w:t>
      </w:r>
    </w:p>
    <w:p w:rsidR="00D003F6" w:rsidRPr="002C3801" w:rsidRDefault="00D003F6" w:rsidP="00D003F6">
      <w:pPr>
        <w:jc w:val="both"/>
        <w:rPr>
          <w:b/>
        </w:rPr>
      </w:pPr>
    </w:p>
    <w:p w:rsidR="0018263E" w:rsidRDefault="00D003F6" w:rsidP="00D003F6">
      <w:pPr>
        <w:jc w:val="both"/>
      </w:pPr>
      <w:r w:rsidRPr="002C3801">
        <w:rPr>
          <w:b/>
        </w:rPr>
        <w:tab/>
      </w:r>
      <w:r w:rsidRPr="002C3801">
        <w:t xml:space="preserve">W roku 2015 roku organizator rodzinnej pieczy zastępczej wystąpił z </w:t>
      </w:r>
      <w:r w:rsidRPr="002C3801">
        <w:rPr>
          <w:b/>
        </w:rPr>
        <w:t>1</w:t>
      </w:r>
      <w:r w:rsidRPr="002C3801">
        <w:t xml:space="preserve"> wnioskiem </w:t>
      </w:r>
      <w:r w:rsidRPr="002C3801">
        <w:br/>
        <w:t>o wszczęcie z urzędu postępowania o wydanie zarządzeń wobec dzieci celem uregulowania ich sytuacji prawne</w:t>
      </w:r>
      <w:r w:rsidR="00085CA2">
        <w:t>j.</w:t>
      </w:r>
    </w:p>
    <w:p w:rsidR="00772C7A" w:rsidRDefault="00772C7A" w:rsidP="00D003F6">
      <w:pPr>
        <w:jc w:val="both"/>
      </w:pPr>
    </w:p>
    <w:p w:rsidR="00085CA2" w:rsidRPr="00436D14" w:rsidRDefault="00085CA2" w:rsidP="00D003F6">
      <w:pPr>
        <w:jc w:val="both"/>
      </w:pPr>
    </w:p>
    <w:p w:rsidR="00D003F6" w:rsidRDefault="0018263E" w:rsidP="00D003F6">
      <w:pPr>
        <w:jc w:val="both"/>
        <w:rPr>
          <w:u w:val="single"/>
        </w:rPr>
      </w:pPr>
      <w:r w:rsidRPr="0018263E">
        <w:rPr>
          <w:b/>
          <w:u w:val="single"/>
        </w:rPr>
        <w:lastRenderedPageBreak/>
        <w:t>6.</w:t>
      </w:r>
      <w:r w:rsidR="00D003F6" w:rsidRPr="0018263E">
        <w:rPr>
          <w:b/>
          <w:u w:val="single"/>
        </w:rPr>
        <w:t>Koordynatorzy rodzinnej pieczy zastępczej.</w:t>
      </w:r>
      <w:r w:rsidR="00D003F6" w:rsidRPr="0018263E">
        <w:rPr>
          <w:u w:val="single"/>
        </w:rPr>
        <w:t xml:space="preserve"> </w:t>
      </w:r>
    </w:p>
    <w:p w:rsidR="00DD1312" w:rsidRPr="0018263E" w:rsidRDefault="00DD1312" w:rsidP="00D003F6">
      <w:pPr>
        <w:jc w:val="both"/>
        <w:rPr>
          <w:u w:val="single"/>
        </w:rPr>
      </w:pPr>
    </w:p>
    <w:p w:rsidR="00D003F6" w:rsidRPr="004344BD" w:rsidRDefault="00D003F6" w:rsidP="00D003F6">
      <w:pPr>
        <w:ind w:firstLine="708"/>
        <w:jc w:val="both"/>
        <w:rPr>
          <w:color w:val="FF0000"/>
        </w:rPr>
      </w:pPr>
      <w:r w:rsidRPr="00926155">
        <w:t>Na dzień 31 grudnia 2015 r</w:t>
      </w:r>
      <w:r w:rsidRPr="00180FEF">
        <w:t>.</w:t>
      </w:r>
      <w:r w:rsidRPr="004344BD">
        <w:rPr>
          <w:color w:val="FF0000"/>
        </w:rPr>
        <w:t xml:space="preserve"> </w:t>
      </w:r>
      <w:r w:rsidRPr="00926155">
        <w:t>pod opieką koordynatorów rodzinnej pieczy zastępczej znajdował</w:t>
      </w:r>
      <w:r>
        <w:t>o</w:t>
      </w:r>
      <w:r w:rsidRPr="00926155">
        <w:t xml:space="preserve"> się łącznie </w:t>
      </w:r>
      <w:r w:rsidRPr="00926155">
        <w:rPr>
          <w:b/>
        </w:rPr>
        <w:t>29</w:t>
      </w:r>
      <w:r w:rsidRPr="00926155">
        <w:t xml:space="preserve"> rodzin zastępczych, w których przebywało </w:t>
      </w:r>
      <w:r w:rsidRPr="002C3801">
        <w:rPr>
          <w:b/>
        </w:rPr>
        <w:t>45</w:t>
      </w:r>
      <w:r w:rsidRPr="002C3801">
        <w:t xml:space="preserve"> wychowanków, </w:t>
      </w:r>
      <w:r w:rsidRPr="00180FEF">
        <w:t xml:space="preserve">w tym </w:t>
      </w:r>
      <w:r>
        <w:t>jeden</w:t>
      </w:r>
      <w:r w:rsidRPr="00180FEF">
        <w:t xml:space="preserve"> z nich </w:t>
      </w:r>
      <w:r>
        <w:t xml:space="preserve">przebywa </w:t>
      </w:r>
      <w:r w:rsidRPr="00180FEF">
        <w:t>w młodzieżowym ośrodku wychowawczym</w:t>
      </w:r>
      <w:r w:rsidRPr="00DE36C4">
        <w:t xml:space="preserve">. W 2015 r. pod opiekę jednego z koordynatorów trafiło </w:t>
      </w:r>
      <w:r w:rsidRPr="00DE36C4">
        <w:rPr>
          <w:b/>
        </w:rPr>
        <w:t>6</w:t>
      </w:r>
      <w:r w:rsidRPr="00DE36C4">
        <w:t xml:space="preserve"> nowo utworzonych rodzin zastępczych. </w:t>
      </w:r>
    </w:p>
    <w:p w:rsidR="00D003F6" w:rsidRPr="004344BD" w:rsidRDefault="00D003F6" w:rsidP="00D003F6">
      <w:pPr>
        <w:spacing w:line="240" w:lineRule="exact"/>
        <w:rPr>
          <w:color w:val="FF0000"/>
        </w:rPr>
      </w:pPr>
    </w:p>
    <w:p w:rsidR="00D003F6" w:rsidRPr="003A7421" w:rsidRDefault="005A418E" w:rsidP="00D003F6">
      <w:pPr>
        <w:spacing w:line="240" w:lineRule="exact"/>
        <w:ind w:left="709" w:hanging="709"/>
        <w:jc w:val="both"/>
      </w:pPr>
      <w:r>
        <w:t>Tab.</w:t>
      </w:r>
      <w:r w:rsidR="00AE2459">
        <w:t>11.</w:t>
      </w:r>
      <w:r w:rsidR="00D003F6" w:rsidRPr="003A7421">
        <w:t>Liczba działań koordynatora rodzinnej pieczy zastępczej w poszczególnych miesiącach</w:t>
      </w:r>
      <w:r w:rsidR="00D003F6">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67"/>
        <w:gridCol w:w="567"/>
        <w:gridCol w:w="567"/>
        <w:gridCol w:w="567"/>
        <w:gridCol w:w="567"/>
        <w:gridCol w:w="567"/>
        <w:gridCol w:w="709"/>
        <w:gridCol w:w="851"/>
        <w:gridCol w:w="537"/>
        <w:gridCol w:w="597"/>
        <w:gridCol w:w="567"/>
        <w:gridCol w:w="708"/>
        <w:gridCol w:w="993"/>
      </w:tblGrid>
      <w:tr w:rsidR="00D003F6" w:rsidRPr="00436D14" w:rsidTr="00AF3A3B">
        <w:tc>
          <w:tcPr>
            <w:tcW w:w="1560" w:type="dxa"/>
            <w:vMerge w:val="restart"/>
            <w:vAlign w:val="center"/>
          </w:tcPr>
          <w:p w:rsidR="00D003F6" w:rsidRPr="00436D14" w:rsidRDefault="00D003F6" w:rsidP="00AF3A3B">
            <w:pPr>
              <w:jc w:val="center"/>
              <w:rPr>
                <w:b/>
              </w:rPr>
            </w:pPr>
            <w:r w:rsidRPr="00436D14">
              <w:rPr>
                <w:b/>
              </w:rPr>
              <w:t>Rodzaj działania</w:t>
            </w:r>
          </w:p>
        </w:tc>
        <w:tc>
          <w:tcPr>
            <w:tcW w:w="7371" w:type="dxa"/>
            <w:gridSpan w:val="12"/>
            <w:vAlign w:val="center"/>
          </w:tcPr>
          <w:p w:rsidR="00D003F6" w:rsidRPr="00436D14" w:rsidRDefault="00D003F6" w:rsidP="00AF3A3B">
            <w:pPr>
              <w:jc w:val="center"/>
              <w:rPr>
                <w:b/>
              </w:rPr>
            </w:pPr>
            <w:r w:rsidRPr="00436D14">
              <w:rPr>
                <w:b/>
              </w:rPr>
              <w:t>Liczba w poszczególnych miesiącach</w:t>
            </w:r>
          </w:p>
        </w:tc>
        <w:tc>
          <w:tcPr>
            <w:tcW w:w="993" w:type="dxa"/>
            <w:vMerge w:val="restart"/>
            <w:vAlign w:val="center"/>
          </w:tcPr>
          <w:p w:rsidR="00D003F6" w:rsidRPr="00436D14" w:rsidRDefault="00D003F6" w:rsidP="00AF3A3B">
            <w:pPr>
              <w:rPr>
                <w:b/>
              </w:rPr>
            </w:pPr>
            <w:r w:rsidRPr="00436D14">
              <w:rPr>
                <w:b/>
              </w:rPr>
              <w:t>Razem</w:t>
            </w:r>
          </w:p>
        </w:tc>
      </w:tr>
      <w:tr w:rsidR="00D003F6" w:rsidRPr="00436D14" w:rsidTr="00AF3A3B">
        <w:tc>
          <w:tcPr>
            <w:tcW w:w="1560" w:type="dxa"/>
            <w:vMerge/>
          </w:tcPr>
          <w:p w:rsidR="00D003F6" w:rsidRPr="00436D14" w:rsidRDefault="00D003F6" w:rsidP="00AF3A3B"/>
        </w:tc>
        <w:tc>
          <w:tcPr>
            <w:tcW w:w="567" w:type="dxa"/>
            <w:vAlign w:val="center"/>
          </w:tcPr>
          <w:p w:rsidR="00D003F6" w:rsidRPr="00436D14" w:rsidRDefault="00D003F6" w:rsidP="00AF3A3B">
            <w:pPr>
              <w:jc w:val="center"/>
              <w:rPr>
                <w:b/>
              </w:rPr>
            </w:pPr>
            <w:r w:rsidRPr="00436D14">
              <w:rPr>
                <w:b/>
              </w:rPr>
              <w:t>I</w:t>
            </w:r>
          </w:p>
        </w:tc>
        <w:tc>
          <w:tcPr>
            <w:tcW w:w="567" w:type="dxa"/>
            <w:vAlign w:val="center"/>
          </w:tcPr>
          <w:p w:rsidR="00D003F6" w:rsidRPr="00436D14" w:rsidRDefault="00D003F6" w:rsidP="00AF3A3B">
            <w:pPr>
              <w:jc w:val="center"/>
              <w:rPr>
                <w:b/>
              </w:rPr>
            </w:pPr>
            <w:r w:rsidRPr="00436D14">
              <w:rPr>
                <w:b/>
              </w:rPr>
              <w:t>II</w:t>
            </w:r>
          </w:p>
        </w:tc>
        <w:tc>
          <w:tcPr>
            <w:tcW w:w="567" w:type="dxa"/>
            <w:vAlign w:val="center"/>
          </w:tcPr>
          <w:p w:rsidR="00D003F6" w:rsidRPr="00436D14" w:rsidRDefault="00D003F6" w:rsidP="00AF3A3B">
            <w:pPr>
              <w:jc w:val="center"/>
              <w:rPr>
                <w:b/>
              </w:rPr>
            </w:pPr>
            <w:r w:rsidRPr="00436D14">
              <w:rPr>
                <w:b/>
              </w:rPr>
              <w:t>III</w:t>
            </w:r>
          </w:p>
        </w:tc>
        <w:tc>
          <w:tcPr>
            <w:tcW w:w="567" w:type="dxa"/>
            <w:vAlign w:val="center"/>
          </w:tcPr>
          <w:p w:rsidR="00D003F6" w:rsidRPr="00436D14" w:rsidRDefault="00D003F6" w:rsidP="00AF3A3B">
            <w:pPr>
              <w:jc w:val="center"/>
              <w:rPr>
                <w:b/>
              </w:rPr>
            </w:pPr>
            <w:r w:rsidRPr="00436D14">
              <w:rPr>
                <w:b/>
              </w:rPr>
              <w:t>IV</w:t>
            </w:r>
          </w:p>
        </w:tc>
        <w:tc>
          <w:tcPr>
            <w:tcW w:w="567" w:type="dxa"/>
            <w:vAlign w:val="center"/>
          </w:tcPr>
          <w:p w:rsidR="00D003F6" w:rsidRPr="00436D14" w:rsidRDefault="00D003F6" w:rsidP="00AF3A3B">
            <w:pPr>
              <w:jc w:val="center"/>
              <w:rPr>
                <w:b/>
              </w:rPr>
            </w:pPr>
            <w:r w:rsidRPr="00436D14">
              <w:rPr>
                <w:b/>
              </w:rPr>
              <w:t>V</w:t>
            </w:r>
          </w:p>
        </w:tc>
        <w:tc>
          <w:tcPr>
            <w:tcW w:w="567" w:type="dxa"/>
            <w:vAlign w:val="center"/>
          </w:tcPr>
          <w:p w:rsidR="00D003F6" w:rsidRPr="00436D14" w:rsidRDefault="00D003F6" w:rsidP="00AF3A3B">
            <w:pPr>
              <w:jc w:val="center"/>
              <w:rPr>
                <w:b/>
              </w:rPr>
            </w:pPr>
            <w:r w:rsidRPr="00436D14">
              <w:rPr>
                <w:b/>
              </w:rPr>
              <w:t>VI</w:t>
            </w:r>
          </w:p>
        </w:tc>
        <w:tc>
          <w:tcPr>
            <w:tcW w:w="709" w:type="dxa"/>
            <w:vAlign w:val="center"/>
          </w:tcPr>
          <w:p w:rsidR="00D003F6" w:rsidRPr="00436D14" w:rsidRDefault="00D003F6" w:rsidP="00AF3A3B">
            <w:pPr>
              <w:jc w:val="center"/>
              <w:rPr>
                <w:b/>
              </w:rPr>
            </w:pPr>
            <w:r w:rsidRPr="00436D14">
              <w:rPr>
                <w:b/>
              </w:rPr>
              <w:t>VII</w:t>
            </w:r>
          </w:p>
        </w:tc>
        <w:tc>
          <w:tcPr>
            <w:tcW w:w="851" w:type="dxa"/>
            <w:vAlign w:val="center"/>
          </w:tcPr>
          <w:p w:rsidR="00D003F6" w:rsidRPr="00436D14" w:rsidRDefault="00D003F6" w:rsidP="00AF3A3B">
            <w:pPr>
              <w:jc w:val="center"/>
              <w:rPr>
                <w:b/>
              </w:rPr>
            </w:pPr>
            <w:r w:rsidRPr="00436D14">
              <w:rPr>
                <w:b/>
              </w:rPr>
              <w:t>VIII</w:t>
            </w:r>
          </w:p>
        </w:tc>
        <w:tc>
          <w:tcPr>
            <w:tcW w:w="537" w:type="dxa"/>
            <w:vAlign w:val="center"/>
          </w:tcPr>
          <w:p w:rsidR="00D003F6" w:rsidRPr="00436D14" w:rsidRDefault="00D003F6" w:rsidP="00AF3A3B">
            <w:pPr>
              <w:jc w:val="center"/>
              <w:rPr>
                <w:b/>
              </w:rPr>
            </w:pPr>
            <w:r w:rsidRPr="00436D14">
              <w:rPr>
                <w:b/>
              </w:rPr>
              <w:t>IX</w:t>
            </w:r>
          </w:p>
        </w:tc>
        <w:tc>
          <w:tcPr>
            <w:tcW w:w="597" w:type="dxa"/>
            <w:vAlign w:val="center"/>
          </w:tcPr>
          <w:p w:rsidR="00D003F6" w:rsidRPr="00436D14" w:rsidRDefault="00D003F6" w:rsidP="00AF3A3B">
            <w:pPr>
              <w:jc w:val="center"/>
              <w:rPr>
                <w:b/>
              </w:rPr>
            </w:pPr>
            <w:r w:rsidRPr="00436D14">
              <w:rPr>
                <w:b/>
              </w:rPr>
              <w:t>X</w:t>
            </w:r>
          </w:p>
        </w:tc>
        <w:tc>
          <w:tcPr>
            <w:tcW w:w="567" w:type="dxa"/>
            <w:vAlign w:val="center"/>
          </w:tcPr>
          <w:p w:rsidR="00D003F6" w:rsidRPr="00436D14" w:rsidRDefault="00D003F6" w:rsidP="00AF3A3B">
            <w:pPr>
              <w:jc w:val="center"/>
              <w:rPr>
                <w:b/>
              </w:rPr>
            </w:pPr>
            <w:r w:rsidRPr="00436D14">
              <w:rPr>
                <w:b/>
              </w:rPr>
              <w:t>XI</w:t>
            </w:r>
          </w:p>
        </w:tc>
        <w:tc>
          <w:tcPr>
            <w:tcW w:w="708" w:type="dxa"/>
            <w:vAlign w:val="center"/>
          </w:tcPr>
          <w:p w:rsidR="00D003F6" w:rsidRPr="00436D14" w:rsidRDefault="00D003F6" w:rsidP="00AF3A3B">
            <w:pPr>
              <w:jc w:val="center"/>
              <w:rPr>
                <w:b/>
              </w:rPr>
            </w:pPr>
            <w:r w:rsidRPr="00436D14">
              <w:rPr>
                <w:b/>
              </w:rPr>
              <w:t>XII</w:t>
            </w:r>
          </w:p>
        </w:tc>
        <w:tc>
          <w:tcPr>
            <w:tcW w:w="993" w:type="dxa"/>
            <w:vMerge/>
          </w:tcPr>
          <w:p w:rsidR="00D003F6" w:rsidRPr="00436D14" w:rsidRDefault="00D003F6" w:rsidP="00AF3A3B">
            <w:pPr>
              <w:jc w:val="center"/>
              <w:rPr>
                <w:b/>
              </w:rPr>
            </w:pPr>
          </w:p>
        </w:tc>
      </w:tr>
      <w:tr w:rsidR="00D003F6" w:rsidRPr="00436D14" w:rsidTr="00AF3A3B">
        <w:tc>
          <w:tcPr>
            <w:tcW w:w="1560" w:type="dxa"/>
            <w:vAlign w:val="center"/>
          </w:tcPr>
          <w:p w:rsidR="00D003F6" w:rsidRPr="004F23D5" w:rsidRDefault="00D003F6" w:rsidP="00AF3A3B">
            <w:pPr>
              <w:rPr>
                <w:sz w:val="21"/>
                <w:szCs w:val="21"/>
              </w:rPr>
            </w:pPr>
            <w:r w:rsidRPr="004F23D5">
              <w:rPr>
                <w:sz w:val="21"/>
                <w:szCs w:val="21"/>
              </w:rPr>
              <w:t xml:space="preserve">Wizyty </w:t>
            </w:r>
            <w:r w:rsidRPr="004F23D5">
              <w:rPr>
                <w:sz w:val="21"/>
                <w:szCs w:val="21"/>
              </w:rPr>
              <w:br/>
              <w:t>w miejscu zamieszkania rodzin</w:t>
            </w:r>
          </w:p>
        </w:tc>
        <w:tc>
          <w:tcPr>
            <w:tcW w:w="567" w:type="dxa"/>
            <w:vAlign w:val="center"/>
          </w:tcPr>
          <w:p w:rsidR="00D003F6" w:rsidRPr="00436D14" w:rsidRDefault="00D003F6" w:rsidP="00AF3A3B">
            <w:pPr>
              <w:jc w:val="center"/>
            </w:pPr>
            <w:r>
              <w:t>23</w:t>
            </w:r>
          </w:p>
        </w:tc>
        <w:tc>
          <w:tcPr>
            <w:tcW w:w="567" w:type="dxa"/>
            <w:vAlign w:val="center"/>
          </w:tcPr>
          <w:p w:rsidR="00D003F6" w:rsidRPr="00436D14" w:rsidRDefault="00D003F6" w:rsidP="00AF3A3B">
            <w:pPr>
              <w:jc w:val="center"/>
            </w:pPr>
            <w:r>
              <w:t>25</w:t>
            </w:r>
          </w:p>
        </w:tc>
        <w:tc>
          <w:tcPr>
            <w:tcW w:w="567" w:type="dxa"/>
            <w:vAlign w:val="center"/>
          </w:tcPr>
          <w:p w:rsidR="00D003F6" w:rsidRPr="00436D14" w:rsidRDefault="00D003F6" w:rsidP="00AF3A3B">
            <w:pPr>
              <w:jc w:val="center"/>
            </w:pPr>
            <w:r>
              <w:t>37</w:t>
            </w:r>
          </w:p>
        </w:tc>
        <w:tc>
          <w:tcPr>
            <w:tcW w:w="567" w:type="dxa"/>
            <w:vAlign w:val="center"/>
          </w:tcPr>
          <w:p w:rsidR="00D003F6" w:rsidRPr="00436D14" w:rsidRDefault="00D003F6" w:rsidP="00AF3A3B">
            <w:pPr>
              <w:jc w:val="center"/>
            </w:pPr>
            <w:r>
              <w:t>45</w:t>
            </w:r>
          </w:p>
        </w:tc>
        <w:tc>
          <w:tcPr>
            <w:tcW w:w="567" w:type="dxa"/>
            <w:vAlign w:val="center"/>
          </w:tcPr>
          <w:p w:rsidR="00D003F6" w:rsidRPr="00436D14" w:rsidRDefault="00D003F6" w:rsidP="00AF3A3B">
            <w:pPr>
              <w:jc w:val="center"/>
            </w:pPr>
            <w:r>
              <w:t>34</w:t>
            </w:r>
          </w:p>
        </w:tc>
        <w:tc>
          <w:tcPr>
            <w:tcW w:w="567" w:type="dxa"/>
            <w:vAlign w:val="center"/>
          </w:tcPr>
          <w:p w:rsidR="00D003F6" w:rsidRPr="00436D14" w:rsidRDefault="00D003F6" w:rsidP="00AF3A3B">
            <w:pPr>
              <w:jc w:val="center"/>
            </w:pPr>
            <w:r>
              <w:t>33</w:t>
            </w:r>
          </w:p>
        </w:tc>
        <w:tc>
          <w:tcPr>
            <w:tcW w:w="709" w:type="dxa"/>
            <w:vAlign w:val="center"/>
          </w:tcPr>
          <w:p w:rsidR="00D003F6" w:rsidRPr="00436D14" w:rsidRDefault="00D003F6" w:rsidP="00AF3A3B">
            <w:pPr>
              <w:jc w:val="center"/>
            </w:pPr>
            <w:r>
              <w:t>38</w:t>
            </w:r>
          </w:p>
        </w:tc>
        <w:tc>
          <w:tcPr>
            <w:tcW w:w="851" w:type="dxa"/>
            <w:vAlign w:val="center"/>
          </w:tcPr>
          <w:p w:rsidR="00D003F6" w:rsidRPr="00436D14" w:rsidRDefault="00D003F6" w:rsidP="00AF3A3B">
            <w:pPr>
              <w:jc w:val="center"/>
            </w:pPr>
            <w:r>
              <w:t>42</w:t>
            </w:r>
          </w:p>
        </w:tc>
        <w:tc>
          <w:tcPr>
            <w:tcW w:w="537" w:type="dxa"/>
            <w:vAlign w:val="center"/>
          </w:tcPr>
          <w:p w:rsidR="00D003F6" w:rsidRPr="00436D14" w:rsidRDefault="00D003F6" w:rsidP="00AF3A3B">
            <w:pPr>
              <w:jc w:val="center"/>
            </w:pPr>
            <w:r>
              <w:t>46</w:t>
            </w:r>
          </w:p>
        </w:tc>
        <w:tc>
          <w:tcPr>
            <w:tcW w:w="597" w:type="dxa"/>
            <w:vAlign w:val="center"/>
          </w:tcPr>
          <w:p w:rsidR="00D003F6" w:rsidRPr="00436D14" w:rsidRDefault="00D003F6" w:rsidP="00AF3A3B">
            <w:pPr>
              <w:jc w:val="center"/>
            </w:pPr>
            <w:r>
              <w:t>47</w:t>
            </w:r>
          </w:p>
        </w:tc>
        <w:tc>
          <w:tcPr>
            <w:tcW w:w="567" w:type="dxa"/>
            <w:vAlign w:val="center"/>
          </w:tcPr>
          <w:p w:rsidR="00D003F6" w:rsidRPr="00436D14" w:rsidRDefault="00D003F6" w:rsidP="00AF3A3B">
            <w:pPr>
              <w:jc w:val="center"/>
            </w:pPr>
            <w:r>
              <w:t>40</w:t>
            </w:r>
          </w:p>
        </w:tc>
        <w:tc>
          <w:tcPr>
            <w:tcW w:w="708" w:type="dxa"/>
            <w:vAlign w:val="center"/>
          </w:tcPr>
          <w:p w:rsidR="00D003F6" w:rsidRPr="00436D14" w:rsidRDefault="00D003F6" w:rsidP="00AF3A3B">
            <w:pPr>
              <w:jc w:val="center"/>
            </w:pPr>
            <w:r>
              <w:t>48</w:t>
            </w:r>
          </w:p>
        </w:tc>
        <w:tc>
          <w:tcPr>
            <w:tcW w:w="993" w:type="dxa"/>
            <w:vAlign w:val="center"/>
          </w:tcPr>
          <w:p w:rsidR="00D003F6" w:rsidRPr="00436D14" w:rsidRDefault="00D003F6" w:rsidP="00AF3A3B">
            <w:pPr>
              <w:jc w:val="center"/>
            </w:pPr>
            <w:r>
              <w:t>458</w:t>
            </w:r>
          </w:p>
        </w:tc>
      </w:tr>
      <w:tr w:rsidR="00D003F6" w:rsidRPr="00436D14" w:rsidTr="00AF3A3B">
        <w:tc>
          <w:tcPr>
            <w:tcW w:w="1560" w:type="dxa"/>
            <w:vAlign w:val="center"/>
          </w:tcPr>
          <w:p w:rsidR="00D003F6" w:rsidRPr="004F23D5" w:rsidRDefault="00D003F6" w:rsidP="00AF3A3B">
            <w:pPr>
              <w:rPr>
                <w:sz w:val="21"/>
                <w:szCs w:val="21"/>
              </w:rPr>
            </w:pPr>
            <w:r w:rsidRPr="004F23D5">
              <w:rPr>
                <w:sz w:val="21"/>
                <w:szCs w:val="21"/>
              </w:rPr>
              <w:t>Wizyty w placówkach opiekuńczo-wychowawczych typu rodzinnego</w:t>
            </w:r>
            <w:r w:rsidRPr="004F23D5">
              <w:rPr>
                <w:b/>
                <w:sz w:val="21"/>
                <w:szCs w:val="21"/>
              </w:rPr>
              <w:t xml:space="preserve"> </w:t>
            </w:r>
          </w:p>
        </w:tc>
        <w:tc>
          <w:tcPr>
            <w:tcW w:w="567" w:type="dxa"/>
            <w:vAlign w:val="center"/>
          </w:tcPr>
          <w:p w:rsidR="00D003F6" w:rsidRPr="00436D14" w:rsidRDefault="00D003F6" w:rsidP="00AF3A3B">
            <w:pPr>
              <w:jc w:val="center"/>
            </w:pPr>
            <w:r>
              <w:t>1</w:t>
            </w:r>
          </w:p>
        </w:tc>
        <w:tc>
          <w:tcPr>
            <w:tcW w:w="567" w:type="dxa"/>
            <w:vAlign w:val="center"/>
          </w:tcPr>
          <w:p w:rsidR="00D003F6" w:rsidRPr="00436D14" w:rsidRDefault="00D003F6" w:rsidP="00AF3A3B">
            <w:pPr>
              <w:jc w:val="center"/>
            </w:pPr>
            <w:r>
              <w:t>1</w:t>
            </w:r>
          </w:p>
        </w:tc>
        <w:tc>
          <w:tcPr>
            <w:tcW w:w="567" w:type="dxa"/>
            <w:vAlign w:val="center"/>
          </w:tcPr>
          <w:p w:rsidR="00D003F6" w:rsidRPr="00436D14" w:rsidRDefault="00D003F6" w:rsidP="00AF3A3B">
            <w:pPr>
              <w:jc w:val="center"/>
            </w:pPr>
            <w:r>
              <w:t>2</w:t>
            </w:r>
          </w:p>
        </w:tc>
        <w:tc>
          <w:tcPr>
            <w:tcW w:w="567" w:type="dxa"/>
            <w:vAlign w:val="center"/>
          </w:tcPr>
          <w:p w:rsidR="00D003F6" w:rsidRPr="00436D14" w:rsidRDefault="00D003F6" w:rsidP="00AF3A3B">
            <w:pPr>
              <w:jc w:val="center"/>
            </w:pPr>
            <w:r>
              <w:t>3</w:t>
            </w:r>
          </w:p>
        </w:tc>
        <w:tc>
          <w:tcPr>
            <w:tcW w:w="567" w:type="dxa"/>
            <w:vAlign w:val="center"/>
          </w:tcPr>
          <w:p w:rsidR="00D003F6" w:rsidRPr="00436D14" w:rsidRDefault="00D003F6" w:rsidP="00AF3A3B">
            <w:pPr>
              <w:jc w:val="center"/>
            </w:pPr>
            <w:r>
              <w:t>4</w:t>
            </w:r>
          </w:p>
        </w:tc>
        <w:tc>
          <w:tcPr>
            <w:tcW w:w="567" w:type="dxa"/>
            <w:vAlign w:val="center"/>
          </w:tcPr>
          <w:p w:rsidR="00D003F6" w:rsidRPr="00436D14" w:rsidRDefault="00D003F6" w:rsidP="00AF3A3B">
            <w:pPr>
              <w:jc w:val="center"/>
            </w:pPr>
            <w:r>
              <w:t>4</w:t>
            </w:r>
          </w:p>
        </w:tc>
        <w:tc>
          <w:tcPr>
            <w:tcW w:w="709" w:type="dxa"/>
            <w:vAlign w:val="center"/>
          </w:tcPr>
          <w:p w:rsidR="00D003F6" w:rsidRPr="00436D14" w:rsidRDefault="00D003F6" w:rsidP="00AF3A3B">
            <w:pPr>
              <w:jc w:val="center"/>
            </w:pPr>
            <w:r>
              <w:t>2</w:t>
            </w:r>
          </w:p>
        </w:tc>
        <w:tc>
          <w:tcPr>
            <w:tcW w:w="851" w:type="dxa"/>
            <w:vAlign w:val="center"/>
          </w:tcPr>
          <w:p w:rsidR="00D003F6" w:rsidRPr="00436D14" w:rsidRDefault="00D003F6" w:rsidP="00AF3A3B">
            <w:pPr>
              <w:jc w:val="center"/>
            </w:pPr>
            <w:r>
              <w:t>2</w:t>
            </w:r>
          </w:p>
        </w:tc>
        <w:tc>
          <w:tcPr>
            <w:tcW w:w="537" w:type="dxa"/>
            <w:vAlign w:val="center"/>
          </w:tcPr>
          <w:p w:rsidR="00D003F6" w:rsidRPr="00436D14" w:rsidRDefault="00D003F6" w:rsidP="00AF3A3B">
            <w:pPr>
              <w:jc w:val="center"/>
            </w:pPr>
            <w:r>
              <w:t>2</w:t>
            </w:r>
          </w:p>
        </w:tc>
        <w:tc>
          <w:tcPr>
            <w:tcW w:w="597" w:type="dxa"/>
            <w:vAlign w:val="center"/>
          </w:tcPr>
          <w:p w:rsidR="00D003F6" w:rsidRPr="00436D14" w:rsidRDefault="00D003F6" w:rsidP="00AF3A3B">
            <w:pPr>
              <w:jc w:val="center"/>
            </w:pPr>
            <w:r>
              <w:t>3</w:t>
            </w:r>
          </w:p>
        </w:tc>
        <w:tc>
          <w:tcPr>
            <w:tcW w:w="567" w:type="dxa"/>
            <w:vAlign w:val="center"/>
          </w:tcPr>
          <w:p w:rsidR="00D003F6" w:rsidRPr="00436D14" w:rsidRDefault="00D003F6" w:rsidP="00AF3A3B">
            <w:pPr>
              <w:jc w:val="center"/>
            </w:pPr>
            <w:r>
              <w:t>3</w:t>
            </w:r>
          </w:p>
        </w:tc>
        <w:tc>
          <w:tcPr>
            <w:tcW w:w="708" w:type="dxa"/>
            <w:vAlign w:val="center"/>
          </w:tcPr>
          <w:p w:rsidR="00D003F6" w:rsidRPr="00436D14" w:rsidRDefault="00D003F6" w:rsidP="00AF3A3B">
            <w:pPr>
              <w:jc w:val="center"/>
            </w:pPr>
            <w:r>
              <w:t>2</w:t>
            </w:r>
          </w:p>
        </w:tc>
        <w:tc>
          <w:tcPr>
            <w:tcW w:w="993" w:type="dxa"/>
            <w:vAlign w:val="center"/>
          </w:tcPr>
          <w:p w:rsidR="00D003F6" w:rsidRPr="00436D14" w:rsidRDefault="00D003F6" w:rsidP="00AF3A3B">
            <w:pPr>
              <w:jc w:val="center"/>
            </w:pPr>
            <w:r>
              <w:t>29</w:t>
            </w:r>
          </w:p>
        </w:tc>
      </w:tr>
      <w:tr w:rsidR="00D003F6" w:rsidRPr="00436D14" w:rsidTr="00AF3A3B">
        <w:tc>
          <w:tcPr>
            <w:tcW w:w="1560" w:type="dxa"/>
            <w:vAlign w:val="center"/>
          </w:tcPr>
          <w:p w:rsidR="00D003F6" w:rsidRPr="004F23D5" w:rsidRDefault="00D003F6" w:rsidP="00AF3A3B">
            <w:pPr>
              <w:rPr>
                <w:sz w:val="21"/>
                <w:szCs w:val="21"/>
              </w:rPr>
            </w:pPr>
            <w:r w:rsidRPr="004F23D5">
              <w:rPr>
                <w:sz w:val="21"/>
                <w:szCs w:val="21"/>
              </w:rPr>
              <w:t xml:space="preserve">Kontakty </w:t>
            </w:r>
            <w:r w:rsidRPr="004F23D5">
              <w:rPr>
                <w:sz w:val="21"/>
                <w:szCs w:val="21"/>
              </w:rPr>
              <w:br/>
              <w:t>z instytucjami</w:t>
            </w:r>
          </w:p>
        </w:tc>
        <w:tc>
          <w:tcPr>
            <w:tcW w:w="567" w:type="dxa"/>
            <w:vAlign w:val="center"/>
          </w:tcPr>
          <w:p w:rsidR="00D003F6" w:rsidRPr="00436D14" w:rsidRDefault="00D003F6" w:rsidP="00AF3A3B">
            <w:pPr>
              <w:jc w:val="center"/>
            </w:pPr>
            <w:r>
              <w:t>0</w:t>
            </w:r>
          </w:p>
        </w:tc>
        <w:tc>
          <w:tcPr>
            <w:tcW w:w="567" w:type="dxa"/>
            <w:vAlign w:val="center"/>
          </w:tcPr>
          <w:p w:rsidR="00D003F6" w:rsidRPr="00436D14" w:rsidRDefault="00D003F6" w:rsidP="00AF3A3B">
            <w:pPr>
              <w:jc w:val="center"/>
            </w:pPr>
            <w:r>
              <w:t>2</w:t>
            </w:r>
          </w:p>
        </w:tc>
        <w:tc>
          <w:tcPr>
            <w:tcW w:w="567" w:type="dxa"/>
            <w:vAlign w:val="center"/>
          </w:tcPr>
          <w:p w:rsidR="00D003F6" w:rsidRPr="00436D14" w:rsidRDefault="00D003F6" w:rsidP="00AF3A3B">
            <w:pPr>
              <w:jc w:val="center"/>
            </w:pPr>
            <w:r>
              <w:t>9</w:t>
            </w:r>
          </w:p>
        </w:tc>
        <w:tc>
          <w:tcPr>
            <w:tcW w:w="567" w:type="dxa"/>
            <w:vAlign w:val="center"/>
          </w:tcPr>
          <w:p w:rsidR="00D003F6" w:rsidRPr="00436D14" w:rsidRDefault="00D003F6" w:rsidP="00AF3A3B">
            <w:pPr>
              <w:jc w:val="center"/>
            </w:pPr>
            <w:r>
              <w:t>6</w:t>
            </w:r>
          </w:p>
        </w:tc>
        <w:tc>
          <w:tcPr>
            <w:tcW w:w="567" w:type="dxa"/>
            <w:vAlign w:val="center"/>
          </w:tcPr>
          <w:p w:rsidR="00D003F6" w:rsidRPr="00436D14" w:rsidRDefault="00D003F6" w:rsidP="00AF3A3B">
            <w:pPr>
              <w:jc w:val="center"/>
            </w:pPr>
            <w:r>
              <w:t>4</w:t>
            </w:r>
          </w:p>
        </w:tc>
        <w:tc>
          <w:tcPr>
            <w:tcW w:w="567" w:type="dxa"/>
            <w:vAlign w:val="center"/>
          </w:tcPr>
          <w:p w:rsidR="00D003F6" w:rsidRPr="00436D14" w:rsidRDefault="00D003F6" w:rsidP="00AF3A3B">
            <w:pPr>
              <w:jc w:val="center"/>
            </w:pPr>
            <w:r>
              <w:t>3</w:t>
            </w:r>
          </w:p>
        </w:tc>
        <w:tc>
          <w:tcPr>
            <w:tcW w:w="709" w:type="dxa"/>
            <w:vAlign w:val="center"/>
          </w:tcPr>
          <w:p w:rsidR="00D003F6" w:rsidRPr="00436D14" w:rsidRDefault="00D003F6" w:rsidP="00AF3A3B">
            <w:pPr>
              <w:jc w:val="center"/>
            </w:pPr>
            <w:r>
              <w:t>0</w:t>
            </w:r>
          </w:p>
        </w:tc>
        <w:tc>
          <w:tcPr>
            <w:tcW w:w="851" w:type="dxa"/>
            <w:vAlign w:val="center"/>
          </w:tcPr>
          <w:p w:rsidR="00D003F6" w:rsidRPr="00436D14" w:rsidRDefault="00D003F6" w:rsidP="00AF3A3B">
            <w:pPr>
              <w:jc w:val="center"/>
            </w:pPr>
            <w:r>
              <w:t>2</w:t>
            </w:r>
          </w:p>
        </w:tc>
        <w:tc>
          <w:tcPr>
            <w:tcW w:w="537" w:type="dxa"/>
            <w:vAlign w:val="center"/>
          </w:tcPr>
          <w:p w:rsidR="00D003F6" w:rsidRPr="00436D14" w:rsidRDefault="00D003F6" w:rsidP="00AF3A3B">
            <w:pPr>
              <w:jc w:val="center"/>
            </w:pPr>
            <w:r>
              <w:t>4</w:t>
            </w:r>
          </w:p>
        </w:tc>
        <w:tc>
          <w:tcPr>
            <w:tcW w:w="597" w:type="dxa"/>
            <w:vAlign w:val="center"/>
          </w:tcPr>
          <w:p w:rsidR="00D003F6" w:rsidRPr="00436D14" w:rsidRDefault="00D003F6" w:rsidP="00AF3A3B">
            <w:pPr>
              <w:jc w:val="center"/>
            </w:pPr>
            <w:r>
              <w:t>10</w:t>
            </w:r>
          </w:p>
        </w:tc>
        <w:tc>
          <w:tcPr>
            <w:tcW w:w="567" w:type="dxa"/>
            <w:vAlign w:val="center"/>
          </w:tcPr>
          <w:p w:rsidR="00D003F6" w:rsidRPr="00436D14" w:rsidRDefault="00D003F6" w:rsidP="00AF3A3B">
            <w:pPr>
              <w:jc w:val="center"/>
            </w:pPr>
            <w:r>
              <w:t>2</w:t>
            </w:r>
          </w:p>
        </w:tc>
        <w:tc>
          <w:tcPr>
            <w:tcW w:w="708" w:type="dxa"/>
            <w:vAlign w:val="center"/>
          </w:tcPr>
          <w:p w:rsidR="00D003F6" w:rsidRPr="00436D14" w:rsidRDefault="00D003F6" w:rsidP="00AF3A3B">
            <w:pPr>
              <w:jc w:val="center"/>
            </w:pPr>
            <w:r>
              <w:t>3</w:t>
            </w:r>
          </w:p>
        </w:tc>
        <w:tc>
          <w:tcPr>
            <w:tcW w:w="993" w:type="dxa"/>
            <w:vAlign w:val="center"/>
          </w:tcPr>
          <w:p w:rsidR="00D003F6" w:rsidRPr="00436D14" w:rsidRDefault="00D003F6" w:rsidP="00AF3A3B">
            <w:pPr>
              <w:jc w:val="center"/>
            </w:pPr>
            <w:r>
              <w:t>45</w:t>
            </w:r>
          </w:p>
        </w:tc>
      </w:tr>
      <w:tr w:rsidR="00D003F6" w:rsidRPr="00436D14" w:rsidTr="00AF3A3B">
        <w:tc>
          <w:tcPr>
            <w:tcW w:w="1560" w:type="dxa"/>
            <w:vAlign w:val="center"/>
          </w:tcPr>
          <w:p w:rsidR="00D003F6" w:rsidRPr="004F23D5" w:rsidRDefault="00D003F6" w:rsidP="00AF3A3B">
            <w:pPr>
              <w:rPr>
                <w:sz w:val="21"/>
                <w:szCs w:val="21"/>
              </w:rPr>
            </w:pPr>
            <w:r w:rsidRPr="004F23D5">
              <w:rPr>
                <w:sz w:val="21"/>
                <w:szCs w:val="21"/>
              </w:rPr>
              <w:t>Zapewnienie dostępu rodzinom do specjalistycznej pomocy dla dzieci</w:t>
            </w:r>
          </w:p>
        </w:tc>
        <w:tc>
          <w:tcPr>
            <w:tcW w:w="567" w:type="dxa"/>
            <w:vAlign w:val="center"/>
          </w:tcPr>
          <w:p w:rsidR="00D003F6" w:rsidRPr="00436D14" w:rsidRDefault="00D003F6" w:rsidP="00AF3A3B">
            <w:pPr>
              <w:jc w:val="center"/>
            </w:pPr>
            <w:r>
              <w:t>2</w:t>
            </w:r>
          </w:p>
        </w:tc>
        <w:tc>
          <w:tcPr>
            <w:tcW w:w="567" w:type="dxa"/>
            <w:vAlign w:val="center"/>
          </w:tcPr>
          <w:p w:rsidR="00D003F6" w:rsidRPr="00436D14" w:rsidRDefault="00D003F6" w:rsidP="00AF3A3B">
            <w:pPr>
              <w:jc w:val="center"/>
            </w:pPr>
            <w:r>
              <w:t>0</w:t>
            </w:r>
          </w:p>
        </w:tc>
        <w:tc>
          <w:tcPr>
            <w:tcW w:w="567" w:type="dxa"/>
            <w:vAlign w:val="center"/>
          </w:tcPr>
          <w:p w:rsidR="00D003F6" w:rsidRPr="00436D14" w:rsidRDefault="00D003F6" w:rsidP="00AF3A3B">
            <w:pPr>
              <w:jc w:val="center"/>
            </w:pPr>
            <w:r>
              <w:t>0</w:t>
            </w:r>
          </w:p>
        </w:tc>
        <w:tc>
          <w:tcPr>
            <w:tcW w:w="567" w:type="dxa"/>
            <w:vAlign w:val="center"/>
          </w:tcPr>
          <w:p w:rsidR="00D003F6" w:rsidRPr="00436D14" w:rsidRDefault="00D003F6" w:rsidP="00AF3A3B">
            <w:pPr>
              <w:jc w:val="center"/>
            </w:pPr>
            <w:r>
              <w:t>0</w:t>
            </w:r>
          </w:p>
        </w:tc>
        <w:tc>
          <w:tcPr>
            <w:tcW w:w="567" w:type="dxa"/>
            <w:vAlign w:val="center"/>
          </w:tcPr>
          <w:p w:rsidR="00D003F6" w:rsidRPr="00436D14" w:rsidRDefault="00D003F6" w:rsidP="00AF3A3B">
            <w:pPr>
              <w:jc w:val="center"/>
            </w:pPr>
            <w:r>
              <w:t>1</w:t>
            </w:r>
          </w:p>
        </w:tc>
        <w:tc>
          <w:tcPr>
            <w:tcW w:w="567" w:type="dxa"/>
            <w:vAlign w:val="center"/>
          </w:tcPr>
          <w:p w:rsidR="00D003F6" w:rsidRPr="00436D14" w:rsidRDefault="00D003F6" w:rsidP="00AF3A3B">
            <w:pPr>
              <w:jc w:val="center"/>
            </w:pPr>
            <w:r>
              <w:t>1</w:t>
            </w:r>
          </w:p>
        </w:tc>
        <w:tc>
          <w:tcPr>
            <w:tcW w:w="709" w:type="dxa"/>
            <w:vAlign w:val="center"/>
          </w:tcPr>
          <w:p w:rsidR="00D003F6" w:rsidRPr="00436D14" w:rsidRDefault="00D003F6" w:rsidP="00AF3A3B">
            <w:pPr>
              <w:jc w:val="center"/>
            </w:pPr>
            <w:r>
              <w:t>1</w:t>
            </w:r>
          </w:p>
        </w:tc>
        <w:tc>
          <w:tcPr>
            <w:tcW w:w="851" w:type="dxa"/>
            <w:vAlign w:val="center"/>
          </w:tcPr>
          <w:p w:rsidR="00D003F6" w:rsidRPr="00436D14" w:rsidRDefault="00D003F6" w:rsidP="00AF3A3B">
            <w:pPr>
              <w:jc w:val="center"/>
            </w:pPr>
            <w:r>
              <w:t>0</w:t>
            </w:r>
          </w:p>
        </w:tc>
        <w:tc>
          <w:tcPr>
            <w:tcW w:w="537" w:type="dxa"/>
            <w:vAlign w:val="center"/>
          </w:tcPr>
          <w:p w:rsidR="00D003F6" w:rsidRPr="00436D14" w:rsidRDefault="00D003F6" w:rsidP="00AF3A3B">
            <w:pPr>
              <w:jc w:val="center"/>
            </w:pPr>
            <w:r>
              <w:t>1</w:t>
            </w:r>
          </w:p>
        </w:tc>
        <w:tc>
          <w:tcPr>
            <w:tcW w:w="597" w:type="dxa"/>
            <w:vAlign w:val="center"/>
          </w:tcPr>
          <w:p w:rsidR="00D003F6" w:rsidRPr="00436D14" w:rsidRDefault="00D003F6" w:rsidP="00AF3A3B">
            <w:pPr>
              <w:jc w:val="center"/>
            </w:pPr>
            <w:r>
              <w:t>3</w:t>
            </w:r>
          </w:p>
        </w:tc>
        <w:tc>
          <w:tcPr>
            <w:tcW w:w="567" w:type="dxa"/>
            <w:vAlign w:val="center"/>
          </w:tcPr>
          <w:p w:rsidR="00D003F6" w:rsidRPr="00436D14" w:rsidRDefault="00D003F6" w:rsidP="00AF3A3B">
            <w:pPr>
              <w:jc w:val="center"/>
            </w:pPr>
            <w:r>
              <w:t>2</w:t>
            </w:r>
          </w:p>
        </w:tc>
        <w:tc>
          <w:tcPr>
            <w:tcW w:w="708" w:type="dxa"/>
            <w:vAlign w:val="center"/>
          </w:tcPr>
          <w:p w:rsidR="00D003F6" w:rsidRPr="00436D14" w:rsidRDefault="00D003F6" w:rsidP="00AF3A3B">
            <w:pPr>
              <w:jc w:val="center"/>
            </w:pPr>
            <w:r>
              <w:t>4</w:t>
            </w:r>
          </w:p>
        </w:tc>
        <w:tc>
          <w:tcPr>
            <w:tcW w:w="993" w:type="dxa"/>
            <w:vAlign w:val="center"/>
          </w:tcPr>
          <w:p w:rsidR="00D003F6" w:rsidRPr="00436D14" w:rsidRDefault="00D003F6" w:rsidP="00AF3A3B">
            <w:pPr>
              <w:jc w:val="center"/>
            </w:pPr>
            <w:r>
              <w:t>15</w:t>
            </w:r>
          </w:p>
        </w:tc>
      </w:tr>
      <w:tr w:rsidR="00D003F6" w:rsidRPr="00436D14" w:rsidTr="00AF3A3B">
        <w:tc>
          <w:tcPr>
            <w:tcW w:w="1560" w:type="dxa"/>
            <w:vAlign w:val="center"/>
          </w:tcPr>
          <w:p w:rsidR="00D003F6" w:rsidRPr="004F23D5" w:rsidRDefault="00D003F6" w:rsidP="00AF3A3B">
            <w:pPr>
              <w:rPr>
                <w:sz w:val="21"/>
                <w:szCs w:val="21"/>
              </w:rPr>
            </w:pPr>
            <w:r w:rsidRPr="004F23D5">
              <w:rPr>
                <w:sz w:val="21"/>
                <w:szCs w:val="21"/>
              </w:rPr>
              <w:t>Udział w zespole ds. oceny sytuacji dziecka umieszczonego w rodzinie zastępczej</w:t>
            </w:r>
          </w:p>
        </w:tc>
        <w:tc>
          <w:tcPr>
            <w:tcW w:w="567" w:type="dxa"/>
            <w:vAlign w:val="center"/>
          </w:tcPr>
          <w:p w:rsidR="00D003F6" w:rsidRPr="00436D14" w:rsidRDefault="00D003F6" w:rsidP="00AF3A3B">
            <w:pPr>
              <w:jc w:val="center"/>
            </w:pPr>
            <w:r>
              <w:t>2</w:t>
            </w:r>
          </w:p>
        </w:tc>
        <w:tc>
          <w:tcPr>
            <w:tcW w:w="567" w:type="dxa"/>
            <w:vAlign w:val="center"/>
          </w:tcPr>
          <w:p w:rsidR="00D003F6" w:rsidRPr="00436D14" w:rsidRDefault="00D003F6" w:rsidP="00AF3A3B">
            <w:pPr>
              <w:jc w:val="center"/>
            </w:pPr>
            <w:r>
              <w:t>9</w:t>
            </w:r>
          </w:p>
        </w:tc>
        <w:tc>
          <w:tcPr>
            <w:tcW w:w="567" w:type="dxa"/>
            <w:vAlign w:val="center"/>
          </w:tcPr>
          <w:p w:rsidR="00D003F6" w:rsidRPr="00436D14" w:rsidRDefault="00D003F6" w:rsidP="00AF3A3B">
            <w:pPr>
              <w:jc w:val="center"/>
            </w:pPr>
            <w:r>
              <w:t>6</w:t>
            </w:r>
          </w:p>
        </w:tc>
        <w:tc>
          <w:tcPr>
            <w:tcW w:w="567" w:type="dxa"/>
            <w:vAlign w:val="center"/>
          </w:tcPr>
          <w:p w:rsidR="00D003F6" w:rsidRPr="00436D14" w:rsidRDefault="00D003F6" w:rsidP="00AF3A3B">
            <w:pPr>
              <w:jc w:val="center"/>
            </w:pPr>
            <w:r>
              <w:t>6</w:t>
            </w:r>
          </w:p>
        </w:tc>
        <w:tc>
          <w:tcPr>
            <w:tcW w:w="567" w:type="dxa"/>
            <w:vAlign w:val="center"/>
          </w:tcPr>
          <w:p w:rsidR="00D003F6" w:rsidRPr="00436D14" w:rsidRDefault="00D003F6" w:rsidP="00AF3A3B">
            <w:pPr>
              <w:jc w:val="center"/>
            </w:pPr>
            <w:r>
              <w:t>13</w:t>
            </w:r>
          </w:p>
        </w:tc>
        <w:tc>
          <w:tcPr>
            <w:tcW w:w="567" w:type="dxa"/>
            <w:vAlign w:val="center"/>
          </w:tcPr>
          <w:p w:rsidR="00D003F6" w:rsidRPr="00436D14" w:rsidRDefault="00D003F6" w:rsidP="00AF3A3B">
            <w:pPr>
              <w:jc w:val="center"/>
            </w:pPr>
            <w:r>
              <w:t>0</w:t>
            </w:r>
          </w:p>
        </w:tc>
        <w:tc>
          <w:tcPr>
            <w:tcW w:w="709" w:type="dxa"/>
            <w:vAlign w:val="center"/>
          </w:tcPr>
          <w:p w:rsidR="00D003F6" w:rsidRPr="00436D14" w:rsidRDefault="00D003F6" w:rsidP="00AF3A3B">
            <w:pPr>
              <w:jc w:val="center"/>
            </w:pPr>
            <w:r>
              <w:t>3</w:t>
            </w:r>
          </w:p>
        </w:tc>
        <w:tc>
          <w:tcPr>
            <w:tcW w:w="851" w:type="dxa"/>
            <w:vAlign w:val="center"/>
          </w:tcPr>
          <w:p w:rsidR="00D003F6" w:rsidRPr="00436D14" w:rsidRDefault="00D003F6" w:rsidP="00AF3A3B">
            <w:pPr>
              <w:jc w:val="center"/>
            </w:pPr>
            <w:r>
              <w:t>8</w:t>
            </w:r>
          </w:p>
        </w:tc>
        <w:tc>
          <w:tcPr>
            <w:tcW w:w="537" w:type="dxa"/>
            <w:vAlign w:val="center"/>
          </w:tcPr>
          <w:p w:rsidR="00D003F6" w:rsidRPr="00436D14" w:rsidRDefault="00D003F6" w:rsidP="00AF3A3B">
            <w:pPr>
              <w:jc w:val="center"/>
            </w:pPr>
            <w:r>
              <w:t>6</w:t>
            </w:r>
          </w:p>
        </w:tc>
        <w:tc>
          <w:tcPr>
            <w:tcW w:w="597" w:type="dxa"/>
            <w:vAlign w:val="center"/>
          </w:tcPr>
          <w:p w:rsidR="00D003F6" w:rsidRPr="00436D14" w:rsidRDefault="00D003F6" w:rsidP="00AF3A3B">
            <w:pPr>
              <w:jc w:val="center"/>
            </w:pPr>
            <w:r>
              <w:t>13</w:t>
            </w:r>
          </w:p>
        </w:tc>
        <w:tc>
          <w:tcPr>
            <w:tcW w:w="567" w:type="dxa"/>
            <w:vAlign w:val="center"/>
          </w:tcPr>
          <w:p w:rsidR="00D003F6" w:rsidRPr="00436D14" w:rsidRDefault="00D003F6" w:rsidP="00AF3A3B">
            <w:pPr>
              <w:jc w:val="center"/>
            </w:pPr>
            <w:r>
              <w:t>10</w:t>
            </w:r>
          </w:p>
        </w:tc>
        <w:tc>
          <w:tcPr>
            <w:tcW w:w="708" w:type="dxa"/>
            <w:vAlign w:val="center"/>
          </w:tcPr>
          <w:p w:rsidR="00D003F6" w:rsidRPr="00436D14" w:rsidRDefault="00D003F6" w:rsidP="00AF3A3B">
            <w:pPr>
              <w:jc w:val="center"/>
            </w:pPr>
            <w:r>
              <w:t>0</w:t>
            </w:r>
          </w:p>
        </w:tc>
        <w:tc>
          <w:tcPr>
            <w:tcW w:w="993" w:type="dxa"/>
            <w:vAlign w:val="center"/>
          </w:tcPr>
          <w:p w:rsidR="00D003F6" w:rsidRPr="00436D14" w:rsidRDefault="00D003F6" w:rsidP="00AF3A3B">
            <w:pPr>
              <w:jc w:val="center"/>
            </w:pPr>
            <w:r>
              <w:t>76</w:t>
            </w:r>
          </w:p>
        </w:tc>
      </w:tr>
      <w:tr w:rsidR="00D003F6" w:rsidRPr="00436D14" w:rsidTr="00AF3A3B">
        <w:tc>
          <w:tcPr>
            <w:tcW w:w="1560" w:type="dxa"/>
            <w:vAlign w:val="center"/>
          </w:tcPr>
          <w:p w:rsidR="00D003F6" w:rsidRPr="004F23D5" w:rsidRDefault="00D003F6" w:rsidP="00AF3A3B">
            <w:pPr>
              <w:rPr>
                <w:sz w:val="21"/>
                <w:szCs w:val="21"/>
              </w:rPr>
            </w:pPr>
            <w:r w:rsidRPr="004F23D5">
              <w:rPr>
                <w:sz w:val="21"/>
                <w:szCs w:val="21"/>
              </w:rPr>
              <w:t>Przygotowanie we współpracy z rodziną zastępczą  oraz asystentem rodziny planu pomocy dziecku</w:t>
            </w:r>
          </w:p>
        </w:tc>
        <w:tc>
          <w:tcPr>
            <w:tcW w:w="567" w:type="dxa"/>
            <w:vAlign w:val="center"/>
          </w:tcPr>
          <w:p w:rsidR="00D003F6" w:rsidRPr="00436D14" w:rsidRDefault="00D003F6" w:rsidP="00AF3A3B">
            <w:pPr>
              <w:jc w:val="center"/>
            </w:pPr>
            <w:r>
              <w:t>2</w:t>
            </w:r>
          </w:p>
        </w:tc>
        <w:tc>
          <w:tcPr>
            <w:tcW w:w="567" w:type="dxa"/>
            <w:vAlign w:val="center"/>
          </w:tcPr>
          <w:p w:rsidR="00D003F6" w:rsidRPr="00436D14" w:rsidRDefault="00D003F6" w:rsidP="00AF3A3B">
            <w:pPr>
              <w:jc w:val="center"/>
            </w:pPr>
            <w:r>
              <w:t>9</w:t>
            </w:r>
          </w:p>
        </w:tc>
        <w:tc>
          <w:tcPr>
            <w:tcW w:w="567" w:type="dxa"/>
            <w:vAlign w:val="center"/>
          </w:tcPr>
          <w:p w:rsidR="00D003F6" w:rsidRPr="00436D14" w:rsidRDefault="00D003F6" w:rsidP="00AF3A3B">
            <w:pPr>
              <w:jc w:val="center"/>
            </w:pPr>
            <w:r>
              <w:t>6</w:t>
            </w:r>
          </w:p>
        </w:tc>
        <w:tc>
          <w:tcPr>
            <w:tcW w:w="567" w:type="dxa"/>
            <w:vAlign w:val="center"/>
          </w:tcPr>
          <w:p w:rsidR="00D003F6" w:rsidRPr="00436D14" w:rsidRDefault="00D003F6" w:rsidP="00AF3A3B">
            <w:pPr>
              <w:jc w:val="center"/>
            </w:pPr>
            <w:r>
              <w:t>6</w:t>
            </w:r>
          </w:p>
        </w:tc>
        <w:tc>
          <w:tcPr>
            <w:tcW w:w="567" w:type="dxa"/>
            <w:vAlign w:val="center"/>
          </w:tcPr>
          <w:p w:rsidR="00D003F6" w:rsidRPr="00436D14" w:rsidRDefault="00D003F6" w:rsidP="00AF3A3B">
            <w:pPr>
              <w:jc w:val="center"/>
            </w:pPr>
            <w:r>
              <w:t>13</w:t>
            </w:r>
          </w:p>
        </w:tc>
        <w:tc>
          <w:tcPr>
            <w:tcW w:w="567" w:type="dxa"/>
            <w:vAlign w:val="center"/>
          </w:tcPr>
          <w:p w:rsidR="00D003F6" w:rsidRPr="00436D14" w:rsidRDefault="00D003F6" w:rsidP="00AF3A3B">
            <w:pPr>
              <w:jc w:val="center"/>
            </w:pPr>
            <w:r>
              <w:t>0</w:t>
            </w:r>
          </w:p>
        </w:tc>
        <w:tc>
          <w:tcPr>
            <w:tcW w:w="709" w:type="dxa"/>
            <w:vAlign w:val="center"/>
          </w:tcPr>
          <w:p w:rsidR="00D003F6" w:rsidRPr="00436D14" w:rsidRDefault="00D003F6" w:rsidP="00AF3A3B">
            <w:pPr>
              <w:jc w:val="center"/>
            </w:pPr>
            <w:r>
              <w:t>3</w:t>
            </w:r>
          </w:p>
        </w:tc>
        <w:tc>
          <w:tcPr>
            <w:tcW w:w="851" w:type="dxa"/>
            <w:vAlign w:val="center"/>
          </w:tcPr>
          <w:p w:rsidR="00D003F6" w:rsidRPr="00436D14" w:rsidRDefault="00D003F6" w:rsidP="00AF3A3B">
            <w:pPr>
              <w:jc w:val="center"/>
            </w:pPr>
            <w:r>
              <w:t>8</w:t>
            </w:r>
          </w:p>
        </w:tc>
        <w:tc>
          <w:tcPr>
            <w:tcW w:w="537" w:type="dxa"/>
            <w:vAlign w:val="center"/>
          </w:tcPr>
          <w:p w:rsidR="00D003F6" w:rsidRPr="00436D14" w:rsidRDefault="00D003F6" w:rsidP="00AF3A3B">
            <w:pPr>
              <w:jc w:val="center"/>
            </w:pPr>
            <w:r>
              <w:t>6</w:t>
            </w:r>
          </w:p>
        </w:tc>
        <w:tc>
          <w:tcPr>
            <w:tcW w:w="597" w:type="dxa"/>
            <w:vAlign w:val="center"/>
          </w:tcPr>
          <w:p w:rsidR="00D003F6" w:rsidRPr="00436D14" w:rsidRDefault="00D003F6" w:rsidP="00AF3A3B">
            <w:pPr>
              <w:jc w:val="center"/>
            </w:pPr>
            <w:r>
              <w:t>10</w:t>
            </w:r>
          </w:p>
        </w:tc>
        <w:tc>
          <w:tcPr>
            <w:tcW w:w="567" w:type="dxa"/>
            <w:vAlign w:val="center"/>
          </w:tcPr>
          <w:p w:rsidR="00D003F6" w:rsidRPr="00436D14" w:rsidRDefault="00D003F6" w:rsidP="00AF3A3B">
            <w:pPr>
              <w:jc w:val="center"/>
            </w:pPr>
            <w:r>
              <w:t>4</w:t>
            </w:r>
          </w:p>
        </w:tc>
        <w:tc>
          <w:tcPr>
            <w:tcW w:w="708" w:type="dxa"/>
            <w:vAlign w:val="center"/>
          </w:tcPr>
          <w:p w:rsidR="00D003F6" w:rsidRPr="00436D14" w:rsidRDefault="00D003F6" w:rsidP="00AF3A3B">
            <w:pPr>
              <w:jc w:val="center"/>
            </w:pPr>
            <w:r>
              <w:t>10</w:t>
            </w:r>
          </w:p>
        </w:tc>
        <w:tc>
          <w:tcPr>
            <w:tcW w:w="993" w:type="dxa"/>
            <w:vAlign w:val="center"/>
          </w:tcPr>
          <w:p w:rsidR="00D003F6" w:rsidRPr="00436D14" w:rsidRDefault="00D003F6" w:rsidP="00AF3A3B">
            <w:pPr>
              <w:jc w:val="center"/>
            </w:pPr>
            <w:r>
              <w:t>77</w:t>
            </w:r>
          </w:p>
        </w:tc>
      </w:tr>
      <w:tr w:rsidR="00D003F6" w:rsidRPr="00436D14" w:rsidTr="00AF3A3B">
        <w:tc>
          <w:tcPr>
            <w:tcW w:w="1560" w:type="dxa"/>
            <w:vAlign w:val="center"/>
          </w:tcPr>
          <w:p w:rsidR="00D003F6" w:rsidRPr="004F23D5" w:rsidRDefault="00D003F6" w:rsidP="00AF3A3B">
            <w:pPr>
              <w:rPr>
                <w:sz w:val="21"/>
                <w:szCs w:val="21"/>
              </w:rPr>
            </w:pPr>
            <w:r w:rsidRPr="004F23D5">
              <w:rPr>
                <w:sz w:val="21"/>
                <w:szCs w:val="21"/>
              </w:rPr>
              <w:t>Zgłoszenie dzieci do ROA</w:t>
            </w:r>
          </w:p>
        </w:tc>
        <w:tc>
          <w:tcPr>
            <w:tcW w:w="567" w:type="dxa"/>
            <w:vAlign w:val="center"/>
          </w:tcPr>
          <w:p w:rsidR="00D003F6" w:rsidRPr="00436D14" w:rsidRDefault="00D003F6" w:rsidP="00AF3A3B">
            <w:pPr>
              <w:jc w:val="center"/>
            </w:pPr>
            <w:r>
              <w:t>2</w:t>
            </w:r>
          </w:p>
        </w:tc>
        <w:tc>
          <w:tcPr>
            <w:tcW w:w="567" w:type="dxa"/>
            <w:vAlign w:val="center"/>
          </w:tcPr>
          <w:p w:rsidR="00D003F6" w:rsidRPr="00436D14" w:rsidRDefault="00D003F6" w:rsidP="00AF3A3B">
            <w:pPr>
              <w:jc w:val="center"/>
            </w:pPr>
            <w:r>
              <w:t>0</w:t>
            </w:r>
          </w:p>
        </w:tc>
        <w:tc>
          <w:tcPr>
            <w:tcW w:w="567" w:type="dxa"/>
            <w:vAlign w:val="center"/>
          </w:tcPr>
          <w:p w:rsidR="00D003F6" w:rsidRPr="00436D14" w:rsidRDefault="00D003F6" w:rsidP="00AF3A3B">
            <w:pPr>
              <w:jc w:val="center"/>
            </w:pPr>
            <w:r>
              <w:t>0</w:t>
            </w:r>
          </w:p>
        </w:tc>
        <w:tc>
          <w:tcPr>
            <w:tcW w:w="567" w:type="dxa"/>
            <w:vAlign w:val="center"/>
          </w:tcPr>
          <w:p w:rsidR="00D003F6" w:rsidRPr="00436D14" w:rsidRDefault="00D003F6" w:rsidP="00AF3A3B">
            <w:pPr>
              <w:jc w:val="center"/>
            </w:pPr>
            <w:r>
              <w:t>0</w:t>
            </w:r>
          </w:p>
        </w:tc>
        <w:tc>
          <w:tcPr>
            <w:tcW w:w="567" w:type="dxa"/>
            <w:vAlign w:val="center"/>
          </w:tcPr>
          <w:p w:rsidR="00D003F6" w:rsidRPr="00436D14" w:rsidRDefault="00D003F6" w:rsidP="00AF3A3B">
            <w:pPr>
              <w:jc w:val="center"/>
            </w:pPr>
            <w:r>
              <w:t>0</w:t>
            </w:r>
          </w:p>
        </w:tc>
        <w:tc>
          <w:tcPr>
            <w:tcW w:w="567" w:type="dxa"/>
            <w:vAlign w:val="center"/>
          </w:tcPr>
          <w:p w:rsidR="00D003F6" w:rsidRPr="00436D14" w:rsidRDefault="00D003F6" w:rsidP="00AF3A3B">
            <w:pPr>
              <w:jc w:val="center"/>
            </w:pPr>
            <w:r>
              <w:t>0</w:t>
            </w:r>
          </w:p>
        </w:tc>
        <w:tc>
          <w:tcPr>
            <w:tcW w:w="709" w:type="dxa"/>
            <w:vAlign w:val="center"/>
          </w:tcPr>
          <w:p w:rsidR="00D003F6" w:rsidRPr="00436D14" w:rsidRDefault="00D003F6" w:rsidP="00AF3A3B">
            <w:pPr>
              <w:jc w:val="center"/>
            </w:pPr>
            <w:r>
              <w:t>2</w:t>
            </w:r>
          </w:p>
        </w:tc>
        <w:tc>
          <w:tcPr>
            <w:tcW w:w="851" w:type="dxa"/>
            <w:vAlign w:val="center"/>
          </w:tcPr>
          <w:p w:rsidR="00D003F6" w:rsidRPr="00436D14" w:rsidRDefault="00D003F6" w:rsidP="00AF3A3B">
            <w:pPr>
              <w:jc w:val="center"/>
            </w:pPr>
            <w:r>
              <w:t>0</w:t>
            </w:r>
          </w:p>
        </w:tc>
        <w:tc>
          <w:tcPr>
            <w:tcW w:w="537" w:type="dxa"/>
            <w:vAlign w:val="center"/>
          </w:tcPr>
          <w:p w:rsidR="00D003F6" w:rsidRPr="00436D14" w:rsidRDefault="00D003F6" w:rsidP="00AF3A3B">
            <w:pPr>
              <w:jc w:val="center"/>
            </w:pPr>
            <w:r>
              <w:t>0</w:t>
            </w:r>
          </w:p>
        </w:tc>
        <w:tc>
          <w:tcPr>
            <w:tcW w:w="597" w:type="dxa"/>
            <w:vAlign w:val="center"/>
          </w:tcPr>
          <w:p w:rsidR="00D003F6" w:rsidRPr="00436D14" w:rsidRDefault="00D003F6" w:rsidP="00AF3A3B">
            <w:pPr>
              <w:jc w:val="center"/>
            </w:pPr>
            <w:r>
              <w:t>0</w:t>
            </w:r>
          </w:p>
        </w:tc>
        <w:tc>
          <w:tcPr>
            <w:tcW w:w="567" w:type="dxa"/>
            <w:vAlign w:val="center"/>
          </w:tcPr>
          <w:p w:rsidR="00D003F6" w:rsidRPr="00436D14" w:rsidRDefault="00D003F6" w:rsidP="00AF3A3B">
            <w:pPr>
              <w:jc w:val="center"/>
            </w:pPr>
            <w:r>
              <w:t>1</w:t>
            </w:r>
          </w:p>
        </w:tc>
        <w:tc>
          <w:tcPr>
            <w:tcW w:w="708" w:type="dxa"/>
            <w:vAlign w:val="center"/>
          </w:tcPr>
          <w:p w:rsidR="00D003F6" w:rsidRPr="00436D14" w:rsidRDefault="00D003F6" w:rsidP="00AF3A3B">
            <w:pPr>
              <w:jc w:val="center"/>
            </w:pPr>
            <w:r>
              <w:t>0</w:t>
            </w:r>
          </w:p>
        </w:tc>
        <w:tc>
          <w:tcPr>
            <w:tcW w:w="993" w:type="dxa"/>
            <w:vAlign w:val="center"/>
          </w:tcPr>
          <w:p w:rsidR="00D003F6" w:rsidRPr="00436D14" w:rsidRDefault="00D003F6" w:rsidP="00AF3A3B">
            <w:pPr>
              <w:jc w:val="center"/>
            </w:pPr>
            <w:r>
              <w:t>5</w:t>
            </w:r>
          </w:p>
        </w:tc>
      </w:tr>
      <w:tr w:rsidR="00D003F6" w:rsidRPr="00436D14" w:rsidTr="00AF3A3B">
        <w:tc>
          <w:tcPr>
            <w:tcW w:w="1560" w:type="dxa"/>
            <w:vAlign w:val="center"/>
          </w:tcPr>
          <w:p w:rsidR="00D003F6" w:rsidRPr="004F23D5" w:rsidRDefault="00D003F6" w:rsidP="00AF3A3B">
            <w:pPr>
              <w:rPr>
                <w:sz w:val="21"/>
                <w:szCs w:val="21"/>
              </w:rPr>
            </w:pPr>
            <w:r w:rsidRPr="004F23D5">
              <w:rPr>
                <w:sz w:val="21"/>
                <w:szCs w:val="21"/>
              </w:rPr>
              <w:t>Udział w dokonywaniu oceny rodziny zastępczej</w:t>
            </w:r>
          </w:p>
        </w:tc>
        <w:tc>
          <w:tcPr>
            <w:tcW w:w="567" w:type="dxa"/>
            <w:vAlign w:val="center"/>
          </w:tcPr>
          <w:p w:rsidR="00D003F6" w:rsidRDefault="00D003F6" w:rsidP="00AF3A3B">
            <w:pPr>
              <w:jc w:val="center"/>
            </w:pPr>
            <w:r>
              <w:t>0</w:t>
            </w:r>
          </w:p>
        </w:tc>
        <w:tc>
          <w:tcPr>
            <w:tcW w:w="567" w:type="dxa"/>
            <w:vAlign w:val="center"/>
          </w:tcPr>
          <w:p w:rsidR="00D003F6" w:rsidRDefault="00D003F6" w:rsidP="00AF3A3B">
            <w:pPr>
              <w:jc w:val="center"/>
            </w:pPr>
            <w:r>
              <w:t>0</w:t>
            </w:r>
          </w:p>
        </w:tc>
        <w:tc>
          <w:tcPr>
            <w:tcW w:w="567" w:type="dxa"/>
            <w:vAlign w:val="center"/>
          </w:tcPr>
          <w:p w:rsidR="00D003F6" w:rsidRDefault="00D003F6" w:rsidP="00AF3A3B">
            <w:pPr>
              <w:jc w:val="center"/>
            </w:pPr>
            <w:r>
              <w:t>0</w:t>
            </w:r>
          </w:p>
        </w:tc>
        <w:tc>
          <w:tcPr>
            <w:tcW w:w="567" w:type="dxa"/>
            <w:vAlign w:val="center"/>
          </w:tcPr>
          <w:p w:rsidR="00D003F6" w:rsidRDefault="00D003F6" w:rsidP="00AF3A3B">
            <w:pPr>
              <w:jc w:val="center"/>
            </w:pPr>
            <w:r>
              <w:t>1</w:t>
            </w:r>
          </w:p>
        </w:tc>
        <w:tc>
          <w:tcPr>
            <w:tcW w:w="567" w:type="dxa"/>
            <w:vAlign w:val="center"/>
          </w:tcPr>
          <w:p w:rsidR="00D003F6" w:rsidRDefault="00D003F6" w:rsidP="00AF3A3B">
            <w:pPr>
              <w:jc w:val="center"/>
            </w:pPr>
            <w:r>
              <w:t>0</w:t>
            </w:r>
          </w:p>
        </w:tc>
        <w:tc>
          <w:tcPr>
            <w:tcW w:w="567" w:type="dxa"/>
            <w:vAlign w:val="center"/>
          </w:tcPr>
          <w:p w:rsidR="00D003F6" w:rsidRDefault="00D003F6" w:rsidP="00AF3A3B">
            <w:pPr>
              <w:jc w:val="center"/>
            </w:pPr>
            <w:r>
              <w:t>0</w:t>
            </w:r>
          </w:p>
        </w:tc>
        <w:tc>
          <w:tcPr>
            <w:tcW w:w="709" w:type="dxa"/>
            <w:vAlign w:val="center"/>
          </w:tcPr>
          <w:p w:rsidR="00D003F6" w:rsidRDefault="00D003F6" w:rsidP="00AF3A3B">
            <w:pPr>
              <w:jc w:val="center"/>
            </w:pPr>
            <w:r>
              <w:t>1</w:t>
            </w:r>
          </w:p>
        </w:tc>
        <w:tc>
          <w:tcPr>
            <w:tcW w:w="851" w:type="dxa"/>
            <w:vAlign w:val="center"/>
          </w:tcPr>
          <w:p w:rsidR="00D003F6" w:rsidRDefault="00D003F6" w:rsidP="00AF3A3B">
            <w:pPr>
              <w:jc w:val="center"/>
            </w:pPr>
            <w:r>
              <w:t>0</w:t>
            </w:r>
          </w:p>
        </w:tc>
        <w:tc>
          <w:tcPr>
            <w:tcW w:w="537" w:type="dxa"/>
            <w:vAlign w:val="center"/>
          </w:tcPr>
          <w:p w:rsidR="00D003F6" w:rsidRDefault="00D003F6" w:rsidP="00AF3A3B">
            <w:pPr>
              <w:jc w:val="center"/>
            </w:pPr>
            <w:r>
              <w:t>0</w:t>
            </w:r>
          </w:p>
        </w:tc>
        <w:tc>
          <w:tcPr>
            <w:tcW w:w="597" w:type="dxa"/>
            <w:vAlign w:val="center"/>
          </w:tcPr>
          <w:p w:rsidR="00D003F6" w:rsidRDefault="00D003F6" w:rsidP="00AF3A3B">
            <w:pPr>
              <w:jc w:val="center"/>
            </w:pPr>
            <w:r>
              <w:t>1</w:t>
            </w:r>
          </w:p>
        </w:tc>
        <w:tc>
          <w:tcPr>
            <w:tcW w:w="567" w:type="dxa"/>
            <w:vAlign w:val="center"/>
          </w:tcPr>
          <w:p w:rsidR="00D003F6" w:rsidRDefault="00D003F6" w:rsidP="00AF3A3B">
            <w:pPr>
              <w:jc w:val="center"/>
            </w:pPr>
            <w:r>
              <w:t>0</w:t>
            </w:r>
          </w:p>
        </w:tc>
        <w:tc>
          <w:tcPr>
            <w:tcW w:w="708" w:type="dxa"/>
            <w:vAlign w:val="center"/>
          </w:tcPr>
          <w:p w:rsidR="00D003F6" w:rsidRDefault="00D003F6" w:rsidP="00AF3A3B">
            <w:pPr>
              <w:jc w:val="center"/>
            </w:pPr>
            <w:r>
              <w:t>1</w:t>
            </w:r>
          </w:p>
        </w:tc>
        <w:tc>
          <w:tcPr>
            <w:tcW w:w="993" w:type="dxa"/>
            <w:vAlign w:val="center"/>
          </w:tcPr>
          <w:p w:rsidR="00D003F6" w:rsidRDefault="00D003F6" w:rsidP="00AF3A3B">
            <w:pPr>
              <w:jc w:val="center"/>
            </w:pPr>
            <w:r>
              <w:t>4</w:t>
            </w:r>
          </w:p>
        </w:tc>
      </w:tr>
      <w:tr w:rsidR="00D003F6" w:rsidRPr="00436D14" w:rsidTr="00AF3A3B">
        <w:tc>
          <w:tcPr>
            <w:tcW w:w="1560" w:type="dxa"/>
            <w:vAlign w:val="center"/>
          </w:tcPr>
          <w:p w:rsidR="00D003F6" w:rsidRPr="004F23D5" w:rsidRDefault="00D003F6" w:rsidP="00AF3A3B">
            <w:pPr>
              <w:rPr>
                <w:sz w:val="21"/>
                <w:szCs w:val="21"/>
              </w:rPr>
            </w:pPr>
            <w:r w:rsidRPr="004F23D5">
              <w:rPr>
                <w:sz w:val="21"/>
                <w:szCs w:val="21"/>
              </w:rPr>
              <w:t>Pomoc osobie usamodzielnianej</w:t>
            </w:r>
          </w:p>
        </w:tc>
        <w:tc>
          <w:tcPr>
            <w:tcW w:w="567" w:type="dxa"/>
            <w:vAlign w:val="center"/>
          </w:tcPr>
          <w:p w:rsidR="00D003F6" w:rsidRPr="00436D14" w:rsidRDefault="00D003F6" w:rsidP="00AF3A3B">
            <w:pPr>
              <w:jc w:val="center"/>
            </w:pPr>
            <w:r>
              <w:t>0</w:t>
            </w:r>
          </w:p>
        </w:tc>
        <w:tc>
          <w:tcPr>
            <w:tcW w:w="567" w:type="dxa"/>
            <w:vAlign w:val="center"/>
          </w:tcPr>
          <w:p w:rsidR="00D003F6" w:rsidRPr="00436D14" w:rsidRDefault="00D003F6" w:rsidP="00AF3A3B">
            <w:pPr>
              <w:jc w:val="center"/>
            </w:pPr>
            <w:r>
              <w:t>1</w:t>
            </w:r>
          </w:p>
        </w:tc>
        <w:tc>
          <w:tcPr>
            <w:tcW w:w="567" w:type="dxa"/>
            <w:vAlign w:val="center"/>
          </w:tcPr>
          <w:p w:rsidR="00D003F6" w:rsidRPr="00436D14" w:rsidRDefault="00D003F6" w:rsidP="00AF3A3B">
            <w:pPr>
              <w:jc w:val="center"/>
            </w:pPr>
            <w:r>
              <w:t>0</w:t>
            </w:r>
          </w:p>
        </w:tc>
        <w:tc>
          <w:tcPr>
            <w:tcW w:w="567" w:type="dxa"/>
            <w:vAlign w:val="center"/>
          </w:tcPr>
          <w:p w:rsidR="00D003F6" w:rsidRPr="00436D14" w:rsidRDefault="00D003F6" w:rsidP="00AF3A3B">
            <w:pPr>
              <w:jc w:val="center"/>
            </w:pPr>
            <w:r>
              <w:t>0</w:t>
            </w:r>
          </w:p>
        </w:tc>
        <w:tc>
          <w:tcPr>
            <w:tcW w:w="567" w:type="dxa"/>
            <w:vAlign w:val="center"/>
          </w:tcPr>
          <w:p w:rsidR="00D003F6" w:rsidRPr="00436D14" w:rsidRDefault="00D003F6" w:rsidP="00AF3A3B">
            <w:pPr>
              <w:jc w:val="center"/>
            </w:pPr>
            <w:r>
              <w:t>1</w:t>
            </w:r>
          </w:p>
        </w:tc>
        <w:tc>
          <w:tcPr>
            <w:tcW w:w="567" w:type="dxa"/>
            <w:vAlign w:val="center"/>
          </w:tcPr>
          <w:p w:rsidR="00D003F6" w:rsidRPr="00436D14" w:rsidRDefault="00D003F6" w:rsidP="00AF3A3B">
            <w:pPr>
              <w:jc w:val="center"/>
            </w:pPr>
            <w:r>
              <w:t>2</w:t>
            </w:r>
          </w:p>
        </w:tc>
        <w:tc>
          <w:tcPr>
            <w:tcW w:w="709" w:type="dxa"/>
            <w:vAlign w:val="center"/>
          </w:tcPr>
          <w:p w:rsidR="00D003F6" w:rsidRPr="00436D14" w:rsidRDefault="00D003F6" w:rsidP="00AF3A3B">
            <w:pPr>
              <w:jc w:val="center"/>
            </w:pPr>
            <w:r>
              <w:t>0</w:t>
            </w:r>
          </w:p>
        </w:tc>
        <w:tc>
          <w:tcPr>
            <w:tcW w:w="851" w:type="dxa"/>
            <w:vAlign w:val="center"/>
          </w:tcPr>
          <w:p w:rsidR="00D003F6" w:rsidRPr="00436D14" w:rsidRDefault="00D003F6" w:rsidP="00AF3A3B">
            <w:pPr>
              <w:jc w:val="center"/>
            </w:pPr>
            <w:r>
              <w:t>0</w:t>
            </w:r>
          </w:p>
        </w:tc>
        <w:tc>
          <w:tcPr>
            <w:tcW w:w="537" w:type="dxa"/>
            <w:vAlign w:val="center"/>
          </w:tcPr>
          <w:p w:rsidR="00D003F6" w:rsidRPr="00436D14" w:rsidRDefault="00D003F6" w:rsidP="00AF3A3B">
            <w:pPr>
              <w:jc w:val="center"/>
            </w:pPr>
            <w:r>
              <w:t>0</w:t>
            </w:r>
          </w:p>
        </w:tc>
        <w:tc>
          <w:tcPr>
            <w:tcW w:w="597" w:type="dxa"/>
            <w:vAlign w:val="center"/>
          </w:tcPr>
          <w:p w:rsidR="00D003F6" w:rsidRPr="00436D14" w:rsidRDefault="00D003F6" w:rsidP="00AF3A3B">
            <w:pPr>
              <w:jc w:val="center"/>
            </w:pPr>
            <w:r>
              <w:t>0</w:t>
            </w:r>
          </w:p>
        </w:tc>
        <w:tc>
          <w:tcPr>
            <w:tcW w:w="567" w:type="dxa"/>
            <w:vAlign w:val="center"/>
          </w:tcPr>
          <w:p w:rsidR="00D003F6" w:rsidRPr="00436D14" w:rsidRDefault="00D003F6" w:rsidP="00AF3A3B">
            <w:pPr>
              <w:jc w:val="center"/>
            </w:pPr>
            <w:r>
              <w:t>0</w:t>
            </w:r>
          </w:p>
        </w:tc>
        <w:tc>
          <w:tcPr>
            <w:tcW w:w="708" w:type="dxa"/>
            <w:vAlign w:val="center"/>
          </w:tcPr>
          <w:p w:rsidR="00D003F6" w:rsidRPr="00436D14" w:rsidRDefault="00D003F6" w:rsidP="00AF3A3B">
            <w:pPr>
              <w:jc w:val="center"/>
            </w:pPr>
            <w:r>
              <w:t>0</w:t>
            </w:r>
          </w:p>
        </w:tc>
        <w:tc>
          <w:tcPr>
            <w:tcW w:w="993" w:type="dxa"/>
            <w:vAlign w:val="center"/>
          </w:tcPr>
          <w:p w:rsidR="00D003F6" w:rsidRPr="00436D14" w:rsidRDefault="00D003F6" w:rsidP="00AF3A3B">
            <w:pPr>
              <w:jc w:val="center"/>
            </w:pPr>
            <w:r>
              <w:t>4</w:t>
            </w:r>
          </w:p>
        </w:tc>
      </w:tr>
    </w:tbl>
    <w:p w:rsidR="00D003F6" w:rsidRPr="004344BD" w:rsidRDefault="00D003F6" w:rsidP="00D003F6">
      <w:pPr>
        <w:spacing w:line="240" w:lineRule="exact"/>
        <w:rPr>
          <w:color w:val="FF0000"/>
        </w:rPr>
      </w:pPr>
    </w:p>
    <w:p w:rsidR="00D003F6" w:rsidRPr="004344BD" w:rsidRDefault="00D003F6" w:rsidP="00D003F6">
      <w:pPr>
        <w:ind w:firstLine="708"/>
        <w:jc w:val="both"/>
        <w:rPr>
          <w:color w:val="FF0000"/>
        </w:rPr>
      </w:pPr>
      <w:r w:rsidRPr="00604F8B">
        <w:t xml:space="preserve">Koordynatorzy rodzinnej pieczy zastępczej w roku 2015 wizytowali </w:t>
      </w:r>
      <w:r w:rsidRPr="00604F8B">
        <w:rPr>
          <w:b/>
        </w:rPr>
        <w:t>458</w:t>
      </w:r>
      <w:r w:rsidRPr="00604F8B">
        <w:t xml:space="preserve"> razy </w:t>
      </w:r>
      <w:r w:rsidRPr="00604F8B">
        <w:br/>
        <w:t>w rodzinach zastępczych</w:t>
      </w:r>
      <w:r>
        <w:t>,</w:t>
      </w:r>
      <w:r w:rsidRPr="00604F8B">
        <w:t xml:space="preserve"> w celu weryfikacji aktualnej sytuacji socjalno-bytowej, zdrowotnej, </w:t>
      </w:r>
      <w:r w:rsidRPr="00604F8B">
        <w:lastRenderedPageBreak/>
        <w:t>wywiązywania się z powierzonych zadań opiekuńczo-wychowawczych wobec małoletnich przebywających w pieczy oraz dokonywania monitoringu realizacji planów pomoc</w:t>
      </w:r>
      <w:r>
        <w:t>y dziecku,</w:t>
      </w:r>
      <w:r>
        <w:br/>
        <w:t xml:space="preserve">a także </w:t>
      </w:r>
      <w:r w:rsidRPr="00604F8B">
        <w:t>indywidualnych programów usamodzielnień pełnoletnich wychowanków. W czasie spotkań koordynatorzy udzielali wsparcia rodzinom zastępczym, a także wychowankom oraz udzielali licznych wskazówek opiekuńczo wychowawczych. Praca prowadzona z rodzinami dokumentowana była na bieżąco w kartach pracy z rodzinami zastępczymi.</w:t>
      </w:r>
    </w:p>
    <w:p w:rsidR="00D003F6" w:rsidRPr="00604F8B" w:rsidRDefault="00D003F6" w:rsidP="00D003F6">
      <w:pPr>
        <w:ind w:firstLine="708"/>
        <w:jc w:val="both"/>
      </w:pPr>
      <w:r w:rsidRPr="00604F8B">
        <w:t>W trakcie udzielania rodzinom wsparcia w realizacji zadań wynikających z pełnienia funkcji rodziny zastępczej, koordynatorzy współpracowali z ośrodkami pomocy społecznej, Poradnią Psychologiczno-Pedagogiczną w Wieruszowie, nauczycielami, pedagogami szkolnymi, kuratorami sądowymi oraz młodzieżowym ośrodkiem wychowawczym.</w:t>
      </w:r>
    </w:p>
    <w:p w:rsidR="00D003F6" w:rsidRPr="00604F8B" w:rsidRDefault="00D003F6" w:rsidP="00D003F6">
      <w:pPr>
        <w:ind w:firstLine="708"/>
        <w:jc w:val="both"/>
      </w:pPr>
      <w:r w:rsidRPr="00604F8B">
        <w:t>Koordynatorzy zapewnili rodzinom zastępczym dostęp do specjalistycznej pomocy dla dzieci w postaci kontaktów z psychologiem, pedagogami, specjalistami z Punktu Interwencji Kryzysowej, lekarzami.</w:t>
      </w:r>
    </w:p>
    <w:p w:rsidR="00D003F6" w:rsidRPr="004344BD" w:rsidRDefault="00D003F6" w:rsidP="00D003F6">
      <w:pPr>
        <w:jc w:val="both"/>
        <w:rPr>
          <w:color w:val="FF0000"/>
        </w:rPr>
      </w:pPr>
      <w:r w:rsidRPr="00735FF6">
        <w:t xml:space="preserve">Współuczestniczyli w dokonywaniu </w:t>
      </w:r>
      <w:r w:rsidRPr="00735FF6">
        <w:rPr>
          <w:b/>
        </w:rPr>
        <w:t xml:space="preserve">87 </w:t>
      </w:r>
      <w:r w:rsidRPr="00735FF6">
        <w:t>ocen sytuacji dzieci przez zespół ds.</w:t>
      </w:r>
      <w:r>
        <w:t xml:space="preserve"> rodzinnej</w:t>
      </w:r>
      <w:r w:rsidRPr="00735FF6">
        <w:t xml:space="preserve"> pieczy zastępczej oraz </w:t>
      </w:r>
      <w:r w:rsidRPr="00604F8B">
        <w:t>modyfikacji planów pracy z dziećmi dostosowując je,</w:t>
      </w:r>
      <w:r>
        <w:t xml:space="preserve"> w porozumieniu</w:t>
      </w:r>
      <w:r>
        <w:br/>
      </w:r>
      <w:r w:rsidRPr="00604F8B">
        <w:t>z rodziną, do poziomu rozwoju i bieżących potrzeb opiekuńczo-wychowawczych małoletnich.</w:t>
      </w:r>
      <w:r w:rsidRPr="00604F8B">
        <w:rPr>
          <w:color w:val="FF0000"/>
        </w:rPr>
        <w:t xml:space="preserve"> </w:t>
      </w:r>
      <w:r w:rsidRPr="00735FF6">
        <w:t xml:space="preserve">Na posiedzeniach zespołu do spraw oceny sytuacji dziecka brali także udział w tworzeniu </w:t>
      </w:r>
      <w:r w:rsidRPr="00735FF6">
        <w:br/>
      </w:r>
      <w:r>
        <w:rPr>
          <w:b/>
        </w:rPr>
        <w:t>30</w:t>
      </w:r>
      <w:r w:rsidRPr="00735FF6">
        <w:t xml:space="preserve"> nowych planów p</w:t>
      </w:r>
      <w:r>
        <w:t>omocy</w:t>
      </w:r>
      <w:r w:rsidRPr="00735FF6">
        <w:t xml:space="preserve"> (zmiana druku na nowy pod koniec 2014 roku) z dziećmi umieszczonych w rodzinie zastępczej</w:t>
      </w:r>
      <w:r>
        <w:t>,</w:t>
      </w:r>
      <w:r w:rsidRPr="00735FF6">
        <w:t xml:space="preserve"> w tym </w:t>
      </w:r>
      <w:r>
        <w:rPr>
          <w:b/>
        </w:rPr>
        <w:t>9</w:t>
      </w:r>
      <w:r w:rsidRPr="00735FF6">
        <w:t xml:space="preserve"> z dz</w:t>
      </w:r>
      <w:r>
        <w:t>iećmi nowo przyjętymi do rodzin</w:t>
      </w:r>
      <w:r w:rsidRPr="00735FF6">
        <w:t xml:space="preserve"> zastępcz</w:t>
      </w:r>
      <w:r>
        <w:t>ych</w:t>
      </w:r>
      <w:r w:rsidRPr="00735FF6">
        <w:t xml:space="preserve">. </w:t>
      </w:r>
    </w:p>
    <w:p w:rsidR="00D003F6" w:rsidRPr="00735FF6" w:rsidRDefault="00D003F6" w:rsidP="00D003F6">
      <w:pPr>
        <w:ind w:firstLine="708"/>
        <w:jc w:val="both"/>
      </w:pPr>
      <w:r w:rsidRPr="00735FF6">
        <w:t xml:space="preserve">Koordynatorzy uczestniczyli w dokonywaniu </w:t>
      </w:r>
      <w:r w:rsidRPr="00735FF6">
        <w:rPr>
          <w:b/>
        </w:rPr>
        <w:t>4</w:t>
      </w:r>
      <w:r w:rsidRPr="00735FF6">
        <w:t xml:space="preserve"> ocen rodzin zastępczych pod względem predyspozycji do pełnienia powierzonej im funkcji oraz jakości wykonywanej pracy.</w:t>
      </w:r>
    </w:p>
    <w:p w:rsidR="00D003F6" w:rsidRPr="00735FF6" w:rsidRDefault="00D003F6" w:rsidP="00D003F6">
      <w:pPr>
        <w:ind w:firstLine="708"/>
        <w:jc w:val="both"/>
      </w:pPr>
      <w:r w:rsidRPr="00735FF6">
        <w:t xml:space="preserve">Koordynatorzy udzielali wsparcia w procesie usamodzielniania </w:t>
      </w:r>
      <w:r w:rsidRPr="00735FF6">
        <w:rPr>
          <w:b/>
        </w:rPr>
        <w:t>4</w:t>
      </w:r>
      <w:r w:rsidRPr="00735FF6">
        <w:t xml:space="preserve"> wychowankom</w:t>
      </w:r>
      <w:r>
        <w:t>,</w:t>
      </w:r>
      <w:r>
        <w:br/>
        <w:t xml:space="preserve">z </w:t>
      </w:r>
      <w:r w:rsidRPr="00735FF6">
        <w:t>któr</w:t>
      </w:r>
      <w:r>
        <w:t xml:space="preserve">ych </w:t>
      </w:r>
      <w:r w:rsidRPr="00ED4822">
        <w:rPr>
          <w:b/>
        </w:rPr>
        <w:t>2</w:t>
      </w:r>
      <w:r w:rsidRPr="00735FF6">
        <w:t xml:space="preserve"> pozosta</w:t>
      </w:r>
      <w:r>
        <w:t>ła</w:t>
      </w:r>
      <w:r w:rsidRPr="00735FF6">
        <w:t xml:space="preserve"> w rodzinach zastępczych</w:t>
      </w:r>
      <w:r>
        <w:t xml:space="preserve">, a </w:t>
      </w:r>
      <w:r w:rsidRPr="00ED4822">
        <w:rPr>
          <w:b/>
        </w:rPr>
        <w:t>2</w:t>
      </w:r>
      <w:r>
        <w:t xml:space="preserve"> postanowiła opuścić rodzinę zastępczą</w:t>
      </w:r>
      <w:r>
        <w:br/>
        <w:t>i pobierać pomoc na kontynuowanie nauki</w:t>
      </w:r>
      <w:r w:rsidRPr="00735FF6">
        <w:t xml:space="preserve">. </w:t>
      </w:r>
    </w:p>
    <w:p w:rsidR="00D003F6" w:rsidRPr="00604F8B" w:rsidRDefault="00D003F6" w:rsidP="00D003F6">
      <w:pPr>
        <w:ind w:firstLine="708"/>
      </w:pPr>
      <w:r w:rsidRPr="00604F8B">
        <w:t xml:space="preserve">Koordynatorzy w 2015 roku wydali </w:t>
      </w:r>
      <w:r w:rsidRPr="00604F8B">
        <w:rPr>
          <w:b/>
        </w:rPr>
        <w:t>11</w:t>
      </w:r>
      <w:r w:rsidRPr="00604F8B">
        <w:t xml:space="preserve"> o</w:t>
      </w:r>
      <w:r w:rsidR="0028633D">
        <w:t>pinii w sprawach opisanych w tabeli 12 poniżej.</w:t>
      </w:r>
    </w:p>
    <w:p w:rsidR="00D003F6" w:rsidRPr="004344BD" w:rsidRDefault="00D003F6" w:rsidP="00D003F6">
      <w:pPr>
        <w:rPr>
          <w:color w:val="FF0000"/>
        </w:rPr>
      </w:pPr>
    </w:p>
    <w:p w:rsidR="00D003F6" w:rsidRPr="00927A2F" w:rsidRDefault="00AE2459" w:rsidP="00D003F6">
      <w:pPr>
        <w:spacing w:line="240" w:lineRule="exact"/>
        <w:ind w:left="709" w:hanging="709"/>
      </w:pPr>
      <w:r>
        <w:t>Tab.12.</w:t>
      </w:r>
      <w:r w:rsidR="00D003F6" w:rsidRPr="00927A2F">
        <w:t xml:space="preserve"> Sprawy, których dotyczyły opinie wydane przez koordynatora rodzinnej pieczy zastępczej.</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513"/>
        <w:gridCol w:w="992"/>
      </w:tblGrid>
      <w:tr w:rsidR="00D003F6" w:rsidRPr="00927A2F" w:rsidTr="00AF3A3B">
        <w:trPr>
          <w:trHeight w:val="562"/>
        </w:trPr>
        <w:tc>
          <w:tcPr>
            <w:tcW w:w="709" w:type="dxa"/>
            <w:vAlign w:val="center"/>
          </w:tcPr>
          <w:p w:rsidR="00D003F6" w:rsidRPr="00927A2F" w:rsidRDefault="00D003F6" w:rsidP="00AF3A3B">
            <w:pPr>
              <w:jc w:val="center"/>
              <w:rPr>
                <w:b/>
              </w:rPr>
            </w:pPr>
            <w:r w:rsidRPr="00927A2F">
              <w:rPr>
                <w:b/>
              </w:rPr>
              <w:t>Lp.</w:t>
            </w:r>
          </w:p>
        </w:tc>
        <w:tc>
          <w:tcPr>
            <w:tcW w:w="7513" w:type="dxa"/>
            <w:vAlign w:val="center"/>
          </w:tcPr>
          <w:p w:rsidR="00D003F6" w:rsidRPr="00927A2F" w:rsidRDefault="00D003F6" w:rsidP="00AF3A3B">
            <w:pPr>
              <w:jc w:val="center"/>
              <w:rPr>
                <w:b/>
              </w:rPr>
            </w:pPr>
            <w:r w:rsidRPr="00927A2F">
              <w:rPr>
                <w:b/>
              </w:rPr>
              <w:t>Sprawa w jakiej wydano opinię</w:t>
            </w:r>
          </w:p>
        </w:tc>
        <w:tc>
          <w:tcPr>
            <w:tcW w:w="992" w:type="dxa"/>
            <w:vAlign w:val="center"/>
          </w:tcPr>
          <w:p w:rsidR="00D003F6" w:rsidRPr="00927A2F" w:rsidRDefault="00D003F6" w:rsidP="00AF3A3B">
            <w:pPr>
              <w:jc w:val="center"/>
              <w:rPr>
                <w:b/>
              </w:rPr>
            </w:pPr>
            <w:r w:rsidRPr="00927A2F">
              <w:rPr>
                <w:b/>
              </w:rPr>
              <w:t>Liczba opinii</w:t>
            </w:r>
          </w:p>
        </w:tc>
      </w:tr>
      <w:tr w:rsidR="00D003F6" w:rsidRPr="00927A2F" w:rsidTr="00AF3A3B">
        <w:tc>
          <w:tcPr>
            <w:tcW w:w="709" w:type="dxa"/>
            <w:vAlign w:val="center"/>
          </w:tcPr>
          <w:p w:rsidR="00D003F6" w:rsidRPr="00927A2F" w:rsidRDefault="00D003F6" w:rsidP="00AF3A3B">
            <w:pPr>
              <w:jc w:val="center"/>
            </w:pPr>
            <w:r w:rsidRPr="00927A2F">
              <w:t>1.</w:t>
            </w:r>
          </w:p>
        </w:tc>
        <w:tc>
          <w:tcPr>
            <w:tcW w:w="7513" w:type="dxa"/>
            <w:vAlign w:val="center"/>
          </w:tcPr>
          <w:p w:rsidR="00D003F6" w:rsidRPr="00927A2F" w:rsidRDefault="00D003F6" w:rsidP="00AF3A3B">
            <w:pPr>
              <w:jc w:val="both"/>
            </w:pPr>
            <w:r w:rsidRPr="00927A2F">
              <w:t>Przyznanie jednorazowego świadczenia na pokrycie niezbędnych wydatków związanych z potrzebami przyjmowanego dziecka</w:t>
            </w:r>
          </w:p>
        </w:tc>
        <w:tc>
          <w:tcPr>
            <w:tcW w:w="992" w:type="dxa"/>
            <w:vAlign w:val="center"/>
          </w:tcPr>
          <w:p w:rsidR="00D003F6" w:rsidRPr="00927A2F" w:rsidRDefault="00D003F6" w:rsidP="00AF3A3B">
            <w:pPr>
              <w:jc w:val="center"/>
            </w:pPr>
            <w:r w:rsidRPr="00927A2F">
              <w:t>6</w:t>
            </w:r>
          </w:p>
        </w:tc>
      </w:tr>
      <w:tr w:rsidR="00D003F6" w:rsidRPr="00927A2F" w:rsidTr="00AF3A3B">
        <w:tc>
          <w:tcPr>
            <w:tcW w:w="709" w:type="dxa"/>
            <w:vAlign w:val="center"/>
          </w:tcPr>
          <w:p w:rsidR="00D003F6" w:rsidRPr="00927A2F" w:rsidRDefault="00D003F6" w:rsidP="00AF3A3B">
            <w:pPr>
              <w:jc w:val="center"/>
            </w:pPr>
            <w:r w:rsidRPr="00927A2F">
              <w:t>2.</w:t>
            </w:r>
          </w:p>
        </w:tc>
        <w:tc>
          <w:tcPr>
            <w:tcW w:w="7513" w:type="dxa"/>
            <w:vAlign w:val="center"/>
          </w:tcPr>
          <w:p w:rsidR="00D003F6" w:rsidRPr="00927A2F" w:rsidRDefault="00D003F6" w:rsidP="00AF3A3B">
            <w:pPr>
              <w:jc w:val="both"/>
            </w:pPr>
            <w:r w:rsidRPr="00927A2F">
              <w:t>Przyznanie świadczenia na pokrycie kosztów związanych z wystąpieniem zdarzeń losowych lub innych zdarzeń mających wpływ na jakość sprawowanej opieki</w:t>
            </w:r>
          </w:p>
        </w:tc>
        <w:tc>
          <w:tcPr>
            <w:tcW w:w="992" w:type="dxa"/>
            <w:vAlign w:val="center"/>
          </w:tcPr>
          <w:p w:rsidR="00D003F6" w:rsidRPr="00927A2F" w:rsidRDefault="00D003F6" w:rsidP="00AF3A3B">
            <w:pPr>
              <w:jc w:val="center"/>
            </w:pPr>
            <w:r w:rsidRPr="00927A2F">
              <w:t>1</w:t>
            </w:r>
          </w:p>
        </w:tc>
      </w:tr>
      <w:tr w:rsidR="00D003F6" w:rsidRPr="00927A2F" w:rsidTr="00AF3A3B">
        <w:tc>
          <w:tcPr>
            <w:tcW w:w="709" w:type="dxa"/>
            <w:vAlign w:val="center"/>
          </w:tcPr>
          <w:p w:rsidR="00D003F6" w:rsidRPr="00927A2F" w:rsidRDefault="00D003F6" w:rsidP="00AF3A3B">
            <w:pPr>
              <w:jc w:val="center"/>
            </w:pPr>
            <w:r w:rsidRPr="00927A2F">
              <w:t>3.</w:t>
            </w:r>
          </w:p>
        </w:tc>
        <w:tc>
          <w:tcPr>
            <w:tcW w:w="7513" w:type="dxa"/>
            <w:vAlign w:val="center"/>
          </w:tcPr>
          <w:p w:rsidR="00D003F6" w:rsidRPr="00927A2F" w:rsidRDefault="00D003F6" w:rsidP="00AF3A3B">
            <w:pPr>
              <w:jc w:val="both"/>
            </w:pPr>
            <w:r w:rsidRPr="00927A2F">
              <w:t>Podjęcie dodatkowego zatrudnienia przez osobę, której przysługuje wynagrodzenie z tytułu pełnienia funkcji rodziny zastępczej zawodowej</w:t>
            </w:r>
          </w:p>
        </w:tc>
        <w:tc>
          <w:tcPr>
            <w:tcW w:w="992" w:type="dxa"/>
            <w:vAlign w:val="center"/>
          </w:tcPr>
          <w:p w:rsidR="00D003F6" w:rsidRPr="00927A2F" w:rsidRDefault="00D003F6" w:rsidP="00AF3A3B">
            <w:pPr>
              <w:jc w:val="center"/>
            </w:pPr>
            <w:r w:rsidRPr="00927A2F">
              <w:t>2</w:t>
            </w:r>
          </w:p>
        </w:tc>
      </w:tr>
      <w:tr w:rsidR="00D003F6" w:rsidRPr="00927A2F" w:rsidTr="00AF3A3B">
        <w:tc>
          <w:tcPr>
            <w:tcW w:w="709" w:type="dxa"/>
            <w:vAlign w:val="center"/>
          </w:tcPr>
          <w:p w:rsidR="00D003F6" w:rsidRPr="00927A2F" w:rsidRDefault="00D003F6" w:rsidP="00AF3A3B">
            <w:pPr>
              <w:jc w:val="center"/>
            </w:pPr>
            <w:r w:rsidRPr="00927A2F">
              <w:t>4.</w:t>
            </w:r>
          </w:p>
        </w:tc>
        <w:tc>
          <w:tcPr>
            <w:tcW w:w="7513" w:type="dxa"/>
            <w:vAlign w:val="center"/>
          </w:tcPr>
          <w:p w:rsidR="00D003F6" w:rsidRPr="00927A2F" w:rsidRDefault="00D003F6" w:rsidP="00AF3A3B">
            <w:pPr>
              <w:jc w:val="both"/>
            </w:pPr>
            <w:r w:rsidRPr="00927A2F">
              <w:t>Funkcjonowanie rodziny zastępczej spokrewnionej</w:t>
            </w:r>
          </w:p>
        </w:tc>
        <w:tc>
          <w:tcPr>
            <w:tcW w:w="992" w:type="dxa"/>
            <w:vAlign w:val="center"/>
          </w:tcPr>
          <w:p w:rsidR="00D003F6" w:rsidRPr="00927A2F" w:rsidRDefault="00D003F6" w:rsidP="00AF3A3B">
            <w:pPr>
              <w:jc w:val="center"/>
            </w:pPr>
            <w:r w:rsidRPr="00927A2F">
              <w:t>1</w:t>
            </w:r>
          </w:p>
        </w:tc>
      </w:tr>
      <w:tr w:rsidR="00D003F6" w:rsidRPr="00927A2F" w:rsidTr="00AF3A3B">
        <w:tc>
          <w:tcPr>
            <w:tcW w:w="709" w:type="dxa"/>
            <w:vAlign w:val="center"/>
          </w:tcPr>
          <w:p w:rsidR="00D003F6" w:rsidRPr="00927A2F" w:rsidRDefault="00D003F6" w:rsidP="00AF3A3B">
            <w:pPr>
              <w:jc w:val="center"/>
            </w:pPr>
            <w:r w:rsidRPr="00927A2F">
              <w:t>5.</w:t>
            </w:r>
          </w:p>
        </w:tc>
        <w:tc>
          <w:tcPr>
            <w:tcW w:w="7513" w:type="dxa"/>
            <w:vAlign w:val="center"/>
          </w:tcPr>
          <w:p w:rsidR="00D003F6" w:rsidRPr="00927A2F" w:rsidRDefault="00D003F6" w:rsidP="00AF3A3B">
            <w:pPr>
              <w:jc w:val="both"/>
            </w:pPr>
            <w:r w:rsidRPr="00927A2F">
              <w:t>Do wniosku organizatora rodzinnej pieczy zastępczej o wszczęcie z urzędu postępowania o wydanie zarządzeń wobec dzieci umieszczonych w rodzinie zastępczej, celem uregulowania ich sytuacji prawnej</w:t>
            </w:r>
          </w:p>
        </w:tc>
        <w:tc>
          <w:tcPr>
            <w:tcW w:w="992" w:type="dxa"/>
            <w:vAlign w:val="center"/>
          </w:tcPr>
          <w:p w:rsidR="00D003F6" w:rsidRPr="00927A2F" w:rsidRDefault="00D003F6" w:rsidP="00AF3A3B">
            <w:pPr>
              <w:jc w:val="center"/>
            </w:pPr>
            <w:r w:rsidRPr="00927A2F">
              <w:t>1</w:t>
            </w:r>
          </w:p>
        </w:tc>
      </w:tr>
      <w:tr w:rsidR="00D003F6" w:rsidRPr="00927A2F" w:rsidTr="00AF3A3B">
        <w:tc>
          <w:tcPr>
            <w:tcW w:w="709" w:type="dxa"/>
          </w:tcPr>
          <w:p w:rsidR="00D003F6" w:rsidRPr="00927A2F" w:rsidRDefault="00D003F6" w:rsidP="00AF3A3B">
            <w:pPr>
              <w:rPr>
                <w:b/>
              </w:rPr>
            </w:pPr>
          </w:p>
        </w:tc>
        <w:tc>
          <w:tcPr>
            <w:tcW w:w="7513" w:type="dxa"/>
            <w:vAlign w:val="center"/>
          </w:tcPr>
          <w:p w:rsidR="00D003F6" w:rsidRPr="00927A2F" w:rsidRDefault="00D003F6" w:rsidP="00AF3A3B">
            <w:pPr>
              <w:rPr>
                <w:b/>
              </w:rPr>
            </w:pPr>
            <w:r w:rsidRPr="00927A2F">
              <w:rPr>
                <w:b/>
              </w:rPr>
              <w:t>Ogółem</w:t>
            </w:r>
          </w:p>
        </w:tc>
        <w:tc>
          <w:tcPr>
            <w:tcW w:w="992" w:type="dxa"/>
            <w:vAlign w:val="center"/>
          </w:tcPr>
          <w:p w:rsidR="00D003F6" w:rsidRPr="00927A2F" w:rsidRDefault="00D003F6" w:rsidP="00AF3A3B">
            <w:pPr>
              <w:jc w:val="center"/>
              <w:rPr>
                <w:b/>
              </w:rPr>
            </w:pPr>
            <w:r w:rsidRPr="00927A2F">
              <w:rPr>
                <w:b/>
              </w:rPr>
              <w:t>11</w:t>
            </w:r>
          </w:p>
        </w:tc>
      </w:tr>
    </w:tbl>
    <w:p w:rsidR="00AE2459" w:rsidRDefault="00AE2459" w:rsidP="00D003F6">
      <w:pPr>
        <w:jc w:val="both"/>
      </w:pPr>
    </w:p>
    <w:p w:rsidR="00AE2459" w:rsidRDefault="00AE2459" w:rsidP="00D003F6">
      <w:pPr>
        <w:jc w:val="both"/>
      </w:pPr>
    </w:p>
    <w:p w:rsidR="00772C7A" w:rsidRDefault="00772C7A" w:rsidP="00D003F6">
      <w:pPr>
        <w:jc w:val="both"/>
      </w:pPr>
    </w:p>
    <w:p w:rsidR="002F063D" w:rsidRDefault="002F063D" w:rsidP="00D003F6">
      <w:pPr>
        <w:jc w:val="both"/>
      </w:pPr>
    </w:p>
    <w:p w:rsidR="00085CA2" w:rsidRDefault="00085CA2" w:rsidP="00D003F6">
      <w:pPr>
        <w:jc w:val="both"/>
      </w:pPr>
    </w:p>
    <w:p w:rsidR="00AE2459" w:rsidRDefault="00C255CB" w:rsidP="00AE2459">
      <w:pPr>
        <w:jc w:val="center"/>
        <w:rPr>
          <w:b/>
          <w:sz w:val="28"/>
          <w:szCs w:val="28"/>
          <w:u w:val="single"/>
        </w:rPr>
      </w:pPr>
      <w:r>
        <w:rPr>
          <w:b/>
          <w:sz w:val="28"/>
          <w:szCs w:val="28"/>
          <w:u w:val="single"/>
        </w:rPr>
        <w:lastRenderedPageBreak/>
        <w:t>III. Rodzinna piecza</w:t>
      </w:r>
      <w:r w:rsidR="002F063D">
        <w:rPr>
          <w:b/>
          <w:sz w:val="28"/>
          <w:szCs w:val="28"/>
          <w:u w:val="single"/>
        </w:rPr>
        <w:t xml:space="preserve"> zastę</w:t>
      </w:r>
      <w:r>
        <w:rPr>
          <w:b/>
          <w:sz w:val="28"/>
          <w:szCs w:val="28"/>
          <w:u w:val="single"/>
        </w:rPr>
        <w:t>pcza.</w:t>
      </w:r>
    </w:p>
    <w:p w:rsidR="002F063D" w:rsidRPr="000B13FB" w:rsidRDefault="002F063D" w:rsidP="002F063D">
      <w:pPr>
        <w:rPr>
          <w:b/>
          <w:sz w:val="28"/>
          <w:szCs w:val="28"/>
          <w:u w:val="single"/>
        </w:rPr>
      </w:pPr>
    </w:p>
    <w:p w:rsidR="00AE2459" w:rsidRDefault="002F063D" w:rsidP="00D003F6">
      <w:pPr>
        <w:jc w:val="both"/>
        <w:rPr>
          <w:b/>
          <w:u w:val="single"/>
        </w:rPr>
      </w:pPr>
      <w:r w:rsidRPr="002F063D">
        <w:rPr>
          <w:b/>
          <w:u w:val="single"/>
        </w:rPr>
        <w:t>1.Świadczenia dla rodzin zastępczych.</w:t>
      </w:r>
    </w:p>
    <w:p w:rsidR="00C255CB" w:rsidRPr="002F063D" w:rsidRDefault="00C255CB" w:rsidP="00D003F6">
      <w:pPr>
        <w:jc w:val="both"/>
        <w:rPr>
          <w:b/>
          <w:u w:val="single"/>
        </w:rPr>
      </w:pPr>
    </w:p>
    <w:p w:rsidR="00D003F6" w:rsidRPr="00421470" w:rsidRDefault="00AE2459" w:rsidP="00D003F6">
      <w:pPr>
        <w:jc w:val="both"/>
      </w:pPr>
      <w:r>
        <w:t>Tab.13</w:t>
      </w:r>
      <w:r w:rsidR="00D003F6" w:rsidRPr="00421470">
        <w:t>. Udzielane świadczenia rodzinom zastępczym 201</w:t>
      </w:r>
      <w:r w:rsidR="00D003F6">
        <w:t>5</w:t>
      </w:r>
      <w:r w:rsidR="00D003F6" w:rsidRPr="00421470">
        <w:t>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726"/>
        <w:gridCol w:w="2314"/>
      </w:tblGrid>
      <w:tr w:rsidR="00D003F6" w:rsidRPr="00421470" w:rsidTr="00AF3A3B">
        <w:tc>
          <w:tcPr>
            <w:tcW w:w="4248" w:type="dxa"/>
            <w:shd w:val="clear" w:color="auto" w:fill="auto"/>
          </w:tcPr>
          <w:p w:rsidR="00D003F6" w:rsidRPr="00421470" w:rsidRDefault="00D003F6" w:rsidP="00AF3A3B">
            <w:pPr>
              <w:jc w:val="center"/>
              <w:rPr>
                <w:b/>
              </w:rPr>
            </w:pPr>
          </w:p>
          <w:p w:rsidR="00D003F6" w:rsidRPr="00421470" w:rsidRDefault="00D003F6" w:rsidP="00AF3A3B">
            <w:pPr>
              <w:jc w:val="center"/>
              <w:rPr>
                <w:b/>
              </w:rPr>
            </w:pPr>
            <w:r w:rsidRPr="00421470">
              <w:rPr>
                <w:b/>
              </w:rPr>
              <w:t>Rodzaj świadczenia</w:t>
            </w:r>
          </w:p>
        </w:tc>
        <w:tc>
          <w:tcPr>
            <w:tcW w:w="2726" w:type="dxa"/>
            <w:shd w:val="clear" w:color="auto" w:fill="auto"/>
          </w:tcPr>
          <w:p w:rsidR="00D003F6" w:rsidRPr="00421470" w:rsidRDefault="00D003F6" w:rsidP="00AF3A3B">
            <w:pPr>
              <w:jc w:val="center"/>
              <w:rPr>
                <w:b/>
              </w:rPr>
            </w:pPr>
          </w:p>
          <w:p w:rsidR="00D003F6" w:rsidRPr="00421470" w:rsidRDefault="00D003F6" w:rsidP="00AF3A3B">
            <w:pPr>
              <w:jc w:val="center"/>
              <w:rPr>
                <w:b/>
              </w:rPr>
            </w:pPr>
            <w:r w:rsidRPr="00421470">
              <w:rPr>
                <w:b/>
              </w:rPr>
              <w:t>Ilość przyznanych świadczeń</w:t>
            </w:r>
          </w:p>
        </w:tc>
        <w:tc>
          <w:tcPr>
            <w:tcW w:w="2314" w:type="dxa"/>
            <w:shd w:val="clear" w:color="auto" w:fill="auto"/>
          </w:tcPr>
          <w:p w:rsidR="00D003F6" w:rsidRPr="00421470" w:rsidRDefault="00D003F6" w:rsidP="00AF3A3B">
            <w:pPr>
              <w:jc w:val="center"/>
              <w:rPr>
                <w:b/>
              </w:rPr>
            </w:pPr>
          </w:p>
          <w:p w:rsidR="00D003F6" w:rsidRPr="00421470" w:rsidRDefault="00D003F6" w:rsidP="00AF3A3B">
            <w:pPr>
              <w:jc w:val="center"/>
              <w:rPr>
                <w:b/>
              </w:rPr>
            </w:pPr>
            <w:r w:rsidRPr="00421470">
              <w:rPr>
                <w:b/>
              </w:rPr>
              <w:t>Kwota przyznanych świadczeń</w:t>
            </w:r>
          </w:p>
          <w:p w:rsidR="00D003F6" w:rsidRPr="00421470" w:rsidRDefault="00D003F6" w:rsidP="00AF3A3B">
            <w:pPr>
              <w:jc w:val="center"/>
              <w:rPr>
                <w:b/>
              </w:rPr>
            </w:pPr>
          </w:p>
        </w:tc>
      </w:tr>
      <w:tr w:rsidR="00D003F6" w:rsidRPr="000B7DC5" w:rsidTr="00AF3A3B">
        <w:tc>
          <w:tcPr>
            <w:tcW w:w="4248" w:type="dxa"/>
            <w:shd w:val="clear" w:color="auto" w:fill="auto"/>
          </w:tcPr>
          <w:p w:rsidR="00D003F6" w:rsidRPr="000B7DC5" w:rsidRDefault="00D003F6" w:rsidP="00AF3A3B">
            <w:r w:rsidRPr="000B7DC5">
              <w:t>Pomoc pieniężna  na częściowe pokrycie kosztów utrzymanie dziecka w rodzinie zastępczej.</w:t>
            </w:r>
          </w:p>
        </w:tc>
        <w:tc>
          <w:tcPr>
            <w:tcW w:w="2726" w:type="dxa"/>
            <w:shd w:val="clear" w:color="auto" w:fill="auto"/>
          </w:tcPr>
          <w:p w:rsidR="00D003F6" w:rsidRPr="000B7DC5" w:rsidRDefault="00D003F6" w:rsidP="00AF3A3B">
            <w:pPr>
              <w:jc w:val="center"/>
            </w:pPr>
            <w:r w:rsidRPr="000B7DC5">
              <w:t>618</w:t>
            </w:r>
          </w:p>
        </w:tc>
        <w:tc>
          <w:tcPr>
            <w:tcW w:w="2314" w:type="dxa"/>
            <w:shd w:val="clear" w:color="auto" w:fill="auto"/>
          </w:tcPr>
          <w:p w:rsidR="00D003F6" w:rsidRPr="000B7DC5" w:rsidRDefault="00D003F6" w:rsidP="00AF3A3B">
            <w:pPr>
              <w:jc w:val="center"/>
            </w:pPr>
            <w:r>
              <w:t>488.666,42</w:t>
            </w:r>
            <w:r w:rsidRPr="000B7DC5">
              <w:t xml:space="preserve"> zł</w:t>
            </w:r>
          </w:p>
        </w:tc>
      </w:tr>
      <w:tr w:rsidR="00D003F6" w:rsidRPr="000B7DC5" w:rsidTr="00AF3A3B">
        <w:tc>
          <w:tcPr>
            <w:tcW w:w="4248" w:type="dxa"/>
            <w:shd w:val="clear" w:color="auto" w:fill="auto"/>
          </w:tcPr>
          <w:p w:rsidR="00D003F6" w:rsidRPr="000B7DC5" w:rsidRDefault="00D003F6" w:rsidP="00AF3A3B">
            <w:r w:rsidRPr="000B7DC5">
              <w:t xml:space="preserve">Pomoc na pokrycie niezbędnych wydatków związanych z potrzebami przyjmowanego dziecka do nowej rodziny zastępczej. </w:t>
            </w:r>
          </w:p>
        </w:tc>
        <w:tc>
          <w:tcPr>
            <w:tcW w:w="2726" w:type="dxa"/>
            <w:shd w:val="clear" w:color="auto" w:fill="auto"/>
          </w:tcPr>
          <w:p w:rsidR="00D003F6" w:rsidRPr="000B7DC5" w:rsidRDefault="00D003F6" w:rsidP="00AF3A3B">
            <w:pPr>
              <w:jc w:val="center"/>
            </w:pPr>
            <w:r w:rsidRPr="000B7DC5">
              <w:t>7</w:t>
            </w:r>
          </w:p>
        </w:tc>
        <w:tc>
          <w:tcPr>
            <w:tcW w:w="2314" w:type="dxa"/>
            <w:shd w:val="clear" w:color="auto" w:fill="auto"/>
          </w:tcPr>
          <w:p w:rsidR="00D003F6" w:rsidRPr="000B7DC5" w:rsidRDefault="00D003F6" w:rsidP="00AF3A3B">
            <w:pPr>
              <w:jc w:val="center"/>
            </w:pPr>
            <w:r w:rsidRPr="000B7DC5">
              <w:t>5.890</w:t>
            </w:r>
            <w:r>
              <w:t>,00</w:t>
            </w:r>
            <w:r w:rsidRPr="000B7DC5">
              <w:t xml:space="preserve"> zł</w:t>
            </w:r>
          </w:p>
        </w:tc>
      </w:tr>
      <w:tr w:rsidR="00D003F6" w:rsidRPr="000B7DC5" w:rsidTr="00AF3A3B">
        <w:tc>
          <w:tcPr>
            <w:tcW w:w="4248" w:type="dxa"/>
            <w:shd w:val="clear" w:color="auto" w:fill="auto"/>
          </w:tcPr>
          <w:p w:rsidR="00D003F6" w:rsidRPr="000B7DC5" w:rsidRDefault="00D003F6" w:rsidP="00AF3A3B">
            <w:r w:rsidRPr="000B7DC5">
              <w:t>Dofinansowanie do wypoczynku poza miejscem zamieszkania.</w:t>
            </w:r>
          </w:p>
        </w:tc>
        <w:tc>
          <w:tcPr>
            <w:tcW w:w="2726" w:type="dxa"/>
            <w:shd w:val="clear" w:color="auto" w:fill="auto"/>
          </w:tcPr>
          <w:p w:rsidR="00D003F6" w:rsidRPr="000B7DC5" w:rsidRDefault="00D003F6" w:rsidP="00AF3A3B">
            <w:pPr>
              <w:jc w:val="center"/>
            </w:pPr>
            <w:r w:rsidRPr="000B7DC5">
              <w:t>8</w:t>
            </w:r>
          </w:p>
        </w:tc>
        <w:tc>
          <w:tcPr>
            <w:tcW w:w="2314" w:type="dxa"/>
            <w:shd w:val="clear" w:color="auto" w:fill="auto"/>
          </w:tcPr>
          <w:p w:rsidR="00D003F6" w:rsidRPr="000B7DC5" w:rsidRDefault="00D003F6" w:rsidP="00AF3A3B">
            <w:pPr>
              <w:jc w:val="center"/>
            </w:pPr>
            <w:r w:rsidRPr="000B7DC5">
              <w:t>1.500,00 zł</w:t>
            </w:r>
          </w:p>
        </w:tc>
      </w:tr>
      <w:tr w:rsidR="00D003F6" w:rsidRPr="000B7DC5" w:rsidTr="00AF3A3B">
        <w:tc>
          <w:tcPr>
            <w:tcW w:w="4248" w:type="dxa"/>
            <w:shd w:val="clear" w:color="auto" w:fill="auto"/>
          </w:tcPr>
          <w:p w:rsidR="00D003F6" w:rsidRPr="000B7DC5" w:rsidRDefault="00D003F6" w:rsidP="00AF3A3B">
            <w:r w:rsidRPr="000B7DC5">
              <w:t>Dodatek na zwiększone koszty utrzymania dziecka niepełnosprawnego</w:t>
            </w:r>
          </w:p>
        </w:tc>
        <w:tc>
          <w:tcPr>
            <w:tcW w:w="2726" w:type="dxa"/>
            <w:shd w:val="clear" w:color="auto" w:fill="auto"/>
          </w:tcPr>
          <w:p w:rsidR="00D003F6" w:rsidRPr="000B7DC5" w:rsidRDefault="00D003F6" w:rsidP="00AF3A3B">
            <w:pPr>
              <w:jc w:val="center"/>
            </w:pPr>
            <w:r w:rsidRPr="000B7DC5">
              <w:t>21</w:t>
            </w:r>
          </w:p>
        </w:tc>
        <w:tc>
          <w:tcPr>
            <w:tcW w:w="2314" w:type="dxa"/>
            <w:shd w:val="clear" w:color="auto" w:fill="auto"/>
          </w:tcPr>
          <w:p w:rsidR="00D003F6" w:rsidRPr="000B7DC5" w:rsidRDefault="00D003F6" w:rsidP="00AF3A3B">
            <w:pPr>
              <w:jc w:val="center"/>
            </w:pPr>
            <w:r w:rsidRPr="000B7DC5">
              <w:t>4.212,90 zł</w:t>
            </w:r>
          </w:p>
        </w:tc>
      </w:tr>
      <w:tr w:rsidR="00D003F6" w:rsidRPr="000B7DC5" w:rsidTr="00AF3A3B">
        <w:tc>
          <w:tcPr>
            <w:tcW w:w="4248" w:type="dxa"/>
            <w:shd w:val="clear" w:color="auto" w:fill="auto"/>
          </w:tcPr>
          <w:p w:rsidR="00D003F6" w:rsidRPr="000B7DC5" w:rsidRDefault="00D003F6" w:rsidP="00AF3A3B">
            <w:r w:rsidRPr="000B7DC5">
              <w:t>Świadczenie na utrzymanie lokalu mieszkalnego lub domu jednorodzinnego</w:t>
            </w:r>
          </w:p>
        </w:tc>
        <w:tc>
          <w:tcPr>
            <w:tcW w:w="2726" w:type="dxa"/>
            <w:shd w:val="clear" w:color="auto" w:fill="auto"/>
          </w:tcPr>
          <w:p w:rsidR="00D003F6" w:rsidRPr="000B7DC5" w:rsidRDefault="00D003F6" w:rsidP="00AF3A3B">
            <w:pPr>
              <w:jc w:val="center"/>
            </w:pPr>
            <w:r w:rsidRPr="000B7DC5">
              <w:t>4</w:t>
            </w:r>
          </w:p>
        </w:tc>
        <w:tc>
          <w:tcPr>
            <w:tcW w:w="2314" w:type="dxa"/>
            <w:shd w:val="clear" w:color="auto" w:fill="auto"/>
          </w:tcPr>
          <w:p w:rsidR="00D003F6" w:rsidRPr="000B7DC5" w:rsidRDefault="00D003F6" w:rsidP="00AF3A3B">
            <w:pPr>
              <w:jc w:val="center"/>
            </w:pPr>
            <w:r w:rsidRPr="000B7DC5">
              <w:t>6</w:t>
            </w:r>
            <w:r>
              <w:t>.</w:t>
            </w:r>
            <w:r w:rsidRPr="000B7DC5">
              <w:t>510,29 zł</w:t>
            </w:r>
          </w:p>
        </w:tc>
      </w:tr>
      <w:tr w:rsidR="00D003F6" w:rsidRPr="000B7DC5" w:rsidTr="00AF3A3B">
        <w:tc>
          <w:tcPr>
            <w:tcW w:w="4248" w:type="dxa"/>
            <w:shd w:val="clear" w:color="auto" w:fill="auto"/>
          </w:tcPr>
          <w:p w:rsidR="00D003F6" w:rsidRPr="000B7DC5" w:rsidRDefault="00D003F6" w:rsidP="00AF3A3B">
            <w:r w:rsidRPr="000B7DC5">
              <w:t>Świadczenie w związku z wystąpieniem zdarzenia losowego lub innego zdarzenia mającego wpływ na jakość sprawowanej opieki</w:t>
            </w:r>
          </w:p>
        </w:tc>
        <w:tc>
          <w:tcPr>
            <w:tcW w:w="2726" w:type="dxa"/>
            <w:shd w:val="clear" w:color="auto" w:fill="auto"/>
          </w:tcPr>
          <w:p w:rsidR="00D003F6" w:rsidRPr="000B7DC5" w:rsidRDefault="00D003F6" w:rsidP="00AF3A3B">
            <w:pPr>
              <w:jc w:val="center"/>
            </w:pPr>
            <w:r w:rsidRPr="000B7DC5">
              <w:t>1</w:t>
            </w:r>
          </w:p>
        </w:tc>
        <w:tc>
          <w:tcPr>
            <w:tcW w:w="2314" w:type="dxa"/>
            <w:shd w:val="clear" w:color="auto" w:fill="auto"/>
          </w:tcPr>
          <w:p w:rsidR="00D003F6" w:rsidRPr="000B7DC5" w:rsidRDefault="00D003F6" w:rsidP="00AF3A3B">
            <w:pPr>
              <w:jc w:val="center"/>
            </w:pPr>
            <w:r w:rsidRPr="000B7DC5">
              <w:t>1.200,00 zł</w:t>
            </w:r>
          </w:p>
        </w:tc>
      </w:tr>
      <w:tr w:rsidR="00D003F6" w:rsidRPr="00421470" w:rsidTr="00AF3A3B">
        <w:trPr>
          <w:trHeight w:val="145"/>
        </w:trPr>
        <w:tc>
          <w:tcPr>
            <w:tcW w:w="4248" w:type="dxa"/>
            <w:shd w:val="clear" w:color="auto" w:fill="auto"/>
          </w:tcPr>
          <w:p w:rsidR="00D003F6" w:rsidRPr="000B7DC5" w:rsidRDefault="00D003F6" w:rsidP="00AF3A3B">
            <w:pPr>
              <w:jc w:val="right"/>
              <w:rPr>
                <w:b/>
              </w:rPr>
            </w:pPr>
            <w:r w:rsidRPr="000B7DC5">
              <w:rPr>
                <w:b/>
              </w:rPr>
              <w:t>RAZEM</w:t>
            </w:r>
          </w:p>
        </w:tc>
        <w:tc>
          <w:tcPr>
            <w:tcW w:w="2726" w:type="dxa"/>
            <w:shd w:val="clear" w:color="auto" w:fill="auto"/>
          </w:tcPr>
          <w:p w:rsidR="00D003F6" w:rsidRPr="000B7DC5" w:rsidRDefault="00D003F6" w:rsidP="00AF3A3B">
            <w:pPr>
              <w:spacing w:line="360" w:lineRule="auto"/>
              <w:jc w:val="center"/>
              <w:rPr>
                <w:b/>
              </w:rPr>
            </w:pPr>
            <w:r w:rsidRPr="000B7DC5">
              <w:rPr>
                <w:b/>
              </w:rPr>
              <w:t>659</w:t>
            </w:r>
            <w:r>
              <w:rPr>
                <w:b/>
              </w:rPr>
              <w:t xml:space="preserve"> świadczeń</w:t>
            </w:r>
          </w:p>
        </w:tc>
        <w:tc>
          <w:tcPr>
            <w:tcW w:w="2314" w:type="dxa"/>
            <w:shd w:val="clear" w:color="auto" w:fill="auto"/>
          </w:tcPr>
          <w:p w:rsidR="00D003F6" w:rsidRPr="00421470" w:rsidRDefault="00D003F6" w:rsidP="00AF3A3B">
            <w:pPr>
              <w:jc w:val="center"/>
              <w:rPr>
                <w:b/>
              </w:rPr>
            </w:pPr>
            <w:r>
              <w:rPr>
                <w:b/>
              </w:rPr>
              <w:t>507.979,61</w:t>
            </w:r>
            <w:r w:rsidRPr="000B7DC5">
              <w:rPr>
                <w:b/>
              </w:rPr>
              <w:t xml:space="preserve"> zł</w:t>
            </w:r>
          </w:p>
        </w:tc>
      </w:tr>
    </w:tbl>
    <w:p w:rsidR="00D003F6" w:rsidRDefault="00D003F6" w:rsidP="00D003F6">
      <w:pPr>
        <w:jc w:val="both"/>
        <w:rPr>
          <w:b/>
        </w:rPr>
      </w:pPr>
    </w:p>
    <w:p w:rsidR="00D003F6" w:rsidRPr="002F063D" w:rsidRDefault="002F063D" w:rsidP="00D003F6">
      <w:pPr>
        <w:jc w:val="both"/>
        <w:rPr>
          <w:b/>
          <w:u w:val="single"/>
        </w:rPr>
      </w:pPr>
      <w:r w:rsidRPr="002F063D">
        <w:rPr>
          <w:b/>
          <w:u w:val="single"/>
        </w:rPr>
        <w:t>2.</w:t>
      </w:r>
      <w:r w:rsidR="00D003F6" w:rsidRPr="002F063D">
        <w:rPr>
          <w:b/>
          <w:u w:val="single"/>
        </w:rPr>
        <w:t xml:space="preserve"> Świadczenia dla usamodzielnionych wychowanków rodzin zastępczych.</w:t>
      </w:r>
    </w:p>
    <w:p w:rsidR="00D003F6" w:rsidRPr="00421470" w:rsidRDefault="00D003F6" w:rsidP="00D003F6">
      <w:pPr>
        <w:jc w:val="both"/>
        <w:rPr>
          <w:b/>
        </w:rPr>
      </w:pPr>
    </w:p>
    <w:p w:rsidR="00D003F6" w:rsidRPr="00421470" w:rsidRDefault="00D003F6" w:rsidP="00D003F6">
      <w:pPr>
        <w:jc w:val="both"/>
      </w:pPr>
      <w:r w:rsidRPr="00421470">
        <w:t>W 201</w:t>
      </w:r>
      <w:r>
        <w:t>5</w:t>
      </w:r>
      <w:r w:rsidRPr="00421470">
        <w:t xml:space="preserve">r. rodziny zastępcze opuściło </w:t>
      </w:r>
      <w:r>
        <w:t>6</w:t>
      </w:r>
      <w:r w:rsidRPr="00421470">
        <w:t xml:space="preserve"> pełnoletnich wychowanków. </w:t>
      </w:r>
    </w:p>
    <w:p w:rsidR="00772C7A" w:rsidRPr="00421470" w:rsidRDefault="00D003F6" w:rsidP="00D003F6">
      <w:pPr>
        <w:jc w:val="both"/>
      </w:pPr>
      <w:r w:rsidRPr="00421470">
        <w:t xml:space="preserve">Pomoc pieniężną na kontynuowanie nauki otrzymywało 12 wychowanków z rodzin zastępczych w wysokości 494,10 zł (tj. 30% kwoty podstawy, która aktualnie wynosi 1.647 zł) zgodnie z ustawą z dnia 12 marca 2004r. o pomocy społecznej oraz w kwocie 500 zł miesięcznie - zgodnie z ustawą z dnia 9 czerwca 2011r. o wspieraniu rodziny i systemie pieczy zastępczej. </w:t>
      </w:r>
    </w:p>
    <w:p w:rsidR="00D003F6" w:rsidRPr="00421470" w:rsidRDefault="000B13FB" w:rsidP="00D003F6">
      <w:pPr>
        <w:jc w:val="both"/>
      </w:pPr>
      <w:r>
        <w:t>Tab.14</w:t>
      </w:r>
      <w:r w:rsidR="00D003F6" w:rsidRPr="00421470">
        <w:t>. Udzielone świadczenia dla usamodzielnianych wychowanków rodzin zastępczych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3440"/>
        <w:gridCol w:w="2509"/>
      </w:tblGrid>
      <w:tr w:rsidR="00D003F6" w:rsidRPr="00421470" w:rsidTr="00AF3A3B">
        <w:trPr>
          <w:trHeight w:val="959"/>
        </w:trPr>
        <w:tc>
          <w:tcPr>
            <w:tcW w:w="3339" w:type="dxa"/>
            <w:shd w:val="clear" w:color="auto" w:fill="auto"/>
          </w:tcPr>
          <w:p w:rsidR="00D003F6" w:rsidRPr="00421470" w:rsidRDefault="00D003F6" w:rsidP="00AF3A3B">
            <w:pPr>
              <w:jc w:val="center"/>
              <w:rPr>
                <w:b/>
              </w:rPr>
            </w:pPr>
          </w:p>
          <w:p w:rsidR="00D003F6" w:rsidRPr="00421470" w:rsidRDefault="00D003F6" w:rsidP="00AF3A3B">
            <w:pPr>
              <w:jc w:val="center"/>
              <w:rPr>
                <w:b/>
              </w:rPr>
            </w:pPr>
            <w:r w:rsidRPr="00421470">
              <w:rPr>
                <w:b/>
              </w:rPr>
              <w:t>Rodzaj świadczenia</w:t>
            </w:r>
          </w:p>
        </w:tc>
        <w:tc>
          <w:tcPr>
            <w:tcW w:w="3440" w:type="dxa"/>
            <w:shd w:val="clear" w:color="auto" w:fill="auto"/>
          </w:tcPr>
          <w:p w:rsidR="00D003F6" w:rsidRPr="00421470" w:rsidRDefault="00D003F6" w:rsidP="00AF3A3B">
            <w:pPr>
              <w:jc w:val="center"/>
              <w:rPr>
                <w:b/>
              </w:rPr>
            </w:pPr>
          </w:p>
          <w:p w:rsidR="00D003F6" w:rsidRPr="00421470" w:rsidRDefault="00D003F6" w:rsidP="00AF3A3B">
            <w:pPr>
              <w:jc w:val="center"/>
              <w:rPr>
                <w:b/>
              </w:rPr>
            </w:pPr>
            <w:r w:rsidRPr="00421470">
              <w:rPr>
                <w:b/>
              </w:rPr>
              <w:t>Ilość osób / wypłaconych świadczeń</w:t>
            </w:r>
          </w:p>
        </w:tc>
        <w:tc>
          <w:tcPr>
            <w:tcW w:w="2509" w:type="dxa"/>
            <w:shd w:val="clear" w:color="auto" w:fill="auto"/>
          </w:tcPr>
          <w:p w:rsidR="00D003F6" w:rsidRPr="00421470" w:rsidRDefault="00D003F6" w:rsidP="00AF3A3B">
            <w:pPr>
              <w:jc w:val="center"/>
              <w:rPr>
                <w:b/>
              </w:rPr>
            </w:pPr>
          </w:p>
          <w:p w:rsidR="00D003F6" w:rsidRPr="00421470" w:rsidRDefault="00D003F6" w:rsidP="00AF3A3B">
            <w:pPr>
              <w:jc w:val="center"/>
              <w:rPr>
                <w:b/>
              </w:rPr>
            </w:pPr>
            <w:r w:rsidRPr="00421470">
              <w:rPr>
                <w:b/>
              </w:rPr>
              <w:t xml:space="preserve">Kwota przyznanych świadczeń </w:t>
            </w:r>
          </w:p>
        </w:tc>
      </w:tr>
      <w:tr w:rsidR="00D003F6" w:rsidRPr="00421470" w:rsidTr="00AF3A3B">
        <w:tc>
          <w:tcPr>
            <w:tcW w:w="3339" w:type="dxa"/>
            <w:shd w:val="clear" w:color="auto" w:fill="auto"/>
          </w:tcPr>
          <w:p w:rsidR="00D003F6" w:rsidRPr="00421470" w:rsidRDefault="00D003F6" w:rsidP="00AF3A3B">
            <w:r w:rsidRPr="00421470">
              <w:t>Pomoc pieniężna na kontynuowanie nauki</w:t>
            </w:r>
          </w:p>
        </w:tc>
        <w:tc>
          <w:tcPr>
            <w:tcW w:w="3440" w:type="dxa"/>
            <w:shd w:val="clear" w:color="auto" w:fill="auto"/>
          </w:tcPr>
          <w:p w:rsidR="00D003F6" w:rsidRPr="00421470" w:rsidRDefault="00D003F6" w:rsidP="00AF3A3B">
            <w:pPr>
              <w:spacing w:line="360" w:lineRule="auto"/>
              <w:jc w:val="center"/>
            </w:pPr>
            <w:r>
              <w:t>85</w:t>
            </w:r>
            <w:r w:rsidRPr="00421470">
              <w:t xml:space="preserve"> świadczeń</w:t>
            </w:r>
          </w:p>
        </w:tc>
        <w:tc>
          <w:tcPr>
            <w:tcW w:w="2509" w:type="dxa"/>
            <w:shd w:val="clear" w:color="auto" w:fill="auto"/>
          </w:tcPr>
          <w:p w:rsidR="00D003F6" w:rsidRPr="00421470" w:rsidRDefault="00D003F6" w:rsidP="00AF3A3B">
            <w:pPr>
              <w:spacing w:line="360" w:lineRule="auto"/>
              <w:jc w:val="center"/>
            </w:pPr>
            <w:r>
              <w:t>42.026,13</w:t>
            </w:r>
            <w:r w:rsidRPr="00421470">
              <w:t xml:space="preserve"> zł</w:t>
            </w:r>
          </w:p>
        </w:tc>
      </w:tr>
      <w:tr w:rsidR="00D003F6" w:rsidRPr="00421470" w:rsidTr="00AF3A3B">
        <w:tc>
          <w:tcPr>
            <w:tcW w:w="3339" w:type="dxa"/>
            <w:shd w:val="clear" w:color="auto" w:fill="auto"/>
          </w:tcPr>
          <w:p w:rsidR="00D003F6" w:rsidRPr="00421470" w:rsidRDefault="00D003F6" w:rsidP="00AF3A3B">
            <w:r w:rsidRPr="00421470">
              <w:t>Świadczenie na zagospodarowanie w formie rzeczowej</w:t>
            </w:r>
          </w:p>
        </w:tc>
        <w:tc>
          <w:tcPr>
            <w:tcW w:w="3440" w:type="dxa"/>
            <w:shd w:val="clear" w:color="auto" w:fill="auto"/>
          </w:tcPr>
          <w:p w:rsidR="00D003F6" w:rsidRPr="00421470" w:rsidRDefault="00D003F6" w:rsidP="00AF3A3B">
            <w:pPr>
              <w:spacing w:line="360" w:lineRule="auto"/>
              <w:jc w:val="center"/>
            </w:pPr>
            <w:r w:rsidRPr="00421470">
              <w:t xml:space="preserve"> 3 świadczenia</w:t>
            </w:r>
          </w:p>
        </w:tc>
        <w:tc>
          <w:tcPr>
            <w:tcW w:w="2509" w:type="dxa"/>
            <w:shd w:val="clear" w:color="auto" w:fill="auto"/>
          </w:tcPr>
          <w:p w:rsidR="00D003F6" w:rsidRPr="00421470" w:rsidRDefault="00D003F6" w:rsidP="00AF3A3B">
            <w:pPr>
              <w:spacing w:line="360" w:lineRule="auto"/>
              <w:jc w:val="center"/>
            </w:pPr>
            <w:r>
              <w:t>4</w:t>
            </w:r>
            <w:r w:rsidRPr="00421470">
              <w:t>.</w:t>
            </w:r>
            <w:r>
              <w:t>5</w:t>
            </w:r>
            <w:r w:rsidRPr="00421470">
              <w:t>00,00 zł</w:t>
            </w:r>
          </w:p>
        </w:tc>
      </w:tr>
      <w:tr w:rsidR="00D003F6" w:rsidRPr="00421470" w:rsidTr="00AF3A3B">
        <w:tc>
          <w:tcPr>
            <w:tcW w:w="3339" w:type="dxa"/>
            <w:shd w:val="clear" w:color="auto" w:fill="auto"/>
          </w:tcPr>
          <w:p w:rsidR="00D003F6" w:rsidRPr="00421470" w:rsidRDefault="00D003F6" w:rsidP="00AF3A3B">
            <w:r w:rsidRPr="00421470">
              <w:t>Pomoc pieniężna na usamodzielnienie</w:t>
            </w:r>
          </w:p>
        </w:tc>
        <w:tc>
          <w:tcPr>
            <w:tcW w:w="3440" w:type="dxa"/>
            <w:shd w:val="clear" w:color="auto" w:fill="auto"/>
          </w:tcPr>
          <w:p w:rsidR="00D003F6" w:rsidRPr="00421470" w:rsidRDefault="00D003F6" w:rsidP="00AF3A3B">
            <w:pPr>
              <w:spacing w:line="360" w:lineRule="auto"/>
              <w:jc w:val="center"/>
            </w:pPr>
            <w:r>
              <w:t>2</w:t>
            </w:r>
            <w:r w:rsidRPr="00421470">
              <w:t xml:space="preserve"> świadczenia</w:t>
            </w:r>
          </w:p>
        </w:tc>
        <w:tc>
          <w:tcPr>
            <w:tcW w:w="2509" w:type="dxa"/>
            <w:shd w:val="clear" w:color="auto" w:fill="auto"/>
          </w:tcPr>
          <w:p w:rsidR="00D003F6" w:rsidRPr="00421470" w:rsidRDefault="00D003F6" w:rsidP="00AF3A3B">
            <w:pPr>
              <w:spacing w:line="360" w:lineRule="auto"/>
              <w:jc w:val="center"/>
            </w:pPr>
            <w:r>
              <w:t>9.900</w:t>
            </w:r>
            <w:r w:rsidRPr="00421470">
              <w:t>,00 zł</w:t>
            </w:r>
          </w:p>
        </w:tc>
      </w:tr>
      <w:tr w:rsidR="00D003F6" w:rsidRPr="00421470" w:rsidTr="00AF3A3B">
        <w:tc>
          <w:tcPr>
            <w:tcW w:w="3339" w:type="dxa"/>
            <w:shd w:val="clear" w:color="auto" w:fill="auto"/>
          </w:tcPr>
          <w:p w:rsidR="00D003F6" w:rsidRPr="00421470" w:rsidRDefault="00D003F6" w:rsidP="00AF3A3B">
            <w:pPr>
              <w:jc w:val="right"/>
              <w:rPr>
                <w:b/>
              </w:rPr>
            </w:pPr>
            <w:r w:rsidRPr="00421470">
              <w:rPr>
                <w:b/>
              </w:rPr>
              <w:t>RAZEM</w:t>
            </w:r>
          </w:p>
        </w:tc>
        <w:tc>
          <w:tcPr>
            <w:tcW w:w="3440" w:type="dxa"/>
            <w:shd w:val="clear" w:color="auto" w:fill="auto"/>
          </w:tcPr>
          <w:p w:rsidR="00D003F6" w:rsidRPr="00421470" w:rsidRDefault="00D003F6" w:rsidP="00AF3A3B">
            <w:pPr>
              <w:spacing w:line="360" w:lineRule="auto"/>
              <w:jc w:val="center"/>
              <w:rPr>
                <w:b/>
              </w:rPr>
            </w:pPr>
            <w:r>
              <w:rPr>
                <w:b/>
              </w:rPr>
              <w:t>90</w:t>
            </w:r>
            <w:r w:rsidRPr="00421470">
              <w:rPr>
                <w:b/>
              </w:rPr>
              <w:t xml:space="preserve"> świadczeń</w:t>
            </w:r>
          </w:p>
        </w:tc>
        <w:tc>
          <w:tcPr>
            <w:tcW w:w="2509" w:type="dxa"/>
            <w:shd w:val="clear" w:color="auto" w:fill="auto"/>
          </w:tcPr>
          <w:p w:rsidR="00D003F6" w:rsidRPr="00421470" w:rsidRDefault="00D003F6" w:rsidP="00AF3A3B">
            <w:pPr>
              <w:spacing w:line="360" w:lineRule="auto"/>
              <w:jc w:val="center"/>
              <w:rPr>
                <w:b/>
              </w:rPr>
            </w:pPr>
            <w:r>
              <w:rPr>
                <w:b/>
              </w:rPr>
              <w:t>56.426,13</w:t>
            </w:r>
            <w:r w:rsidRPr="00421470">
              <w:rPr>
                <w:b/>
              </w:rPr>
              <w:t xml:space="preserve"> zł</w:t>
            </w:r>
          </w:p>
        </w:tc>
      </w:tr>
    </w:tbl>
    <w:p w:rsidR="00D003F6" w:rsidRPr="00421470" w:rsidRDefault="00D003F6" w:rsidP="00D003F6">
      <w:pPr>
        <w:jc w:val="both"/>
      </w:pPr>
    </w:p>
    <w:p w:rsidR="00D003F6" w:rsidRPr="00421470" w:rsidRDefault="00D003F6" w:rsidP="00D003F6">
      <w:pPr>
        <w:jc w:val="both"/>
      </w:pPr>
      <w:r w:rsidRPr="00421470">
        <w:t>W związku z realizacją zadania dotyczącego usamodzielnień wychowanków rodzin zastępczych zostały wydane następujące decyzje:</w:t>
      </w:r>
    </w:p>
    <w:p w:rsidR="00D003F6" w:rsidRPr="00421470" w:rsidRDefault="00D003F6" w:rsidP="00D003F6">
      <w:pPr>
        <w:numPr>
          <w:ilvl w:val="0"/>
          <w:numId w:val="7"/>
        </w:numPr>
        <w:tabs>
          <w:tab w:val="clear" w:pos="720"/>
          <w:tab w:val="num" w:pos="-900"/>
        </w:tabs>
        <w:ind w:left="360"/>
        <w:jc w:val="both"/>
      </w:pPr>
      <w:r>
        <w:t>10</w:t>
      </w:r>
      <w:r w:rsidRPr="00421470">
        <w:t xml:space="preserve"> decyzji przyznających pomoc na kontynuowanie nauki, </w:t>
      </w:r>
    </w:p>
    <w:p w:rsidR="00D003F6" w:rsidRPr="00421470" w:rsidRDefault="00D003F6" w:rsidP="00D003F6">
      <w:pPr>
        <w:numPr>
          <w:ilvl w:val="0"/>
          <w:numId w:val="7"/>
        </w:numPr>
        <w:tabs>
          <w:tab w:val="clear" w:pos="720"/>
          <w:tab w:val="num" w:pos="-2700"/>
        </w:tabs>
        <w:ind w:left="360"/>
        <w:jc w:val="both"/>
      </w:pPr>
      <w:r w:rsidRPr="00421470">
        <w:t xml:space="preserve">3 decyzje  przyznające pomoc na zagospodarowanie dla pełnoletnich wychowanków rodzin zastępczych, </w:t>
      </w:r>
    </w:p>
    <w:p w:rsidR="00D003F6" w:rsidRPr="00421470" w:rsidRDefault="00D003F6" w:rsidP="00D003F6">
      <w:pPr>
        <w:numPr>
          <w:ilvl w:val="0"/>
          <w:numId w:val="7"/>
        </w:numPr>
        <w:tabs>
          <w:tab w:val="clear" w:pos="720"/>
          <w:tab w:val="num" w:pos="-2700"/>
        </w:tabs>
        <w:ind w:left="360"/>
        <w:jc w:val="both"/>
      </w:pPr>
      <w:r>
        <w:t>2</w:t>
      </w:r>
      <w:r w:rsidRPr="00421470">
        <w:t xml:space="preserve"> decyzje przyznające pomo</w:t>
      </w:r>
      <w:r w:rsidR="0028633D">
        <w:t>c pieniężną na usamodzielnienie.</w:t>
      </w:r>
    </w:p>
    <w:p w:rsidR="00D003F6" w:rsidRPr="00421470" w:rsidRDefault="00D003F6" w:rsidP="00D003F6">
      <w:pPr>
        <w:jc w:val="both"/>
      </w:pPr>
    </w:p>
    <w:p w:rsidR="00D003F6" w:rsidRPr="002F063D" w:rsidRDefault="002F063D" w:rsidP="00D003F6">
      <w:pPr>
        <w:jc w:val="both"/>
        <w:rPr>
          <w:b/>
          <w:u w:val="single"/>
        </w:rPr>
      </w:pPr>
      <w:r w:rsidRPr="002F063D">
        <w:rPr>
          <w:b/>
          <w:u w:val="single"/>
        </w:rPr>
        <w:t>3</w:t>
      </w:r>
      <w:r w:rsidR="000B13FB" w:rsidRPr="002F063D">
        <w:rPr>
          <w:b/>
          <w:u w:val="single"/>
        </w:rPr>
        <w:t>.</w:t>
      </w:r>
      <w:r w:rsidR="00D003F6" w:rsidRPr="002F063D">
        <w:rPr>
          <w:b/>
          <w:u w:val="single"/>
        </w:rPr>
        <w:t xml:space="preserve"> Praca z rodzicami biologicznymi.</w:t>
      </w:r>
    </w:p>
    <w:p w:rsidR="00D003F6" w:rsidRPr="00421470" w:rsidRDefault="00D003F6" w:rsidP="00D003F6">
      <w:pPr>
        <w:jc w:val="both"/>
        <w:rPr>
          <w:b/>
        </w:rPr>
      </w:pPr>
    </w:p>
    <w:p w:rsidR="00D003F6" w:rsidRPr="00421470" w:rsidRDefault="00D003F6" w:rsidP="00D003F6">
      <w:pPr>
        <w:jc w:val="both"/>
      </w:pPr>
      <w:r w:rsidRPr="00421470">
        <w:t xml:space="preserve">      Wydano </w:t>
      </w:r>
      <w:r w:rsidRPr="0028633D">
        <w:rPr>
          <w:b/>
        </w:rPr>
        <w:t>31</w:t>
      </w:r>
      <w:r>
        <w:t xml:space="preserve"> </w:t>
      </w:r>
      <w:r w:rsidRPr="00421470">
        <w:t>decyzj</w:t>
      </w:r>
      <w:r>
        <w:t>i</w:t>
      </w:r>
      <w:r w:rsidRPr="00421470">
        <w:t xml:space="preserve"> odstępując</w:t>
      </w:r>
      <w:r>
        <w:t>ych</w:t>
      </w:r>
      <w:r w:rsidRPr="00421470">
        <w:t xml:space="preserve"> od ponoszenia opłaty za pobyt dzieci w rodzinie zastępczej</w:t>
      </w:r>
      <w:r>
        <w:t xml:space="preserve"> </w:t>
      </w:r>
      <w:r w:rsidRPr="00421470">
        <w:t>– zgodnie z Uchwałą Nr XV/67/12 Rady Powiatu Wieruszowskiego z dnia 28 lutego 2012r. w sprawie szczegółowych warunków umorzenia w całości lub w części, łącznie z odsetkami, odroczenia terminu płatności, rozłożenia na raty lub odstąpienia od ustalenia opłaty za pobyt dziecka w pieczy zastępczej.</w:t>
      </w:r>
    </w:p>
    <w:p w:rsidR="00D003F6" w:rsidRPr="00421470" w:rsidRDefault="00D003F6" w:rsidP="00D003F6">
      <w:pPr>
        <w:jc w:val="both"/>
      </w:pPr>
    </w:p>
    <w:p w:rsidR="00D003F6" w:rsidRPr="002F063D" w:rsidRDefault="002F063D" w:rsidP="00D003F6">
      <w:pPr>
        <w:jc w:val="both"/>
        <w:rPr>
          <w:b/>
          <w:u w:val="single"/>
        </w:rPr>
      </w:pPr>
      <w:r>
        <w:rPr>
          <w:b/>
        </w:rPr>
        <w:t xml:space="preserve"> </w:t>
      </w:r>
      <w:r w:rsidRPr="002F063D">
        <w:rPr>
          <w:b/>
          <w:u w:val="single"/>
        </w:rPr>
        <w:t>4</w:t>
      </w:r>
      <w:r w:rsidR="00D003F6" w:rsidRPr="002F063D">
        <w:rPr>
          <w:b/>
          <w:u w:val="single"/>
        </w:rPr>
        <w:t>.Porozumienia między powiatami.</w:t>
      </w:r>
    </w:p>
    <w:p w:rsidR="00D003F6" w:rsidRPr="002F063D" w:rsidRDefault="00D003F6" w:rsidP="00D003F6">
      <w:pPr>
        <w:jc w:val="both"/>
        <w:rPr>
          <w:b/>
          <w:u w:val="single"/>
        </w:rPr>
      </w:pPr>
    </w:p>
    <w:p w:rsidR="00D003F6" w:rsidRPr="00421470" w:rsidRDefault="00D003F6" w:rsidP="00D003F6">
      <w:pPr>
        <w:jc w:val="both"/>
      </w:pPr>
      <w:r>
        <w:tab/>
        <w:t>W 2015</w:t>
      </w:r>
      <w:r w:rsidRPr="00421470">
        <w:t xml:space="preserve"> roku obsługiwano </w:t>
      </w:r>
      <w:r w:rsidRPr="0028633D">
        <w:rPr>
          <w:b/>
        </w:rPr>
        <w:t>14</w:t>
      </w:r>
      <w:r w:rsidRPr="00421470">
        <w:t xml:space="preserve"> rodzin zastępczych, w których umieszczone było </w:t>
      </w:r>
      <w:r w:rsidRPr="0028633D">
        <w:rPr>
          <w:b/>
        </w:rPr>
        <w:t xml:space="preserve">22 </w:t>
      </w:r>
      <w:r w:rsidRPr="00421470">
        <w:t>dzieci z terenu innych powiatów (Krotoszyn, Kluczbork, Sieradz, Wrocław, Wieluń, Kępno, Kalisz, Tarnów</w:t>
      </w:r>
      <w:r>
        <w:t>, Działdowo, Nysa</w:t>
      </w:r>
      <w:r w:rsidRPr="00421470">
        <w:t>).</w:t>
      </w:r>
    </w:p>
    <w:p w:rsidR="00D003F6" w:rsidRDefault="00D003F6" w:rsidP="00D003F6">
      <w:pPr>
        <w:jc w:val="both"/>
      </w:pPr>
      <w:r w:rsidRPr="00421470">
        <w:t>Ponadto w 201</w:t>
      </w:r>
      <w:r>
        <w:t>5</w:t>
      </w:r>
      <w:r w:rsidRPr="00421470">
        <w:t xml:space="preserve"> roku </w:t>
      </w:r>
      <w:r w:rsidRPr="005F7CEF">
        <w:rPr>
          <w:b/>
        </w:rPr>
        <w:t>6</w:t>
      </w:r>
      <w:r w:rsidRPr="00421470">
        <w:t xml:space="preserve"> dzieci pochodzących z terenu powiatu wieruszowskiego przebywało na terenie powiatu</w:t>
      </w:r>
      <w:r>
        <w:t>:</w:t>
      </w:r>
      <w:r w:rsidRPr="00421470">
        <w:t xml:space="preserve"> wałbrz</w:t>
      </w:r>
      <w:r>
        <w:t xml:space="preserve">yskiego, oleskiego, kępińskiego, </w:t>
      </w:r>
      <w:r w:rsidRPr="00421470">
        <w:t>kaliskiego</w:t>
      </w:r>
      <w:r w:rsidRPr="00DD2DA8">
        <w:t xml:space="preserve"> </w:t>
      </w:r>
      <w:r>
        <w:t>oraz wieluńskiego</w:t>
      </w:r>
      <w:r w:rsidRPr="00421470">
        <w:t>.</w:t>
      </w:r>
    </w:p>
    <w:p w:rsidR="000B13FB" w:rsidRDefault="000B13FB" w:rsidP="00D003F6">
      <w:pPr>
        <w:jc w:val="both"/>
      </w:pPr>
    </w:p>
    <w:p w:rsidR="00D003F6" w:rsidRDefault="000B13FB" w:rsidP="000B13FB">
      <w:pPr>
        <w:jc w:val="center"/>
        <w:rPr>
          <w:b/>
          <w:sz w:val="28"/>
          <w:szCs w:val="28"/>
          <w:u w:val="single"/>
        </w:rPr>
      </w:pPr>
      <w:r w:rsidRPr="000B13FB">
        <w:rPr>
          <w:b/>
          <w:sz w:val="28"/>
          <w:szCs w:val="28"/>
          <w:u w:val="single"/>
        </w:rPr>
        <w:t>IV. Instytucjonalna piecza zastępcza.</w:t>
      </w:r>
    </w:p>
    <w:p w:rsidR="00C255CB" w:rsidRPr="000B13FB" w:rsidRDefault="00C255CB" w:rsidP="000B13FB">
      <w:pPr>
        <w:jc w:val="center"/>
        <w:rPr>
          <w:b/>
          <w:sz w:val="28"/>
          <w:szCs w:val="28"/>
          <w:u w:val="single"/>
        </w:rPr>
      </w:pPr>
    </w:p>
    <w:p w:rsidR="00C255CB" w:rsidRDefault="00772C7A" w:rsidP="00C255CB">
      <w:pPr>
        <w:jc w:val="both"/>
      </w:pPr>
      <w:r>
        <w:t xml:space="preserve">      </w:t>
      </w:r>
      <w:r w:rsidR="00C255CB">
        <w:t xml:space="preserve">Na dzień 31.12.2015r. w Rodzinnym Domu Fundacji ”Happy Kids” w Lubczynie przebywało </w:t>
      </w:r>
      <w:r w:rsidR="00C255CB" w:rsidRPr="005F7CEF">
        <w:rPr>
          <w:b/>
        </w:rPr>
        <w:t xml:space="preserve">6 </w:t>
      </w:r>
      <w:r w:rsidR="00C255CB">
        <w:t xml:space="preserve">wychowanków (w tym jeden pełnoletni wychowanek) natomiast w Rodzinnym Domu Fundacji „Happy Kids” w Sokolnikach przebywało </w:t>
      </w:r>
      <w:r w:rsidR="00C255CB" w:rsidRPr="005F7CEF">
        <w:rPr>
          <w:b/>
        </w:rPr>
        <w:t>8</w:t>
      </w:r>
      <w:r w:rsidR="00C255CB">
        <w:t xml:space="preserve"> wychowanków (w tym                 1 pełnoletni wychowanek oraz 4 małoletnich z powiatu zgierskiego). W placówkach opiekuńczo-wychowawczych mieszczących się na terenie innych powiatów przebywało            </w:t>
      </w:r>
      <w:r w:rsidR="00C255CB" w:rsidRPr="005F7CEF">
        <w:rPr>
          <w:b/>
        </w:rPr>
        <w:t>5</w:t>
      </w:r>
      <w:r w:rsidR="00C255CB">
        <w:t xml:space="preserve"> wychowanków pochodzących z terenu powiatu wieruszowskiego. W 2015r. żadne dziecko  z terenu powiatu wieruszowskiego nie zostało umieszczone  w instytucjonalnej pieczy zastępczej.</w:t>
      </w:r>
    </w:p>
    <w:p w:rsidR="00C255CB" w:rsidRDefault="00C255CB" w:rsidP="00C255CB">
      <w:pPr>
        <w:jc w:val="both"/>
      </w:pPr>
    </w:p>
    <w:p w:rsidR="00C255CB" w:rsidRDefault="00772C7A" w:rsidP="00C255CB">
      <w:pPr>
        <w:jc w:val="both"/>
      </w:pPr>
      <w:r>
        <w:t>Tab.15.</w:t>
      </w:r>
      <w:r w:rsidR="00C255CB">
        <w:t xml:space="preserve"> Liczba wychowanków  umieszczonych w instytucjonalnej pieczy zastępczej na dzień 31.12.2015r. z terenu powiatu wieruszowskiego.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85"/>
        <w:gridCol w:w="3381"/>
        <w:gridCol w:w="2303"/>
      </w:tblGrid>
      <w:tr w:rsidR="00C255CB" w:rsidTr="004D069B">
        <w:tc>
          <w:tcPr>
            <w:tcW w:w="570" w:type="dxa"/>
            <w:tcBorders>
              <w:top w:val="single" w:sz="4" w:space="0" w:color="auto"/>
              <w:left w:val="single" w:sz="4" w:space="0" w:color="auto"/>
              <w:bottom w:val="single" w:sz="4" w:space="0" w:color="auto"/>
              <w:right w:val="single" w:sz="4" w:space="0" w:color="auto"/>
            </w:tcBorders>
            <w:vAlign w:val="center"/>
            <w:hideMark/>
          </w:tcPr>
          <w:p w:rsidR="00C255CB" w:rsidRDefault="00C255CB" w:rsidP="004D069B">
            <w:pPr>
              <w:jc w:val="center"/>
              <w:rPr>
                <w:b/>
              </w:rPr>
            </w:pPr>
            <w:r>
              <w:rPr>
                <w:b/>
              </w:rPr>
              <w:t>Lp.</w:t>
            </w:r>
          </w:p>
        </w:tc>
        <w:tc>
          <w:tcPr>
            <w:tcW w:w="2985" w:type="dxa"/>
            <w:tcBorders>
              <w:top w:val="single" w:sz="4" w:space="0" w:color="auto"/>
              <w:left w:val="single" w:sz="4" w:space="0" w:color="auto"/>
              <w:bottom w:val="single" w:sz="4" w:space="0" w:color="auto"/>
              <w:right w:val="single" w:sz="4" w:space="0" w:color="auto"/>
            </w:tcBorders>
            <w:vAlign w:val="center"/>
            <w:hideMark/>
          </w:tcPr>
          <w:p w:rsidR="00C255CB" w:rsidRDefault="00C255CB" w:rsidP="004D069B">
            <w:pPr>
              <w:jc w:val="center"/>
              <w:rPr>
                <w:b/>
              </w:rPr>
            </w:pPr>
            <w:r>
              <w:rPr>
                <w:b/>
              </w:rPr>
              <w:t>Powiat</w:t>
            </w:r>
          </w:p>
        </w:tc>
        <w:tc>
          <w:tcPr>
            <w:tcW w:w="3381" w:type="dxa"/>
            <w:tcBorders>
              <w:top w:val="single" w:sz="4" w:space="0" w:color="auto"/>
              <w:left w:val="single" w:sz="4" w:space="0" w:color="auto"/>
              <w:bottom w:val="single" w:sz="4" w:space="0" w:color="auto"/>
              <w:right w:val="single" w:sz="4" w:space="0" w:color="auto"/>
            </w:tcBorders>
            <w:vAlign w:val="center"/>
            <w:hideMark/>
          </w:tcPr>
          <w:p w:rsidR="00C255CB" w:rsidRDefault="00C255CB" w:rsidP="004D069B">
            <w:pPr>
              <w:jc w:val="center"/>
              <w:rPr>
                <w:b/>
              </w:rPr>
            </w:pPr>
            <w:r>
              <w:rPr>
                <w:b/>
              </w:rPr>
              <w:t>Rodzaj placówki</w:t>
            </w:r>
          </w:p>
        </w:tc>
        <w:tc>
          <w:tcPr>
            <w:tcW w:w="2303" w:type="dxa"/>
            <w:tcBorders>
              <w:top w:val="single" w:sz="4" w:space="0" w:color="auto"/>
              <w:left w:val="single" w:sz="4" w:space="0" w:color="auto"/>
              <w:bottom w:val="single" w:sz="4" w:space="0" w:color="auto"/>
              <w:right w:val="single" w:sz="4" w:space="0" w:color="auto"/>
            </w:tcBorders>
            <w:vAlign w:val="center"/>
            <w:hideMark/>
          </w:tcPr>
          <w:p w:rsidR="00C255CB" w:rsidRDefault="00C255CB" w:rsidP="004D069B">
            <w:pPr>
              <w:jc w:val="center"/>
              <w:rPr>
                <w:b/>
              </w:rPr>
            </w:pPr>
            <w:r>
              <w:rPr>
                <w:b/>
              </w:rPr>
              <w:t>Ilość dzieci</w:t>
            </w:r>
          </w:p>
        </w:tc>
      </w:tr>
      <w:tr w:rsidR="00C255CB" w:rsidTr="004D069B">
        <w:tc>
          <w:tcPr>
            <w:tcW w:w="570" w:type="dxa"/>
            <w:tcBorders>
              <w:top w:val="single" w:sz="4" w:space="0" w:color="auto"/>
              <w:left w:val="single" w:sz="4" w:space="0" w:color="auto"/>
              <w:bottom w:val="single" w:sz="4" w:space="0" w:color="auto"/>
              <w:right w:val="single" w:sz="4" w:space="0" w:color="auto"/>
            </w:tcBorders>
            <w:vAlign w:val="center"/>
            <w:hideMark/>
          </w:tcPr>
          <w:p w:rsidR="00C255CB" w:rsidRDefault="00C255CB" w:rsidP="004D069B">
            <w:pPr>
              <w:jc w:val="center"/>
            </w:pPr>
            <w:r>
              <w:t>1.</w:t>
            </w:r>
          </w:p>
        </w:tc>
        <w:tc>
          <w:tcPr>
            <w:tcW w:w="2985" w:type="dxa"/>
            <w:tcBorders>
              <w:top w:val="single" w:sz="4" w:space="0" w:color="auto"/>
              <w:left w:val="single" w:sz="4" w:space="0" w:color="auto"/>
              <w:bottom w:val="single" w:sz="4" w:space="0" w:color="auto"/>
              <w:right w:val="single" w:sz="4" w:space="0" w:color="auto"/>
            </w:tcBorders>
            <w:vAlign w:val="center"/>
            <w:hideMark/>
          </w:tcPr>
          <w:p w:rsidR="00C255CB" w:rsidRDefault="00C255CB" w:rsidP="004D069B">
            <w:r>
              <w:t>Sieradzki</w:t>
            </w:r>
          </w:p>
        </w:tc>
        <w:tc>
          <w:tcPr>
            <w:tcW w:w="3381" w:type="dxa"/>
            <w:tcBorders>
              <w:top w:val="single" w:sz="4" w:space="0" w:color="auto"/>
              <w:left w:val="single" w:sz="4" w:space="0" w:color="auto"/>
              <w:bottom w:val="single" w:sz="4" w:space="0" w:color="auto"/>
              <w:right w:val="single" w:sz="4" w:space="0" w:color="auto"/>
            </w:tcBorders>
            <w:vAlign w:val="center"/>
            <w:hideMark/>
          </w:tcPr>
          <w:p w:rsidR="00C255CB" w:rsidRDefault="00C255CB" w:rsidP="004D069B">
            <w:r>
              <w:t>Placówka opiek. – wych.</w:t>
            </w:r>
          </w:p>
        </w:tc>
        <w:tc>
          <w:tcPr>
            <w:tcW w:w="2303" w:type="dxa"/>
            <w:tcBorders>
              <w:top w:val="single" w:sz="4" w:space="0" w:color="auto"/>
              <w:left w:val="single" w:sz="4" w:space="0" w:color="auto"/>
              <w:bottom w:val="single" w:sz="4" w:space="0" w:color="auto"/>
              <w:right w:val="single" w:sz="4" w:space="0" w:color="auto"/>
            </w:tcBorders>
            <w:vAlign w:val="center"/>
            <w:hideMark/>
          </w:tcPr>
          <w:p w:rsidR="00C255CB" w:rsidRDefault="00C255CB" w:rsidP="004D069B">
            <w:pPr>
              <w:jc w:val="center"/>
            </w:pPr>
            <w:r>
              <w:t>1</w:t>
            </w:r>
          </w:p>
        </w:tc>
      </w:tr>
      <w:tr w:rsidR="00C255CB" w:rsidTr="004D069B">
        <w:tc>
          <w:tcPr>
            <w:tcW w:w="570" w:type="dxa"/>
            <w:tcBorders>
              <w:top w:val="single" w:sz="4" w:space="0" w:color="auto"/>
              <w:left w:val="single" w:sz="4" w:space="0" w:color="auto"/>
              <w:bottom w:val="single" w:sz="4" w:space="0" w:color="auto"/>
              <w:right w:val="single" w:sz="4" w:space="0" w:color="auto"/>
            </w:tcBorders>
            <w:vAlign w:val="center"/>
            <w:hideMark/>
          </w:tcPr>
          <w:p w:rsidR="00C255CB" w:rsidRDefault="00C255CB" w:rsidP="004D069B">
            <w:pPr>
              <w:jc w:val="center"/>
            </w:pPr>
            <w:r>
              <w:t>2.</w:t>
            </w:r>
          </w:p>
        </w:tc>
        <w:tc>
          <w:tcPr>
            <w:tcW w:w="2985" w:type="dxa"/>
            <w:tcBorders>
              <w:top w:val="single" w:sz="4" w:space="0" w:color="auto"/>
              <w:left w:val="single" w:sz="4" w:space="0" w:color="auto"/>
              <w:bottom w:val="single" w:sz="4" w:space="0" w:color="auto"/>
              <w:right w:val="single" w:sz="4" w:space="0" w:color="auto"/>
            </w:tcBorders>
            <w:vAlign w:val="center"/>
            <w:hideMark/>
          </w:tcPr>
          <w:p w:rsidR="00C255CB" w:rsidRDefault="00C255CB" w:rsidP="004D069B">
            <w:r>
              <w:t>Namysłowski</w:t>
            </w:r>
          </w:p>
        </w:tc>
        <w:tc>
          <w:tcPr>
            <w:tcW w:w="3381" w:type="dxa"/>
            <w:tcBorders>
              <w:top w:val="single" w:sz="4" w:space="0" w:color="auto"/>
              <w:left w:val="single" w:sz="4" w:space="0" w:color="auto"/>
              <w:bottom w:val="single" w:sz="4" w:space="0" w:color="auto"/>
              <w:right w:val="single" w:sz="4" w:space="0" w:color="auto"/>
            </w:tcBorders>
            <w:vAlign w:val="center"/>
            <w:hideMark/>
          </w:tcPr>
          <w:p w:rsidR="00C255CB" w:rsidRDefault="00C255CB" w:rsidP="004D069B">
            <w:r>
              <w:t>Placówka opiek. – wych.</w:t>
            </w:r>
          </w:p>
        </w:tc>
        <w:tc>
          <w:tcPr>
            <w:tcW w:w="2303" w:type="dxa"/>
            <w:tcBorders>
              <w:top w:val="single" w:sz="4" w:space="0" w:color="auto"/>
              <w:left w:val="single" w:sz="4" w:space="0" w:color="auto"/>
              <w:bottom w:val="single" w:sz="4" w:space="0" w:color="auto"/>
              <w:right w:val="single" w:sz="4" w:space="0" w:color="auto"/>
            </w:tcBorders>
            <w:vAlign w:val="center"/>
            <w:hideMark/>
          </w:tcPr>
          <w:p w:rsidR="00C255CB" w:rsidRDefault="00C255CB" w:rsidP="004D069B">
            <w:pPr>
              <w:jc w:val="center"/>
            </w:pPr>
            <w:r>
              <w:t>3</w:t>
            </w:r>
          </w:p>
        </w:tc>
      </w:tr>
      <w:tr w:rsidR="00C255CB" w:rsidTr="004D069B">
        <w:tc>
          <w:tcPr>
            <w:tcW w:w="570" w:type="dxa"/>
            <w:tcBorders>
              <w:top w:val="single" w:sz="4" w:space="0" w:color="auto"/>
              <w:left w:val="single" w:sz="4" w:space="0" w:color="auto"/>
              <w:bottom w:val="single" w:sz="4" w:space="0" w:color="auto"/>
              <w:right w:val="single" w:sz="4" w:space="0" w:color="auto"/>
            </w:tcBorders>
            <w:vAlign w:val="center"/>
            <w:hideMark/>
          </w:tcPr>
          <w:p w:rsidR="00C255CB" w:rsidRDefault="00C255CB" w:rsidP="004D069B">
            <w:pPr>
              <w:jc w:val="center"/>
            </w:pPr>
          </w:p>
        </w:tc>
        <w:tc>
          <w:tcPr>
            <w:tcW w:w="2985" w:type="dxa"/>
            <w:tcBorders>
              <w:top w:val="single" w:sz="4" w:space="0" w:color="auto"/>
              <w:left w:val="single" w:sz="4" w:space="0" w:color="auto"/>
              <w:bottom w:val="single" w:sz="4" w:space="0" w:color="auto"/>
              <w:right w:val="single" w:sz="4" w:space="0" w:color="auto"/>
            </w:tcBorders>
            <w:vAlign w:val="center"/>
            <w:hideMark/>
          </w:tcPr>
          <w:p w:rsidR="00C255CB" w:rsidRDefault="00C255CB" w:rsidP="004D069B"/>
        </w:tc>
        <w:tc>
          <w:tcPr>
            <w:tcW w:w="3381" w:type="dxa"/>
            <w:tcBorders>
              <w:top w:val="single" w:sz="4" w:space="0" w:color="auto"/>
              <w:left w:val="single" w:sz="4" w:space="0" w:color="auto"/>
              <w:bottom w:val="single" w:sz="4" w:space="0" w:color="auto"/>
              <w:right w:val="single" w:sz="4" w:space="0" w:color="auto"/>
            </w:tcBorders>
            <w:vAlign w:val="center"/>
            <w:hideMark/>
          </w:tcPr>
          <w:p w:rsidR="00C255CB" w:rsidRDefault="00C255CB" w:rsidP="004D069B"/>
        </w:tc>
        <w:tc>
          <w:tcPr>
            <w:tcW w:w="2303" w:type="dxa"/>
            <w:tcBorders>
              <w:top w:val="single" w:sz="4" w:space="0" w:color="auto"/>
              <w:left w:val="single" w:sz="4" w:space="0" w:color="auto"/>
              <w:bottom w:val="single" w:sz="4" w:space="0" w:color="auto"/>
              <w:right w:val="single" w:sz="4" w:space="0" w:color="auto"/>
            </w:tcBorders>
            <w:vAlign w:val="center"/>
            <w:hideMark/>
          </w:tcPr>
          <w:p w:rsidR="00C255CB" w:rsidRDefault="00C255CB" w:rsidP="004D069B">
            <w:pPr>
              <w:jc w:val="center"/>
            </w:pPr>
          </w:p>
        </w:tc>
      </w:tr>
      <w:tr w:rsidR="00C255CB" w:rsidTr="004D069B">
        <w:tc>
          <w:tcPr>
            <w:tcW w:w="570" w:type="dxa"/>
            <w:tcBorders>
              <w:top w:val="single" w:sz="4" w:space="0" w:color="auto"/>
              <w:left w:val="single" w:sz="4" w:space="0" w:color="auto"/>
              <w:bottom w:val="single" w:sz="4" w:space="0" w:color="auto"/>
              <w:right w:val="single" w:sz="4" w:space="0" w:color="auto"/>
            </w:tcBorders>
            <w:vAlign w:val="center"/>
            <w:hideMark/>
          </w:tcPr>
          <w:p w:rsidR="00C255CB" w:rsidRDefault="00C255CB" w:rsidP="004D069B">
            <w:pPr>
              <w:jc w:val="center"/>
            </w:pPr>
            <w:r>
              <w:t>3.</w:t>
            </w:r>
          </w:p>
        </w:tc>
        <w:tc>
          <w:tcPr>
            <w:tcW w:w="2985" w:type="dxa"/>
            <w:tcBorders>
              <w:top w:val="single" w:sz="4" w:space="0" w:color="auto"/>
              <w:left w:val="single" w:sz="4" w:space="0" w:color="auto"/>
              <w:bottom w:val="single" w:sz="4" w:space="0" w:color="auto"/>
              <w:right w:val="single" w:sz="4" w:space="0" w:color="auto"/>
            </w:tcBorders>
            <w:vAlign w:val="center"/>
            <w:hideMark/>
          </w:tcPr>
          <w:p w:rsidR="00C255CB" w:rsidRDefault="00C255CB" w:rsidP="004D069B">
            <w:r>
              <w:t>Bełchatowski</w:t>
            </w:r>
          </w:p>
        </w:tc>
        <w:tc>
          <w:tcPr>
            <w:tcW w:w="3381" w:type="dxa"/>
            <w:tcBorders>
              <w:top w:val="single" w:sz="4" w:space="0" w:color="auto"/>
              <w:left w:val="single" w:sz="4" w:space="0" w:color="auto"/>
              <w:bottom w:val="single" w:sz="4" w:space="0" w:color="auto"/>
              <w:right w:val="single" w:sz="4" w:space="0" w:color="auto"/>
            </w:tcBorders>
            <w:vAlign w:val="center"/>
            <w:hideMark/>
          </w:tcPr>
          <w:p w:rsidR="00C255CB" w:rsidRDefault="00C255CB" w:rsidP="004D069B">
            <w:r>
              <w:t>Placówka opiek. – wych.</w:t>
            </w:r>
          </w:p>
        </w:tc>
        <w:tc>
          <w:tcPr>
            <w:tcW w:w="2303" w:type="dxa"/>
            <w:tcBorders>
              <w:top w:val="single" w:sz="4" w:space="0" w:color="auto"/>
              <w:left w:val="single" w:sz="4" w:space="0" w:color="auto"/>
              <w:bottom w:val="single" w:sz="4" w:space="0" w:color="auto"/>
              <w:right w:val="single" w:sz="4" w:space="0" w:color="auto"/>
            </w:tcBorders>
            <w:vAlign w:val="center"/>
            <w:hideMark/>
          </w:tcPr>
          <w:p w:rsidR="00C255CB" w:rsidRDefault="00C255CB" w:rsidP="004D069B">
            <w:pPr>
              <w:jc w:val="center"/>
            </w:pPr>
            <w:r>
              <w:t>1</w:t>
            </w:r>
          </w:p>
        </w:tc>
      </w:tr>
      <w:tr w:rsidR="00C255CB" w:rsidTr="004D069B">
        <w:trPr>
          <w:trHeight w:val="666"/>
        </w:trPr>
        <w:tc>
          <w:tcPr>
            <w:tcW w:w="570" w:type="dxa"/>
            <w:vMerge w:val="restart"/>
            <w:tcBorders>
              <w:top w:val="single" w:sz="4" w:space="0" w:color="auto"/>
              <w:left w:val="single" w:sz="4" w:space="0" w:color="auto"/>
              <w:right w:val="single" w:sz="4" w:space="0" w:color="auto"/>
            </w:tcBorders>
            <w:vAlign w:val="center"/>
            <w:hideMark/>
          </w:tcPr>
          <w:p w:rsidR="00C255CB" w:rsidRDefault="00C255CB" w:rsidP="004D069B">
            <w:pPr>
              <w:jc w:val="center"/>
            </w:pPr>
            <w:r>
              <w:t>4.</w:t>
            </w:r>
          </w:p>
        </w:tc>
        <w:tc>
          <w:tcPr>
            <w:tcW w:w="2985" w:type="dxa"/>
            <w:vMerge w:val="restart"/>
            <w:tcBorders>
              <w:top w:val="single" w:sz="4" w:space="0" w:color="auto"/>
              <w:left w:val="single" w:sz="4" w:space="0" w:color="auto"/>
              <w:right w:val="single" w:sz="4" w:space="0" w:color="auto"/>
            </w:tcBorders>
            <w:vAlign w:val="center"/>
            <w:hideMark/>
          </w:tcPr>
          <w:p w:rsidR="00C255CB" w:rsidRDefault="00C255CB" w:rsidP="004D069B">
            <w:r>
              <w:t>Wieruszowski</w:t>
            </w:r>
          </w:p>
        </w:tc>
        <w:tc>
          <w:tcPr>
            <w:tcW w:w="3381" w:type="dxa"/>
            <w:tcBorders>
              <w:top w:val="single" w:sz="4" w:space="0" w:color="auto"/>
              <w:left w:val="single" w:sz="4" w:space="0" w:color="auto"/>
              <w:bottom w:val="single" w:sz="4" w:space="0" w:color="auto"/>
              <w:right w:val="single" w:sz="4" w:space="0" w:color="auto"/>
            </w:tcBorders>
            <w:vAlign w:val="center"/>
            <w:hideMark/>
          </w:tcPr>
          <w:p w:rsidR="00C255CB" w:rsidRDefault="00C255CB" w:rsidP="004D069B">
            <w:r>
              <w:t>Placówka opiek. – wych. typu rodzinnego w Lubczynie</w:t>
            </w:r>
          </w:p>
          <w:p w:rsidR="00C255CB" w:rsidRDefault="00C255CB" w:rsidP="004D069B"/>
        </w:tc>
        <w:tc>
          <w:tcPr>
            <w:tcW w:w="2303" w:type="dxa"/>
            <w:tcBorders>
              <w:top w:val="single" w:sz="4" w:space="0" w:color="auto"/>
              <w:left w:val="single" w:sz="4" w:space="0" w:color="auto"/>
              <w:bottom w:val="single" w:sz="4" w:space="0" w:color="auto"/>
              <w:right w:val="single" w:sz="4" w:space="0" w:color="auto"/>
            </w:tcBorders>
            <w:vAlign w:val="center"/>
            <w:hideMark/>
          </w:tcPr>
          <w:p w:rsidR="00C255CB" w:rsidRDefault="00C255CB" w:rsidP="004D069B">
            <w:pPr>
              <w:jc w:val="center"/>
            </w:pPr>
            <w:r>
              <w:t>6</w:t>
            </w:r>
          </w:p>
          <w:p w:rsidR="00C255CB" w:rsidRDefault="00C255CB" w:rsidP="004D069B">
            <w:pPr>
              <w:jc w:val="center"/>
            </w:pPr>
          </w:p>
          <w:p w:rsidR="00C255CB" w:rsidRDefault="00C255CB" w:rsidP="004D069B">
            <w:pPr>
              <w:jc w:val="center"/>
            </w:pPr>
          </w:p>
        </w:tc>
      </w:tr>
      <w:tr w:rsidR="00C255CB" w:rsidTr="004D069B">
        <w:trPr>
          <w:trHeight w:val="720"/>
        </w:trPr>
        <w:tc>
          <w:tcPr>
            <w:tcW w:w="570" w:type="dxa"/>
            <w:vMerge/>
            <w:tcBorders>
              <w:left w:val="single" w:sz="4" w:space="0" w:color="auto"/>
              <w:bottom w:val="single" w:sz="4" w:space="0" w:color="auto"/>
              <w:right w:val="single" w:sz="4" w:space="0" w:color="auto"/>
            </w:tcBorders>
            <w:vAlign w:val="center"/>
            <w:hideMark/>
          </w:tcPr>
          <w:p w:rsidR="00C255CB" w:rsidRDefault="00C255CB" w:rsidP="004D069B">
            <w:pPr>
              <w:jc w:val="center"/>
            </w:pPr>
          </w:p>
        </w:tc>
        <w:tc>
          <w:tcPr>
            <w:tcW w:w="2985" w:type="dxa"/>
            <w:vMerge/>
            <w:tcBorders>
              <w:left w:val="single" w:sz="4" w:space="0" w:color="auto"/>
              <w:bottom w:val="single" w:sz="4" w:space="0" w:color="auto"/>
              <w:right w:val="single" w:sz="4" w:space="0" w:color="auto"/>
            </w:tcBorders>
            <w:vAlign w:val="center"/>
            <w:hideMark/>
          </w:tcPr>
          <w:p w:rsidR="00C255CB" w:rsidRDefault="00C255CB" w:rsidP="004D069B"/>
        </w:tc>
        <w:tc>
          <w:tcPr>
            <w:tcW w:w="3381" w:type="dxa"/>
            <w:tcBorders>
              <w:top w:val="single" w:sz="4" w:space="0" w:color="auto"/>
              <w:left w:val="single" w:sz="4" w:space="0" w:color="auto"/>
              <w:bottom w:val="single" w:sz="4" w:space="0" w:color="auto"/>
              <w:right w:val="single" w:sz="4" w:space="0" w:color="auto"/>
            </w:tcBorders>
            <w:vAlign w:val="center"/>
            <w:hideMark/>
          </w:tcPr>
          <w:p w:rsidR="00C255CB" w:rsidRDefault="00C255CB" w:rsidP="004D069B">
            <w:r>
              <w:t>Placówka opiek.- wych. typu rodzinnego w Sokolnikach</w:t>
            </w:r>
          </w:p>
        </w:tc>
        <w:tc>
          <w:tcPr>
            <w:tcW w:w="2303" w:type="dxa"/>
            <w:tcBorders>
              <w:top w:val="single" w:sz="4" w:space="0" w:color="auto"/>
              <w:left w:val="single" w:sz="4" w:space="0" w:color="auto"/>
              <w:bottom w:val="single" w:sz="4" w:space="0" w:color="auto"/>
              <w:right w:val="single" w:sz="4" w:space="0" w:color="auto"/>
            </w:tcBorders>
            <w:vAlign w:val="center"/>
            <w:hideMark/>
          </w:tcPr>
          <w:p w:rsidR="00C255CB" w:rsidRDefault="00C255CB" w:rsidP="004D069B">
            <w:pPr>
              <w:jc w:val="center"/>
            </w:pPr>
            <w:r>
              <w:t>4</w:t>
            </w:r>
          </w:p>
        </w:tc>
      </w:tr>
      <w:tr w:rsidR="00C255CB" w:rsidTr="004D069B">
        <w:tc>
          <w:tcPr>
            <w:tcW w:w="6936" w:type="dxa"/>
            <w:gridSpan w:val="3"/>
            <w:tcBorders>
              <w:top w:val="single" w:sz="4" w:space="0" w:color="auto"/>
              <w:left w:val="single" w:sz="4" w:space="0" w:color="auto"/>
              <w:bottom w:val="single" w:sz="4" w:space="0" w:color="auto"/>
              <w:right w:val="single" w:sz="4" w:space="0" w:color="auto"/>
            </w:tcBorders>
            <w:vAlign w:val="center"/>
            <w:hideMark/>
          </w:tcPr>
          <w:p w:rsidR="00C255CB" w:rsidRDefault="00C255CB" w:rsidP="004D069B">
            <w:pPr>
              <w:jc w:val="center"/>
            </w:pPr>
            <w:r>
              <w:rPr>
                <w:b/>
              </w:rPr>
              <w:t>Ogółem dzieci w placówce</w:t>
            </w:r>
          </w:p>
        </w:tc>
        <w:tc>
          <w:tcPr>
            <w:tcW w:w="2303" w:type="dxa"/>
            <w:tcBorders>
              <w:top w:val="single" w:sz="4" w:space="0" w:color="auto"/>
              <w:left w:val="single" w:sz="4" w:space="0" w:color="auto"/>
              <w:bottom w:val="single" w:sz="4" w:space="0" w:color="auto"/>
              <w:right w:val="single" w:sz="4" w:space="0" w:color="auto"/>
            </w:tcBorders>
            <w:vAlign w:val="center"/>
            <w:hideMark/>
          </w:tcPr>
          <w:p w:rsidR="00C255CB" w:rsidRDefault="00C255CB" w:rsidP="004D069B">
            <w:pPr>
              <w:jc w:val="center"/>
              <w:rPr>
                <w:b/>
              </w:rPr>
            </w:pPr>
            <w:r>
              <w:rPr>
                <w:b/>
              </w:rPr>
              <w:t>15</w:t>
            </w:r>
          </w:p>
        </w:tc>
      </w:tr>
    </w:tbl>
    <w:p w:rsidR="00C255CB" w:rsidRDefault="00C255CB" w:rsidP="00C255CB">
      <w:pPr>
        <w:ind w:firstLine="708"/>
        <w:jc w:val="both"/>
      </w:pPr>
    </w:p>
    <w:p w:rsidR="00C255CB" w:rsidRDefault="00C255CB" w:rsidP="00C255CB">
      <w:pPr>
        <w:ind w:firstLine="708"/>
        <w:jc w:val="both"/>
      </w:pPr>
      <w:r>
        <w:lastRenderedPageBreak/>
        <w:t>Powiat wieruszowski w 2015r. ponosił następujące miesięczne koszty utrzymania na   1 dziecko umieszczone w placówce opiekuńczo-wychowawczej na terenie innych powiatów :</w:t>
      </w:r>
    </w:p>
    <w:p w:rsidR="00C255CB" w:rsidRDefault="00C255CB" w:rsidP="00C255CB">
      <w:pPr>
        <w:jc w:val="both"/>
      </w:pPr>
      <w:r>
        <w:t>- powiat sieradzki           -      4 502,88 zł (1 dziecko)</w:t>
      </w:r>
    </w:p>
    <w:p w:rsidR="00C255CB" w:rsidRPr="00CA31C2" w:rsidRDefault="00C255CB" w:rsidP="00C255CB">
      <w:pPr>
        <w:jc w:val="both"/>
        <w:rPr>
          <w:color w:val="FF0000"/>
        </w:rPr>
      </w:pPr>
      <w:r>
        <w:t>- powiat bełchatowski    -      4 269,68 zł (1 dziecko)</w:t>
      </w:r>
    </w:p>
    <w:p w:rsidR="00C255CB" w:rsidRDefault="00C255CB" w:rsidP="00C255CB">
      <w:pPr>
        <w:jc w:val="both"/>
      </w:pPr>
      <w:r>
        <w:t>- powiat namysłowski    -      4 076,24 zł (4 dzieci, od września 2015r. 3 dzieci))</w:t>
      </w:r>
    </w:p>
    <w:p w:rsidR="00C255CB" w:rsidRDefault="00C255CB" w:rsidP="00C255CB">
      <w:pPr>
        <w:jc w:val="both"/>
        <w:rPr>
          <w:b/>
        </w:rPr>
      </w:pPr>
      <w:r>
        <w:t xml:space="preserve">Ogółem w 2015r. powiat wieruszowski poniósł wydatki za pobyt dzieci w placówkach opiekuńczo-wychowawczych na terenie innych powiatów w łącznej kwocie </w:t>
      </w:r>
      <w:r>
        <w:rPr>
          <w:b/>
        </w:rPr>
        <w:t>288 501,57 zł.</w:t>
      </w:r>
    </w:p>
    <w:p w:rsidR="00C255CB" w:rsidRDefault="00C255CB" w:rsidP="00C255CB">
      <w:pPr>
        <w:ind w:firstLine="708"/>
        <w:jc w:val="both"/>
      </w:pPr>
      <w:r>
        <w:t>W 2015r.</w:t>
      </w:r>
      <w:r w:rsidRPr="00F8075B">
        <w:t xml:space="preserve"> pracownicy zespołu </w:t>
      </w:r>
      <w:r>
        <w:t>ds. pieczy zastępczej trzykrotnie</w:t>
      </w:r>
      <w:r w:rsidRPr="00F8075B">
        <w:t xml:space="preserve"> uczestniczyli </w:t>
      </w:r>
      <w:r w:rsidRPr="00F8075B">
        <w:br/>
        <w:t xml:space="preserve">w posiedzeniach zespołu oceniającego sytuację osobistą małoletnich przebywających </w:t>
      </w:r>
      <w:r w:rsidRPr="00F8075B">
        <w:br/>
        <w:t>w placówce opiekuńczo-wychowawczej typu rodzinnego w Lubcz</w:t>
      </w:r>
      <w:r>
        <w:t xml:space="preserve">ynie oraz trzykrotnie          </w:t>
      </w:r>
      <w:r w:rsidRPr="00F8075B">
        <w:t xml:space="preserve">w posiedzeniach zespołu oceniającego sytuację osobistą małoletnich przebywających </w:t>
      </w:r>
      <w:r w:rsidRPr="00F8075B">
        <w:br/>
        <w:t>w placówce opiekuńczo-wychowawczej typu rodzinnego w</w:t>
      </w:r>
      <w:r>
        <w:t xml:space="preserve"> Sokolnikach.</w:t>
      </w:r>
      <w:r w:rsidRPr="00F8075B">
        <w:t xml:space="preserve"> </w:t>
      </w:r>
    </w:p>
    <w:p w:rsidR="00C255CB" w:rsidRPr="007F72A2" w:rsidRDefault="005F7CEF" w:rsidP="00C255CB">
      <w:pPr>
        <w:ind w:firstLine="708"/>
        <w:jc w:val="both"/>
      </w:pPr>
      <w:r>
        <w:t>W 2015r. zostały skierowane</w:t>
      </w:r>
      <w:r w:rsidR="00C255CB">
        <w:t xml:space="preserve"> do Sądu Rejonowego w Wieluniu 2 pozwy o alimenty na rzecz dzieci umieszczonych w placówce opiekuńczo-wychowawczej. </w:t>
      </w:r>
    </w:p>
    <w:p w:rsidR="00C255CB" w:rsidRDefault="00C255CB" w:rsidP="00C255CB">
      <w:pPr>
        <w:jc w:val="both"/>
        <w:rPr>
          <w:b/>
        </w:rPr>
      </w:pPr>
    </w:p>
    <w:p w:rsidR="00C255CB" w:rsidRPr="00C255CB" w:rsidRDefault="00C255CB" w:rsidP="00C255CB">
      <w:pPr>
        <w:jc w:val="both"/>
        <w:rPr>
          <w:b/>
          <w:u w:val="single"/>
        </w:rPr>
      </w:pPr>
      <w:r w:rsidRPr="00C255CB">
        <w:rPr>
          <w:b/>
          <w:u w:val="single"/>
        </w:rPr>
        <w:t>1.Usamodzielnienia.</w:t>
      </w:r>
    </w:p>
    <w:p w:rsidR="00C255CB" w:rsidRPr="00C255CB" w:rsidRDefault="00C255CB" w:rsidP="00C255CB">
      <w:pPr>
        <w:jc w:val="both"/>
        <w:rPr>
          <w:b/>
          <w:u w:val="single"/>
        </w:rPr>
      </w:pPr>
    </w:p>
    <w:p w:rsidR="00C255CB" w:rsidRDefault="00C255CB" w:rsidP="00C255CB">
      <w:pPr>
        <w:ind w:firstLine="708"/>
        <w:jc w:val="both"/>
      </w:pPr>
      <w:r>
        <w:t xml:space="preserve">W 2015r. </w:t>
      </w:r>
      <w:r w:rsidRPr="005F7CEF">
        <w:rPr>
          <w:b/>
        </w:rPr>
        <w:t>1</w:t>
      </w:r>
      <w:r>
        <w:t xml:space="preserve"> wychowanka po osiągnięciu pełnoletniości opuściła placówkę opiekuńczo-wychowawczą typu socjalizacyjnego w Namysłowie i zamieszkała na terenie powiatu namysłowskiego. W związku z dalszą nauką wychowance została przyznana pomoc na kontynuowanie nauki w wysokości 500,00 zł miesięcznie począwszy od 1.09.2015r. Ponadto wypłacano przez cały 2015r. pomoc pieniężną na kontynuowanie nauki 1 wychowankowi, który opuścił placówkę opiekuńczo-wychowawczą typu socjalizacyjnego w Namysłowie       w 2014r. w wysokości 500,00 zł miesięcznie.</w:t>
      </w:r>
    </w:p>
    <w:p w:rsidR="00772C7A" w:rsidRDefault="00772C7A" w:rsidP="00C255CB">
      <w:pPr>
        <w:ind w:firstLine="708"/>
        <w:jc w:val="both"/>
      </w:pPr>
    </w:p>
    <w:p w:rsidR="00C255CB" w:rsidRDefault="00772C7A" w:rsidP="00772C7A">
      <w:pPr>
        <w:jc w:val="both"/>
      </w:pPr>
      <w:r>
        <w:t>Tab.16.</w:t>
      </w:r>
      <w:r w:rsidR="00C255CB">
        <w:t>Udzielone świadczenia dla usamodzielnianych wychowanków z placówek opiekuńczo-wychowawczych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2725"/>
      </w:tblGrid>
      <w:tr w:rsidR="00C255CB" w:rsidTr="004D069B">
        <w:tc>
          <w:tcPr>
            <w:tcW w:w="3652" w:type="dxa"/>
            <w:tcBorders>
              <w:top w:val="single" w:sz="4" w:space="0" w:color="auto"/>
              <w:left w:val="single" w:sz="4" w:space="0" w:color="auto"/>
              <w:bottom w:val="single" w:sz="4" w:space="0" w:color="auto"/>
              <w:right w:val="single" w:sz="4" w:space="0" w:color="auto"/>
            </w:tcBorders>
            <w:hideMark/>
          </w:tcPr>
          <w:p w:rsidR="00C255CB" w:rsidRPr="008C3A09" w:rsidRDefault="00C255CB" w:rsidP="004D069B">
            <w:pPr>
              <w:pStyle w:val="Bezodstpw"/>
              <w:jc w:val="center"/>
              <w:rPr>
                <w:rFonts w:ascii="Times New Roman" w:eastAsia="Calibri" w:hAnsi="Times New Roman" w:cs="Times New Roman"/>
                <w:b/>
                <w:sz w:val="24"/>
                <w:szCs w:val="24"/>
              </w:rPr>
            </w:pPr>
            <w:r w:rsidRPr="008C3A09">
              <w:rPr>
                <w:rFonts w:ascii="Times New Roman" w:eastAsia="Calibri" w:hAnsi="Times New Roman" w:cs="Times New Roman"/>
                <w:b/>
                <w:sz w:val="24"/>
                <w:szCs w:val="24"/>
              </w:rPr>
              <w:t>Rodzaj świadczenia</w:t>
            </w:r>
          </w:p>
        </w:tc>
        <w:tc>
          <w:tcPr>
            <w:tcW w:w="2835" w:type="dxa"/>
            <w:tcBorders>
              <w:top w:val="single" w:sz="4" w:space="0" w:color="auto"/>
              <w:left w:val="single" w:sz="4" w:space="0" w:color="auto"/>
              <w:bottom w:val="single" w:sz="4" w:space="0" w:color="auto"/>
              <w:right w:val="single" w:sz="4" w:space="0" w:color="auto"/>
            </w:tcBorders>
            <w:hideMark/>
          </w:tcPr>
          <w:p w:rsidR="00C255CB" w:rsidRPr="008C3A09" w:rsidRDefault="00C255CB" w:rsidP="004D069B">
            <w:pPr>
              <w:pStyle w:val="Bezodstpw"/>
              <w:jc w:val="center"/>
              <w:rPr>
                <w:rFonts w:ascii="Times New Roman" w:eastAsia="Calibri" w:hAnsi="Times New Roman" w:cs="Times New Roman"/>
                <w:b/>
                <w:sz w:val="24"/>
                <w:szCs w:val="24"/>
              </w:rPr>
            </w:pPr>
            <w:r w:rsidRPr="008C3A09">
              <w:rPr>
                <w:rFonts w:ascii="Times New Roman" w:eastAsia="Calibri" w:hAnsi="Times New Roman" w:cs="Times New Roman"/>
                <w:b/>
                <w:sz w:val="24"/>
                <w:szCs w:val="24"/>
              </w:rPr>
              <w:t>Ilość osób/wypłaconych świadczeń</w:t>
            </w:r>
          </w:p>
        </w:tc>
        <w:tc>
          <w:tcPr>
            <w:tcW w:w="2725" w:type="dxa"/>
            <w:tcBorders>
              <w:top w:val="single" w:sz="4" w:space="0" w:color="auto"/>
              <w:left w:val="single" w:sz="4" w:space="0" w:color="auto"/>
              <w:bottom w:val="single" w:sz="4" w:space="0" w:color="auto"/>
              <w:right w:val="single" w:sz="4" w:space="0" w:color="auto"/>
            </w:tcBorders>
            <w:hideMark/>
          </w:tcPr>
          <w:p w:rsidR="00C255CB" w:rsidRPr="008C3A09" w:rsidRDefault="00C255CB" w:rsidP="004D069B">
            <w:pPr>
              <w:pStyle w:val="Bezodstpw"/>
              <w:jc w:val="center"/>
              <w:rPr>
                <w:rFonts w:ascii="Times New Roman" w:eastAsia="Calibri" w:hAnsi="Times New Roman" w:cs="Times New Roman"/>
                <w:b/>
                <w:sz w:val="24"/>
                <w:szCs w:val="24"/>
              </w:rPr>
            </w:pPr>
            <w:r w:rsidRPr="008C3A09">
              <w:rPr>
                <w:rFonts w:ascii="Times New Roman" w:eastAsia="Calibri" w:hAnsi="Times New Roman" w:cs="Times New Roman"/>
                <w:b/>
                <w:sz w:val="24"/>
                <w:szCs w:val="24"/>
              </w:rPr>
              <w:t>Kwota świadczeń</w:t>
            </w:r>
          </w:p>
        </w:tc>
      </w:tr>
      <w:tr w:rsidR="00C255CB" w:rsidTr="004D069B">
        <w:tc>
          <w:tcPr>
            <w:tcW w:w="3652" w:type="dxa"/>
            <w:tcBorders>
              <w:top w:val="single" w:sz="4" w:space="0" w:color="auto"/>
              <w:left w:val="single" w:sz="4" w:space="0" w:color="auto"/>
              <w:bottom w:val="single" w:sz="4" w:space="0" w:color="auto"/>
              <w:right w:val="single" w:sz="4" w:space="0" w:color="auto"/>
            </w:tcBorders>
            <w:hideMark/>
          </w:tcPr>
          <w:p w:rsidR="00C255CB" w:rsidRDefault="00C255CB" w:rsidP="004D069B">
            <w:pPr>
              <w:pStyle w:val="Bezodstpw"/>
              <w:jc w:val="center"/>
              <w:rPr>
                <w:rFonts w:ascii="Times New Roman" w:eastAsia="Calibri" w:hAnsi="Times New Roman" w:cs="Times New Roman"/>
                <w:sz w:val="24"/>
                <w:szCs w:val="24"/>
              </w:rPr>
            </w:pPr>
            <w:r>
              <w:rPr>
                <w:rFonts w:ascii="Times New Roman" w:eastAsia="Calibri" w:hAnsi="Times New Roman" w:cs="Times New Roman"/>
                <w:sz w:val="24"/>
                <w:szCs w:val="24"/>
              </w:rPr>
              <w:t>Pomoc pieniężna na kontynuowanie nauki</w:t>
            </w:r>
          </w:p>
        </w:tc>
        <w:tc>
          <w:tcPr>
            <w:tcW w:w="2835" w:type="dxa"/>
            <w:tcBorders>
              <w:top w:val="single" w:sz="4" w:space="0" w:color="auto"/>
              <w:left w:val="single" w:sz="4" w:space="0" w:color="auto"/>
              <w:bottom w:val="single" w:sz="4" w:space="0" w:color="auto"/>
              <w:right w:val="single" w:sz="4" w:space="0" w:color="auto"/>
            </w:tcBorders>
            <w:hideMark/>
          </w:tcPr>
          <w:p w:rsidR="00C255CB" w:rsidRDefault="00C255CB" w:rsidP="004D069B">
            <w:pPr>
              <w:pStyle w:val="Bezodstpw"/>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 osoby/ 16 świadczeń </w:t>
            </w:r>
          </w:p>
        </w:tc>
        <w:tc>
          <w:tcPr>
            <w:tcW w:w="2725" w:type="dxa"/>
            <w:tcBorders>
              <w:top w:val="single" w:sz="4" w:space="0" w:color="auto"/>
              <w:left w:val="single" w:sz="4" w:space="0" w:color="auto"/>
              <w:bottom w:val="single" w:sz="4" w:space="0" w:color="auto"/>
              <w:right w:val="single" w:sz="4" w:space="0" w:color="auto"/>
            </w:tcBorders>
            <w:hideMark/>
          </w:tcPr>
          <w:p w:rsidR="00C255CB" w:rsidRDefault="00C255CB" w:rsidP="004D069B">
            <w:pPr>
              <w:pStyle w:val="Bezodstpw"/>
              <w:jc w:val="center"/>
              <w:rPr>
                <w:rFonts w:ascii="Times New Roman" w:eastAsia="Calibri" w:hAnsi="Times New Roman" w:cs="Times New Roman"/>
                <w:sz w:val="24"/>
                <w:szCs w:val="24"/>
              </w:rPr>
            </w:pPr>
            <w:r>
              <w:rPr>
                <w:rFonts w:ascii="Times New Roman" w:eastAsia="Calibri" w:hAnsi="Times New Roman" w:cs="Times New Roman"/>
                <w:sz w:val="24"/>
                <w:szCs w:val="24"/>
              </w:rPr>
              <w:t>8 000,00 zł</w:t>
            </w:r>
          </w:p>
        </w:tc>
      </w:tr>
    </w:tbl>
    <w:p w:rsidR="00C255CB" w:rsidRDefault="00C255CB" w:rsidP="00C255CB">
      <w:pPr>
        <w:jc w:val="both"/>
        <w:rPr>
          <w:b/>
        </w:rPr>
      </w:pPr>
      <w:r>
        <w:rPr>
          <w:b/>
        </w:rPr>
        <w:tab/>
      </w:r>
    </w:p>
    <w:p w:rsidR="00C255CB" w:rsidRDefault="00C255CB" w:rsidP="00C255CB">
      <w:pPr>
        <w:ind w:firstLine="360"/>
        <w:jc w:val="both"/>
      </w:pPr>
      <w:r>
        <w:t>W 2015r. żaden wychowanek z placówki opiekuńczo-wychowawczej nie złożył wniosku o pomoc pieniężną na usamodzielnienie oraz na pomoc na zagospodarowanie w formie rzeczowej.</w:t>
      </w:r>
    </w:p>
    <w:p w:rsidR="00C255CB" w:rsidRPr="008D4A55" w:rsidRDefault="00C255CB" w:rsidP="00C255CB">
      <w:pPr>
        <w:jc w:val="both"/>
      </w:pPr>
    </w:p>
    <w:p w:rsidR="00C255CB" w:rsidRPr="00C255CB" w:rsidRDefault="00C255CB" w:rsidP="00C255CB">
      <w:pPr>
        <w:jc w:val="both"/>
        <w:rPr>
          <w:b/>
          <w:u w:val="single"/>
        </w:rPr>
      </w:pPr>
      <w:r w:rsidRPr="00C255CB">
        <w:rPr>
          <w:b/>
          <w:u w:val="single"/>
        </w:rPr>
        <w:t>2.Praca z rodzicami biologicznymi.</w:t>
      </w:r>
    </w:p>
    <w:p w:rsidR="00C255CB" w:rsidRDefault="00C255CB" w:rsidP="00C255CB">
      <w:pPr>
        <w:jc w:val="both"/>
        <w:rPr>
          <w:b/>
        </w:rPr>
      </w:pPr>
    </w:p>
    <w:p w:rsidR="00085CA2" w:rsidRPr="00085CA2" w:rsidRDefault="00C255CB" w:rsidP="00C255CB">
      <w:pPr>
        <w:jc w:val="both"/>
      </w:pPr>
      <w:r>
        <w:t xml:space="preserve">       W 2015r. Powiatowe Centrum Pomocy Rodzinie wydało 9 decyzji o odstąpieniu             od ustalenia odpłatności dla rodziców biologicznych za pobyt dzieci w placówkach opiekuńczo-wychowawczych. </w:t>
      </w:r>
    </w:p>
    <w:p w:rsidR="00085CA2" w:rsidRDefault="00085CA2" w:rsidP="00C255CB">
      <w:pPr>
        <w:jc w:val="both"/>
        <w:rPr>
          <w:b/>
        </w:rPr>
      </w:pPr>
    </w:p>
    <w:p w:rsidR="00C255CB" w:rsidRPr="00C255CB" w:rsidRDefault="00C255CB" w:rsidP="00C255CB">
      <w:pPr>
        <w:jc w:val="both"/>
        <w:rPr>
          <w:b/>
          <w:u w:val="single"/>
        </w:rPr>
      </w:pPr>
      <w:r w:rsidRPr="00C255CB">
        <w:rPr>
          <w:b/>
          <w:u w:val="single"/>
        </w:rPr>
        <w:t>3.Porozumienia między powiatami.</w:t>
      </w:r>
    </w:p>
    <w:p w:rsidR="00C255CB" w:rsidRDefault="00C255CB" w:rsidP="00C255CB">
      <w:pPr>
        <w:jc w:val="both"/>
        <w:rPr>
          <w:b/>
        </w:rPr>
      </w:pPr>
    </w:p>
    <w:p w:rsidR="00C255CB" w:rsidRDefault="00C255CB" w:rsidP="00C255CB">
      <w:pPr>
        <w:ind w:firstLine="708"/>
        <w:jc w:val="both"/>
      </w:pPr>
      <w:r>
        <w:t>W 2015r. nie zostały zawarte żadne</w:t>
      </w:r>
      <w:r w:rsidR="005F7CEF">
        <w:t xml:space="preserve"> nowe</w:t>
      </w:r>
      <w:r>
        <w:t xml:space="preserve"> porozumienia z innymi powiatami w sprawie umieszczenia dzieci w placówkach opiekuńczo-wychowawczych z uwagi na fakt, że w 2015r. żadne dziecko z terenu powiatu wieruszowskiego nie zostało umieszczone w placówce opiekuńczo-wychowawczej na terenie innego powiatu oraz żadn</w:t>
      </w:r>
      <w:r w:rsidR="005F7CEF">
        <w:t>e dziecko pochodzące</w:t>
      </w:r>
      <w:r>
        <w:t xml:space="preserve"> z innego powiatu nie zostało umieszczone w placówkach opiekuńczo-wychowawczych na terenie powiatu wieruszowskiego.</w:t>
      </w:r>
    </w:p>
    <w:p w:rsidR="00C255CB" w:rsidRDefault="00C255CB" w:rsidP="00C255CB">
      <w:pPr>
        <w:jc w:val="both"/>
      </w:pPr>
    </w:p>
    <w:p w:rsidR="00C255CB" w:rsidRPr="00C255CB" w:rsidRDefault="00C255CB" w:rsidP="00C255CB">
      <w:pPr>
        <w:jc w:val="both"/>
        <w:rPr>
          <w:u w:val="single"/>
        </w:rPr>
      </w:pPr>
      <w:r w:rsidRPr="00C255CB">
        <w:rPr>
          <w:b/>
          <w:u w:val="single"/>
        </w:rPr>
        <w:t>4. Placówki opiekuńczo-wychowawcze typu rodzinnego</w:t>
      </w:r>
      <w:r>
        <w:rPr>
          <w:b/>
          <w:u w:val="single"/>
        </w:rPr>
        <w:t>.</w:t>
      </w:r>
      <w:r w:rsidRPr="00C255CB">
        <w:rPr>
          <w:b/>
          <w:u w:val="single"/>
        </w:rPr>
        <w:t xml:space="preserve"> </w:t>
      </w:r>
    </w:p>
    <w:p w:rsidR="00C255CB" w:rsidRPr="00C255CB" w:rsidRDefault="00C255CB" w:rsidP="00C255CB">
      <w:pPr>
        <w:jc w:val="both"/>
        <w:rPr>
          <w:u w:val="single"/>
        </w:rPr>
      </w:pPr>
    </w:p>
    <w:p w:rsidR="00C255CB" w:rsidRDefault="00C255CB" w:rsidP="00C255CB">
      <w:pPr>
        <w:ind w:firstLine="360"/>
        <w:jc w:val="both"/>
      </w:pPr>
      <w:r>
        <w:t xml:space="preserve">Na terenie powiatu wieruszowskiego funkcjonują </w:t>
      </w:r>
      <w:r w:rsidRPr="005F7CEF">
        <w:rPr>
          <w:b/>
        </w:rPr>
        <w:t>dwie placówki opiekuńczo-wychowawcze typu rodzinnego tj. w Lubczynie i Sokolnikach.</w:t>
      </w:r>
      <w:r>
        <w:t xml:space="preserve"> Prowadzenie obydwu placówek zostało powierzone w drodze otwartego konkursu ofert Fundacji Pomocy Dzieciom „Happy Kids” z Łodzi. </w:t>
      </w:r>
    </w:p>
    <w:p w:rsidR="00C255CB" w:rsidRPr="00D330AE" w:rsidRDefault="00C255CB" w:rsidP="00C255CB">
      <w:pPr>
        <w:ind w:firstLine="360"/>
        <w:jc w:val="both"/>
      </w:pPr>
      <w:r>
        <w:t xml:space="preserve">Placówka opiekuńczo-wychowawcza typu rodzinnego w Lubczynie działa od 1 grudnia 2010r. W 2015r. w placówce przebywało 6 dzieci z terenu naszego powiatu. Umieszczone      w placówce dzieci są w wieku od 7 do 18 lat. Na prowadzenie placówki opiekuńczo-wychowawczej typu rodzinnego w Lubczynie w 2015r. Fundacja „Happy Kids” otrzymała       ze środków powiatu wieruszowskiego dotację w wysokości </w:t>
      </w:r>
      <w:r w:rsidRPr="005F7CEF">
        <w:rPr>
          <w:b/>
        </w:rPr>
        <w:t xml:space="preserve">161 587,00 zł z czego wykorzystała 161 585,01 zł. </w:t>
      </w:r>
      <w:r>
        <w:t xml:space="preserve">Dotacja przekazana na prowadzenie placówki opiekuńczo-wychowawczej typu rodzinnego została wykorzystana zgodnie z przeznaczeniem, jakie zostało określone w umowie oraz planie wydatków. Średni miesięczny koszt utrzymania dziecka w placówce rodzinnej w Lubczynie w 2015r. wynosił </w:t>
      </w:r>
      <w:r w:rsidRPr="00D94CA2">
        <w:rPr>
          <w:b/>
        </w:rPr>
        <w:t>2 218,51 zł.</w:t>
      </w:r>
      <w:r w:rsidRPr="00A506D0">
        <w:rPr>
          <w:color w:val="FF0000"/>
        </w:rPr>
        <w:t xml:space="preserve"> </w:t>
      </w:r>
    </w:p>
    <w:p w:rsidR="00C255CB" w:rsidRPr="00D94CA2" w:rsidRDefault="00C255CB" w:rsidP="00C255CB">
      <w:pPr>
        <w:pStyle w:val="Tekstpodstawowy"/>
        <w:rPr>
          <w:b/>
        </w:rPr>
      </w:pPr>
      <w:r>
        <w:rPr>
          <w:color w:val="FF0000"/>
        </w:rPr>
        <w:tab/>
      </w:r>
      <w:r>
        <w:t xml:space="preserve">Placówka opiekuńczo-wychowawcza typu rodzinnego w Sokolnikach działa               od 27 sierpnia 2014r. W 2015r. w placówce przebywało 8 dzieci, w tym 4 dzieci z terenu powiatu wieruszowskiego oraz 4 dzieci z terenu powiatu zgierskiego. Umieszczone w placówce dzieci są w wieku od 3 do 18 lat. Na prowadzenie placówki opiekuńczo-wychowawczej typu rodzinnego w Sokolnikach w 2015r. Fundacja „Happy Kids” otrzymała ze środków powiatu wieruszowskiego dotację w wysokości </w:t>
      </w:r>
      <w:r w:rsidRPr="00D94CA2">
        <w:rPr>
          <w:b/>
          <w:color w:val="000000"/>
        </w:rPr>
        <w:t>227 424,00 zł</w:t>
      </w:r>
      <w:r>
        <w:t xml:space="preserve"> z czego wykorzystała </w:t>
      </w:r>
      <w:r w:rsidRPr="00D94CA2">
        <w:rPr>
          <w:b/>
        </w:rPr>
        <w:t>218 619,98 zł.</w:t>
      </w:r>
      <w:r>
        <w:t xml:space="preserve"> Dotacja przekazana na prowadzenie placówki opiekuńczo-wychowawczej typu rodzinnego w Sokolnikach została wykorzystana zgodnie                         z przeznaczeniem, jakie zostało określone w umowie. Średni miesięczny koszt utrzymania dziecka w placówc</w:t>
      </w:r>
      <w:r w:rsidR="00D94CA2">
        <w:t>e rodzinnej w Sokolnikach w 2015</w:t>
      </w:r>
      <w:r>
        <w:t xml:space="preserve">r. wynosił  </w:t>
      </w:r>
      <w:r w:rsidRPr="00D94CA2">
        <w:rPr>
          <w:b/>
        </w:rPr>
        <w:t xml:space="preserve">3 434,58 zł. </w:t>
      </w:r>
    </w:p>
    <w:p w:rsidR="00C255CB" w:rsidRDefault="00C255CB" w:rsidP="00C255CB">
      <w:pPr>
        <w:pStyle w:val="Tekstpodstawowy"/>
      </w:pPr>
      <w:r>
        <w:rPr>
          <w:color w:val="FF0000"/>
        </w:rPr>
        <w:tab/>
      </w:r>
    </w:p>
    <w:p w:rsidR="00D003F6" w:rsidRPr="000B13FB" w:rsidRDefault="00D003F6" w:rsidP="00C255CB">
      <w:pPr>
        <w:rPr>
          <w:b/>
          <w:sz w:val="28"/>
          <w:szCs w:val="28"/>
        </w:rPr>
      </w:pPr>
    </w:p>
    <w:p w:rsidR="00D003F6" w:rsidRPr="00C7726C" w:rsidRDefault="000B13FB" w:rsidP="00D003F6">
      <w:pPr>
        <w:pStyle w:val="Tekstpodstawowy"/>
        <w:jc w:val="center"/>
        <w:rPr>
          <w:b/>
          <w:sz w:val="28"/>
          <w:szCs w:val="28"/>
          <w:u w:val="single"/>
        </w:rPr>
      </w:pPr>
      <w:r>
        <w:rPr>
          <w:b/>
          <w:sz w:val="28"/>
          <w:szCs w:val="28"/>
          <w:u w:val="single"/>
        </w:rPr>
        <w:t>V</w:t>
      </w:r>
      <w:r w:rsidR="00D003F6" w:rsidRPr="00C7726C">
        <w:rPr>
          <w:b/>
          <w:sz w:val="28"/>
          <w:szCs w:val="28"/>
          <w:u w:val="single"/>
        </w:rPr>
        <w:t>. Realizacja zadań własnych na podstawie ustawy o pomocy społecznej.</w:t>
      </w:r>
    </w:p>
    <w:p w:rsidR="00D003F6" w:rsidRDefault="00D003F6" w:rsidP="00D003F6">
      <w:pPr>
        <w:pStyle w:val="Tekstpodstawowy"/>
        <w:rPr>
          <w:b/>
          <w:u w:val="single"/>
        </w:rPr>
      </w:pPr>
    </w:p>
    <w:p w:rsidR="00D003F6" w:rsidRPr="00C255CB" w:rsidRDefault="00D003F6" w:rsidP="00D003F6">
      <w:pPr>
        <w:pStyle w:val="Tekstpodstawowy"/>
        <w:rPr>
          <w:b/>
          <w:u w:val="single"/>
        </w:rPr>
      </w:pPr>
      <w:r w:rsidRPr="00C255CB">
        <w:rPr>
          <w:b/>
          <w:u w:val="single"/>
        </w:rPr>
        <w:t>1. Obsługa Domów Pomocy Społecznej oraz umieszczanie w nich skierowanych osób.</w:t>
      </w:r>
    </w:p>
    <w:p w:rsidR="00D003F6" w:rsidRPr="00C255CB" w:rsidRDefault="00D003F6" w:rsidP="00D003F6">
      <w:pPr>
        <w:jc w:val="both"/>
        <w:rPr>
          <w:b/>
          <w:u w:val="single"/>
        </w:rPr>
      </w:pPr>
      <w:r w:rsidRPr="00C255CB">
        <w:rPr>
          <w:b/>
          <w:u w:val="single"/>
        </w:rPr>
        <w:t xml:space="preserve">    </w:t>
      </w:r>
    </w:p>
    <w:p w:rsidR="00D003F6" w:rsidRDefault="00D003F6" w:rsidP="00D003F6">
      <w:pPr>
        <w:ind w:firstLine="708"/>
        <w:jc w:val="both"/>
      </w:pPr>
      <w:r>
        <w:t>Na terenie powiatu wieruszowskiego w 2015 r. funkcjonowały dwa Domy Pomocy Społecznej dla osób przewlekle psychicznie chorych:</w:t>
      </w:r>
    </w:p>
    <w:p w:rsidR="00D003F6" w:rsidRPr="00D94CA2" w:rsidRDefault="00D003F6" w:rsidP="00D003F6">
      <w:pPr>
        <w:jc w:val="both"/>
        <w:rPr>
          <w:b/>
        </w:rPr>
      </w:pPr>
      <w:r w:rsidRPr="00D94CA2">
        <w:rPr>
          <w:b/>
        </w:rPr>
        <w:t>DPS w Chróścinie-Wsi       – przeznaczony dla 95 osób.</w:t>
      </w:r>
    </w:p>
    <w:p w:rsidR="00D003F6" w:rsidRPr="00D94CA2" w:rsidRDefault="00D003F6" w:rsidP="00D003F6">
      <w:pPr>
        <w:jc w:val="both"/>
        <w:rPr>
          <w:b/>
        </w:rPr>
      </w:pPr>
      <w:r w:rsidRPr="00D94CA2">
        <w:rPr>
          <w:b/>
        </w:rPr>
        <w:t>DPS w Chróścinie-Zamku  – przeznaczony dla 59 osób.</w:t>
      </w:r>
    </w:p>
    <w:p w:rsidR="00D003F6" w:rsidRPr="008C72AB" w:rsidRDefault="00D003F6" w:rsidP="00D003F6">
      <w:pPr>
        <w:jc w:val="both"/>
      </w:pPr>
      <w:r w:rsidRPr="008C72AB">
        <w:t>Średni miesięczny koszt utrzymania mieszkańca w Domach Pomocy Społecznej w 2015r. kształtował się następująco:</w:t>
      </w:r>
    </w:p>
    <w:p w:rsidR="00D003F6" w:rsidRPr="00D94CA2" w:rsidRDefault="00D003F6" w:rsidP="00D003F6">
      <w:pPr>
        <w:jc w:val="both"/>
        <w:rPr>
          <w:b/>
        </w:rPr>
      </w:pPr>
      <w:r w:rsidRPr="008C72AB">
        <w:t xml:space="preserve">- w DPS Chróścinie -Wsi       </w:t>
      </w:r>
      <w:r>
        <w:t xml:space="preserve"> </w:t>
      </w:r>
      <w:r w:rsidRPr="008C72AB">
        <w:t xml:space="preserve">-  </w:t>
      </w:r>
      <w:r w:rsidRPr="00D94CA2">
        <w:rPr>
          <w:b/>
        </w:rPr>
        <w:t>2.421,22 zł</w:t>
      </w:r>
    </w:p>
    <w:p w:rsidR="00D003F6" w:rsidRPr="00D94CA2" w:rsidRDefault="00D003F6" w:rsidP="00D003F6">
      <w:pPr>
        <w:jc w:val="both"/>
        <w:rPr>
          <w:b/>
        </w:rPr>
      </w:pPr>
      <w:r w:rsidRPr="008C72AB">
        <w:t xml:space="preserve">- w DPS Chróścinie -Zamku   -  </w:t>
      </w:r>
      <w:r w:rsidRPr="00D94CA2">
        <w:rPr>
          <w:b/>
        </w:rPr>
        <w:t>2.559,07 zł</w:t>
      </w:r>
    </w:p>
    <w:p w:rsidR="00D003F6" w:rsidRDefault="00D003F6" w:rsidP="00D003F6">
      <w:pPr>
        <w:jc w:val="both"/>
      </w:pPr>
      <w:r>
        <w:t xml:space="preserve">      Powiat wieruszowski Decyzją Wojewody Łódzkiego Nr 13/1 z dnia 07 sierpnia 2008r.  otrzymał zezwolenie na prowadzenie Domu Pomocy Społecznej w Chróścinie-Wsi, na czas nieokreślony oraz Decyzją Wojewody Łódzkiego Nr PS.III.9013/22/10 z dnia 08 stycznia 2010r. na prowadzenie Domu Pomocy Społecznej Chróścin-Zamek na czas nieokreślony.</w:t>
      </w:r>
    </w:p>
    <w:p w:rsidR="00D003F6" w:rsidRDefault="00D003F6" w:rsidP="00D003F6">
      <w:pPr>
        <w:ind w:firstLine="708"/>
        <w:jc w:val="both"/>
      </w:pPr>
      <w:r>
        <w:t>W 2015r. Powiatowe Centrum Pomocy Rodzinie w Wieruszowie w ramach nadzoru                              na</w:t>
      </w:r>
      <w:r w:rsidR="00D94CA2">
        <w:t>d</w:t>
      </w:r>
      <w:r>
        <w:t xml:space="preserve"> domami pomocy społecznej przeprowadziło 2  kontrole:</w:t>
      </w:r>
    </w:p>
    <w:p w:rsidR="00D003F6" w:rsidRPr="00994A9E" w:rsidRDefault="00D003F6" w:rsidP="00D003F6">
      <w:pPr>
        <w:jc w:val="both"/>
      </w:pPr>
      <w:r w:rsidRPr="00994A9E">
        <w:t>-  w DPS w Chróścinie-Wsi       -  25.09.2015r.</w:t>
      </w:r>
    </w:p>
    <w:p w:rsidR="00D003F6" w:rsidRDefault="00D003F6" w:rsidP="00D003F6">
      <w:pPr>
        <w:jc w:val="both"/>
      </w:pPr>
      <w:r w:rsidRPr="00994A9E">
        <w:t>-  w DPS w Chróścinie-Zamku  -  30.09.2015r.</w:t>
      </w:r>
    </w:p>
    <w:p w:rsidR="00D003F6" w:rsidRDefault="00D003F6" w:rsidP="00D003F6">
      <w:pPr>
        <w:jc w:val="both"/>
      </w:pPr>
      <w:r>
        <w:t xml:space="preserve">Celem obydwu kontroli była ocena jakości świadczonych usług oraz organizacji                                   i funkcjonowania DPS-ów za okres od stycznia 2015r. do końca sierpnia 2015r. Na podstawie </w:t>
      </w:r>
      <w:r>
        <w:lastRenderedPageBreak/>
        <w:t xml:space="preserve">przeprowadzonych kontroli, wydano zalecenia pokontrolne dla DPS w Chróścinie-Zamku                     w zakresie prowadzenia dokumentacji zgodnie z obowiązującymi przepisami, dla drugiego                       z Domów nie wydano zaleceń pokontrolnych. </w:t>
      </w:r>
    </w:p>
    <w:p w:rsidR="00D003F6" w:rsidRPr="00590711" w:rsidRDefault="00D003F6" w:rsidP="00D003F6">
      <w:pPr>
        <w:ind w:firstLine="708"/>
        <w:jc w:val="both"/>
      </w:pPr>
      <w:r>
        <w:t>W 2015r. do PCPR wpłynęło łącznie 23 wnioski z prośbą o umieszczenie w Domach Pomocy Społecznej, z czego 2 wnioski dotyczyły osób z</w:t>
      </w:r>
      <w:r w:rsidRPr="00590711">
        <w:t xml:space="preserve"> terenu powiatu wieruszowskiego. </w:t>
      </w:r>
    </w:p>
    <w:p w:rsidR="00D003F6" w:rsidRPr="00C1631E" w:rsidRDefault="00D003F6" w:rsidP="00D003F6">
      <w:pPr>
        <w:ind w:firstLine="708"/>
        <w:jc w:val="both"/>
      </w:pPr>
      <w:r>
        <w:t>W 2015</w:t>
      </w:r>
      <w:r w:rsidRPr="00C1631E">
        <w:t>r wydano następujące decyzje:</w:t>
      </w:r>
    </w:p>
    <w:p w:rsidR="00D003F6" w:rsidRPr="002D1D90" w:rsidRDefault="00D003F6" w:rsidP="00D003F6">
      <w:pPr>
        <w:jc w:val="both"/>
      </w:pPr>
      <w:r w:rsidRPr="002D1D90">
        <w:t xml:space="preserve">-  8 decyzji o umieszczeniu w DPS w Chróścinie-Zamku,                                   </w:t>
      </w:r>
    </w:p>
    <w:p w:rsidR="00D003F6" w:rsidRPr="002D1D90" w:rsidRDefault="00D003F6" w:rsidP="00D003F6">
      <w:pPr>
        <w:pStyle w:val="Bezodstpw"/>
        <w:jc w:val="both"/>
        <w:rPr>
          <w:rFonts w:ascii="Times New Roman" w:eastAsia="Calibri" w:hAnsi="Times New Roman" w:cs="Times New Roman"/>
          <w:sz w:val="24"/>
          <w:szCs w:val="24"/>
        </w:rPr>
      </w:pPr>
      <w:r w:rsidRPr="002D1D90">
        <w:rPr>
          <w:rFonts w:ascii="Times New Roman" w:eastAsia="Calibri" w:hAnsi="Times New Roman" w:cs="Times New Roman"/>
          <w:sz w:val="24"/>
          <w:szCs w:val="24"/>
        </w:rPr>
        <w:t>- 10 decyzji  o umieszczeniu w DPS w Chróścinie-Wsi,</w:t>
      </w:r>
    </w:p>
    <w:p w:rsidR="00D003F6" w:rsidRPr="002D1D90" w:rsidRDefault="00D003F6" w:rsidP="00D003F6">
      <w:pPr>
        <w:pStyle w:val="Bezodstpw"/>
        <w:jc w:val="both"/>
        <w:rPr>
          <w:rFonts w:ascii="Times New Roman" w:eastAsia="Calibri" w:hAnsi="Times New Roman" w:cs="Times New Roman"/>
          <w:sz w:val="24"/>
          <w:szCs w:val="24"/>
        </w:rPr>
      </w:pPr>
      <w:r w:rsidRPr="002D1D90">
        <w:rPr>
          <w:rFonts w:ascii="Times New Roman" w:eastAsia="Calibri" w:hAnsi="Times New Roman" w:cs="Times New Roman"/>
          <w:sz w:val="24"/>
          <w:szCs w:val="24"/>
        </w:rPr>
        <w:t xml:space="preserve">- 8 decyzji w sprawie wygaszenia decyzji o umieszczeniu w DPS- ie, </w:t>
      </w:r>
    </w:p>
    <w:p w:rsidR="00D003F6" w:rsidRPr="002D1D90" w:rsidRDefault="00D003F6" w:rsidP="00D003F6">
      <w:pPr>
        <w:pStyle w:val="Bezodstpw"/>
        <w:jc w:val="both"/>
        <w:rPr>
          <w:rFonts w:ascii="Times New Roman" w:eastAsia="Calibri" w:hAnsi="Times New Roman" w:cs="Times New Roman"/>
          <w:sz w:val="24"/>
          <w:szCs w:val="24"/>
        </w:rPr>
      </w:pPr>
      <w:r w:rsidRPr="002D1D90">
        <w:rPr>
          <w:rFonts w:ascii="Times New Roman" w:eastAsia="Calibri" w:hAnsi="Times New Roman" w:cs="Times New Roman"/>
          <w:sz w:val="24"/>
          <w:szCs w:val="24"/>
        </w:rPr>
        <w:t xml:space="preserve">- 6 decyzji w sprawie wygaszenia decyzji ustalającej odpłatność za pobyt w DPS- ie, </w:t>
      </w:r>
    </w:p>
    <w:p w:rsidR="00D003F6" w:rsidRPr="002D1D90" w:rsidRDefault="00D003F6" w:rsidP="00D003F6">
      <w:pPr>
        <w:jc w:val="both"/>
        <w:rPr>
          <w:lang w:eastAsia="ar-SA"/>
        </w:rPr>
      </w:pPr>
      <w:r w:rsidRPr="002D1D90">
        <w:t>- 69 decyzji o zmianie odpłatności  w DPS- ach Chróścin-Zamek i Chróścin-Wieś.</w:t>
      </w:r>
    </w:p>
    <w:p w:rsidR="00D003F6" w:rsidRDefault="00D003F6" w:rsidP="00D003F6">
      <w:pPr>
        <w:jc w:val="both"/>
      </w:pPr>
      <w:r>
        <w:t>Opłatę za pobyt mieszkańców umieszczonych w DPS- ach na podstawie decyzji wydanych                    po 01 stycznia 2004r. ponoszą gminy, z których te osoby zostały skierowane, w wysokości różnicy między średnim kosztem utrzymania w DPS, a opłatami wnoszonymi przez tych mieszkańców. Natomiast na mieszkańców umieszczonych w DP</w:t>
      </w:r>
      <w:r w:rsidR="00AA2313">
        <w:t>S- ach na podstawie przepisów s</w:t>
      </w:r>
      <w:r>
        <w:t xml:space="preserve">przed 01.01.2004r nadal przekazywana jest dotacja od wojewody. </w:t>
      </w:r>
    </w:p>
    <w:p w:rsidR="00D003F6" w:rsidRDefault="00D003F6" w:rsidP="00D003F6">
      <w:pPr>
        <w:ind w:firstLine="708"/>
        <w:jc w:val="both"/>
      </w:pPr>
      <w:r>
        <w:t xml:space="preserve">Według stanu na dzień 31 grudnia 2015r. w DPS w Chróścinie –Zamku umieszczonych było 59 osób, z czego 32 osoby umieszczone na starych zasadach, natomiast w </w:t>
      </w:r>
      <w:r w:rsidR="002D1D90">
        <w:t xml:space="preserve">DPS  </w:t>
      </w:r>
      <w:r>
        <w:t>w Chróścinie-Wsi 95 osób, z czego przebywających na starych zasadach 52 osób.</w:t>
      </w:r>
    </w:p>
    <w:p w:rsidR="00D003F6" w:rsidRDefault="00D003F6" w:rsidP="00D003F6">
      <w:pPr>
        <w:jc w:val="both"/>
      </w:pPr>
      <w:r>
        <w:tab/>
        <w:t>Według stanu na dzień 31 grudnia 2015r. na liście osób oczekujących do DPS                            w Chróścinie-Zamku znajdowały się 3 osoby, natomiast do DPS w Chróścinie- Wsi znajdowały się 4 osoby.</w:t>
      </w:r>
    </w:p>
    <w:p w:rsidR="002D1D90" w:rsidRDefault="002D1D90" w:rsidP="00D003F6">
      <w:pPr>
        <w:jc w:val="both"/>
      </w:pPr>
    </w:p>
    <w:p w:rsidR="002D1D90" w:rsidRPr="00C255CB" w:rsidRDefault="002D1D90" w:rsidP="00D003F6">
      <w:pPr>
        <w:jc w:val="both"/>
        <w:rPr>
          <w:b/>
          <w:u w:val="single"/>
        </w:rPr>
      </w:pPr>
      <w:r w:rsidRPr="00C255CB">
        <w:rPr>
          <w:b/>
          <w:u w:val="single"/>
        </w:rPr>
        <w:t>2. Pomoc dla usamodzielnianych opuszczających inne placówki opiekuńcze na podstawie ustawy o pomocy społecznej.</w:t>
      </w:r>
    </w:p>
    <w:p w:rsidR="00C255CB" w:rsidRPr="0025189F" w:rsidRDefault="00C255CB" w:rsidP="00C255CB">
      <w:pPr>
        <w:pStyle w:val="Tekstpodstawowy3"/>
        <w:rPr>
          <w:bCs/>
          <w:sz w:val="24"/>
          <w:szCs w:val="24"/>
        </w:rPr>
      </w:pPr>
    </w:p>
    <w:p w:rsidR="00C255CB" w:rsidRPr="00A84D9B" w:rsidRDefault="00C255CB" w:rsidP="00C255CB">
      <w:pPr>
        <w:pStyle w:val="Tekstpodstawowy"/>
      </w:pPr>
      <w:r>
        <w:rPr>
          <w:bCs/>
        </w:rPr>
        <w:tab/>
      </w:r>
      <w:r>
        <w:t>W 2015r. jeden</w:t>
      </w:r>
      <w:r w:rsidRPr="00A84D9B">
        <w:t xml:space="preserve"> wychowanek po osiągnięciu pełnoletniości opuścił Młodzieżowy </w:t>
      </w:r>
      <w:r>
        <w:t>Ośrodek Wychowawczy w Herbach. Po opuszczeniu MOW-u wychowanek powrócił do domu rodzinnego i zamieszkał</w:t>
      </w:r>
      <w:r w:rsidRPr="00A84D9B">
        <w:t xml:space="preserve"> na terenie powiatu w</w:t>
      </w:r>
      <w:r>
        <w:t>ieruszowskiego.</w:t>
      </w:r>
    </w:p>
    <w:p w:rsidR="00D003F6" w:rsidRDefault="00C255CB" w:rsidP="00C255CB">
      <w:pPr>
        <w:jc w:val="both"/>
      </w:pPr>
      <w:r>
        <w:t>W ramach p</w:t>
      </w:r>
      <w:r w:rsidRPr="00A84D9B">
        <w:t>omoc</w:t>
      </w:r>
      <w:r>
        <w:t>y dla osób usamodzielnianych opuszczających placówki pomocy społecznej, przyznano wychowankowi MOW w Herbach 1 świadczenie na zagospodarowanie  w formie wyprawki rzeczowej w kwocie 1 722,00 zł.</w:t>
      </w:r>
    </w:p>
    <w:p w:rsidR="00C255CB" w:rsidRPr="00C255CB" w:rsidRDefault="00C255CB" w:rsidP="00C255CB">
      <w:pPr>
        <w:jc w:val="both"/>
      </w:pPr>
    </w:p>
    <w:p w:rsidR="00D003F6" w:rsidRPr="00C255CB" w:rsidRDefault="00D003F6" w:rsidP="00D003F6">
      <w:pPr>
        <w:jc w:val="both"/>
        <w:rPr>
          <w:b/>
          <w:u w:val="single"/>
        </w:rPr>
      </w:pPr>
      <w:r w:rsidRPr="00C255CB">
        <w:rPr>
          <w:b/>
          <w:u w:val="single"/>
        </w:rPr>
        <w:t>3.Interwencja kryzysowa</w:t>
      </w:r>
    </w:p>
    <w:p w:rsidR="00D003F6" w:rsidRPr="00C255CB" w:rsidRDefault="00D003F6" w:rsidP="00D003F6">
      <w:pPr>
        <w:jc w:val="both"/>
        <w:rPr>
          <w:b/>
          <w:u w:val="single"/>
        </w:rPr>
      </w:pPr>
    </w:p>
    <w:p w:rsidR="00D003F6" w:rsidRDefault="00D003F6" w:rsidP="00D003F6">
      <w:pPr>
        <w:jc w:val="both"/>
      </w:pPr>
      <w:r>
        <w:t xml:space="preserve">          Przy Powiatowym Centrum Pomocy Rodzinie w Wieruszowie działał Punkt Interwencji Kryzysowej, w którym od poniedziałku do piątku dyżur pełnili następujący specjaliści:</w:t>
      </w:r>
    </w:p>
    <w:p w:rsidR="00D003F6" w:rsidRDefault="00D003F6" w:rsidP="00D003F6">
      <w:pPr>
        <w:jc w:val="both"/>
      </w:pPr>
    </w:p>
    <w:p w:rsidR="00D003F6" w:rsidRPr="00F01A97" w:rsidRDefault="00D003F6" w:rsidP="00D003F6">
      <w:pPr>
        <w:spacing w:line="360" w:lineRule="auto"/>
        <w:rPr>
          <w:color w:val="FF0000"/>
          <w:sz w:val="20"/>
          <w:szCs w:val="20"/>
        </w:rPr>
      </w:pPr>
      <w:r>
        <w:rPr>
          <w:sz w:val="20"/>
          <w:szCs w:val="20"/>
        </w:rPr>
        <w:t xml:space="preserve">PONIEDZIAŁEK </w:t>
      </w:r>
      <w:r>
        <w:rPr>
          <w:sz w:val="20"/>
          <w:szCs w:val="20"/>
        </w:rPr>
        <w:tab/>
      </w:r>
      <w:r>
        <w:rPr>
          <w:sz w:val="20"/>
          <w:szCs w:val="20"/>
        </w:rPr>
        <w:tab/>
      </w:r>
      <w:r>
        <w:rPr>
          <w:sz w:val="20"/>
          <w:szCs w:val="20"/>
        </w:rPr>
        <w:tab/>
        <w:t>- PSYCHOLOG godz. 15.30 – 18.00</w:t>
      </w:r>
      <w:r>
        <w:rPr>
          <w:color w:val="FF0000"/>
          <w:sz w:val="20"/>
          <w:szCs w:val="20"/>
        </w:rPr>
        <w:t xml:space="preserve"> </w:t>
      </w:r>
    </w:p>
    <w:p w:rsidR="00D003F6" w:rsidRDefault="00D003F6" w:rsidP="00D003F6">
      <w:pPr>
        <w:spacing w:line="360" w:lineRule="auto"/>
        <w:rPr>
          <w:sz w:val="20"/>
          <w:szCs w:val="20"/>
        </w:rPr>
      </w:pPr>
      <w:r>
        <w:rPr>
          <w:sz w:val="20"/>
          <w:szCs w:val="20"/>
        </w:rPr>
        <w:t xml:space="preserve">WTOREK </w:t>
      </w:r>
      <w:r>
        <w:rPr>
          <w:sz w:val="20"/>
          <w:szCs w:val="20"/>
        </w:rPr>
        <w:tab/>
      </w:r>
      <w:r>
        <w:rPr>
          <w:sz w:val="20"/>
          <w:szCs w:val="20"/>
        </w:rPr>
        <w:tab/>
      </w:r>
      <w:r>
        <w:rPr>
          <w:sz w:val="20"/>
          <w:szCs w:val="20"/>
        </w:rPr>
        <w:tab/>
      </w:r>
      <w:r>
        <w:rPr>
          <w:sz w:val="20"/>
          <w:szCs w:val="20"/>
        </w:rPr>
        <w:tab/>
        <w:t>- PR. SOCJALNY godz. 15.30 – 18.00</w:t>
      </w:r>
    </w:p>
    <w:p w:rsidR="00D003F6" w:rsidRDefault="00D003F6" w:rsidP="00D003F6">
      <w:pPr>
        <w:spacing w:line="360" w:lineRule="auto"/>
        <w:rPr>
          <w:sz w:val="20"/>
          <w:szCs w:val="20"/>
        </w:rPr>
      </w:pPr>
      <w:r>
        <w:rPr>
          <w:sz w:val="20"/>
          <w:szCs w:val="20"/>
        </w:rPr>
        <w:t xml:space="preserve">ŚRODA </w:t>
      </w:r>
      <w:r>
        <w:rPr>
          <w:sz w:val="20"/>
          <w:szCs w:val="20"/>
        </w:rPr>
        <w:tab/>
      </w:r>
      <w:r>
        <w:rPr>
          <w:sz w:val="20"/>
          <w:szCs w:val="20"/>
        </w:rPr>
        <w:tab/>
      </w:r>
      <w:r>
        <w:rPr>
          <w:sz w:val="20"/>
          <w:szCs w:val="20"/>
        </w:rPr>
        <w:tab/>
      </w:r>
      <w:r>
        <w:rPr>
          <w:sz w:val="20"/>
          <w:szCs w:val="20"/>
        </w:rPr>
        <w:tab/>
        <w:t>- PRAWNIK godz. 16.00 – 19.30</w:t>
      </w:r>
    </w:p>
    <w:p w:rsidR="00D003F6" w:rsidRDefault="00D003F6" w:rsidP="00D003F6">
      <w:pPr>
        <w:spacing w:line="360" w:lineRule="auto"/>
        <w:rPr>
          <w:sz w:val="20"/>
          <w:szCs w:val="20"/>
        </w:rPr>
      </w:pPr>
      <w:r>
        <w:rPr>
          <w:sz w:val="20"/>
          <w:szCs w:val="20"/>
        </w:rPr>
        <w:t xml:space="preserve">CZWARTEK </w:t>
      </w:r>
      <w:r>
        <w:rPr>
          <w:sz w:val="20"/>
          <w:szCs w:val="20"/>
        </w:rPr>
        <w:tab/>
      </w:r>
      <w:r>
        <w:rPr>
          <w:sz w:val="20"/>
          <w:szCs w:val="20"/>
        </w:rPr>
        <w:tab/>
      </w:r>
      <w:r>
        <w:rPr>
          <w:sz w:val="20"/>
          <w:szCs w:val="20"/>
        </w:rPr>
        <w:tab/>
      </w:r>
      <w:r>
        <w:rPr>
          <w:sz w:val="20"/>
          <w:szCs w:val="20"/>
        </w:rPr>
        <w:tab/>
        <w:t>- PEDAGOG godz. 15.30 – 18.00</w:t>
      </w:r>
    </w:p>
    <w:p w:rsidR="00D003F6" w:rsidRDefault="00D003F6" w:rsidP="00D003F6">
      <w:pPr>
        <w:spacing w:line="360" w:lineRule="auto"/>
        <w:rPr>
          <w:sz w:val="20"/>
          <w:szCs w:val="20"/>
        </w:rPr>
      </w:pPr>
      <w:r>
        <w:rPr>
          <w:sz w:val="20"/>
          <w:szCs w:val="20"/>
        </w:rPr>
        <w:t xml:space="preserve">PIĄTEK </w:t>
      </w:r>
      <w:r>
        <w:rPr>
          <w:sz w:val="20"/>
          <w:szCs w:val="20"/>
        </w:rPr>
        <w:tab/>
      </w:r>
      <w:r>
        <w:rPr>
          <w:sz w:val="20"/>
          <w:szCs w:val="20"/>
        </w:rPr>
        <w:tab/>
      </w:r>
      <w:r>
        <w:rPr>
          <w:sz w:val="20"/>
          <w:szCs w:val="20"/>
        </w:rPr>
        <w:tab/>
      </w:r>
      <w:r>
        <w:rPr>
          <w:sz w:val="20"/>
          <w:szCs w:val="20"/>
        </w:rPr>
        <w:tab/>
        <w:t>- PSYCHOLOG godz. 16.00 – 19.00</w:t>
      </w:r>
    </w:p>
    <w:p w:rsidR="00D003F6" w:rsidRPr="007E63F8" w:rsidRDefault="00D003F6" w:rsidP="00D003F6">
      <w:pPr>
        <w:ind w:firstLine="708"/>
        <w:jc w:val="both"/>
      </w:pPr>
      <w:r>
        <w:t xml:space="preserve">W latach 2013-2014 liczba porad udzielonych w ramach PIK była na podobnym poziomie, natomiast w roku 2015 zwiększyła się do </w:t>
      </w:r>
      <w:r>
        <w:rPr>
          <w:b/>
        </w:rPr>
        <w:t>682 por</w:t>
      </w:r>
      <w:r w:rsidR="00772C7A">
        <w:rPr>
          <w:b/>
        </w:rPr>
        <w:t xml:space="preserve">ad (w tym pierwszorazowych 247, </w:t>
      </w:r>
      <w:r>
        <w:rPr>
          <w:b/>
        </w:rPr>
        <w:t>a wizyt następnych 435)</w:t>
      </w:r>
      <w:r>
        <w:t xml:space="preserve">. Wśród 682 porad udzielono: 280 porad prawnych, </w:t>
      </w:r>
      <w:r>
        <w:br/>
        <w:t xml:space="preserve">207 psychologicznych, 113 socjalnych, 82 pedagogicznych. </w:t>
      </w:r>
      <w:r w:rsidRPr="007E63F8">
        <w:t xml:space="preserve">Najwięcej porad udzielono </w:t>
      </w:r>
      <w:r>
        <w:t xml:space="preserve">podobnie jak w latach ubiegłych </w:t>
      </w:r>
      <w:r w:rsidRPr="007E63F8">
        <w:t xml:space="preserve">mieszkańcom Miasta i Gminy Wieruszów 391 porad, </w:t>
      </w:r>
      <w:r>
        <w:t xml:space="preserve">następnie </w:t>
      </w:r>
      <w:r w:rsidRPr="007E63F8">
        <w:t xml:space="preserve">Gminy Galewice 116 porad, Gminy Sokolniki 76 porad, Gminy Bolesławiec </w:t>
      </w:r>
      <w:r>
        <w:br/>
      </w:r>
      <w:r w:rsidRPr="007E63F8">
        <w:lastRenderedPageBreak/>
        <w:t xml:space="preserve">30 porad, Gminy Łubnice 29 porad, Gminy Czastary 19 porad, Gminy Lututów 11 porad oraz 10 porad mieszkańcom spoza terenu powiatu. </w:t>
      </w:r>
    </w:p>
    <w:p w:rsidR="00D003F6" w:rsidRDefault="00D003F6" w:rsidP="00D003F6">
      <w:pPr>
        <w:jc w:val="both"/>
      </w:pPr>
    </w:p>
    <w:p w:rsidR="00D003F6" w:rsidRDefault="00772C7A" w:rsidP="00D003F6">
      <w:pPr>
        <w:jc w:val="both"/>
      </w:pPr>
      <w:r>
        <w:t>Tab.17.</w:t>
      </w:r>
      <w:r w:rsidR="00D003F6">
        <w:t xml:space="preserve"> Liczba porad w latach 2013- 2015 udzielonych przez specjalistów Punktu Interwencji Kryzysowej</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5"/>
        <w:gridCol w:w="1249"/>
        <w:gridCol w:w="1776"/>
        <w:gridCol w:w="1243"/>
        <w:gridCol w:w="2075"/>
        <w:gridCol w:w="1209"/>
        <w:gridCol w:w="883"/>
      </w:tblGrid>
      <w:tr w:rsidR="00D003F6" w:rsidTr="00AF3A3B">
        <w:trPr>
          <w:trHeight w:val="1087"/>
        </w:trPr>
        <w:tc>
          <w:tcPr>
            <w:tcW w:w="745" w:type="dxa"/>
            <w:tcBorders>
              <w:top w:val="single" w:sz="4" w:space="0" w:color="000000"/>
              <w:left w:val="single" w:sz="4" w:space="0" w:color="000000"/>
              <w:bottom w:val="single" w:sz="4" w:space="0" w:color="000000"/>
              <w:right w:val="single" w:sz="4" w:space="0" w:color="000000"/>
            </w:tcBorders>
          </w:tcPr>
          <w:p w:rsidR="00D003F6" w:rsidRPr="00A96AA6" w:rsidRDefault="00D003F6" w:rsidP="00AF3A3B">
            <w:pPr>
              <w:jc w:val="center"/>
              <w:rPr>
                <w:b/>
              </w:rPr>
            </w:pPr>
          </w:p>
          <w:p w:rsidR="00D003F6" w:rsidRPr="00A96AA6" w:rsidRDefault="00D003F6" w:rsidP="00AF3A3B">
            <w:pPr>
              <w:jc w:val="center"/>
              <w:rPr>
                <w:rFonts w:eastAsia="Calibri"/>
                <w:b/>
              </w:rPr>
            </w:pPr>
            <w:r w:rsidRPr="00A96AA6">
              <w:rPr>
                <w:b/>
                <w:sz w:val="22"/>
                <w:szCs w:val="22"/>
              </w:rPr>
              <w:t>ROK</w:t>
            </w:r>
          </w:p>
        </w:tc>
        <w:tc>
          <w:tcPr>
            <w:tcW w:w="1249" w:type="dxa"/>
            <w:tcBorders>
              <w:top w:val="single" w:sz="4" w:space="0" w:color="000000"/>
              <w:left w:val="single" w:sz="4" w:space="0" w:color="000000"/>
              <w:bottom w:val="single" w:sz="4" w:space="0" w:color="000000"/>
              <w:right w:val="single" w:sz="4" w:space="0" w:color="000000"/>
            </w:tcBorders>
          </w:tcPr>
          <w:p w:rsidR="00D003F6" w:rsidRPr="00A96AA6" w:rsidRDefault="00D003F6" w:rsidP="00AF3A3B">
            <w:pPr>
              <w:jc w:val="center"/>
              <w:rPr>
                <w:rFonts w:eastAsia="Calibri"/>
                <w:b/>
              </w:rPr>
            </w:pPr>
            <w:r w:rsidRPr="00A96AA6">
              <w:rPr>
                <w:b/>
                <w:sz w:val="22"/>
                <w:szCs w:val="22"/>
              </w:rPr>
              <w:t>Liczba porad terapeuty uzależnień</w:t>
            </w:r>
          </w:p>
        </w:tc>
        <w:tc>
          <w:tcPr>
            <w:tcW w:w="1776" w:type="dxa"/>
            <w:tcBorders>
              <w:top w:val="single" w:sz="4" w:space="0" w:color="000000"/>
              <w:left w:val="single" w:sz="4" w:space="0" w:color="000000"/>
              <w:bottom w:val="single" w:sz="4" w:space="0" w:color="000000"/>
              <w:right w:val="single" w:sz="4" w:space="0" w:color="000000"/>
            </w:tcBorders>
          </w:tcPr>
          <w:p w:rsidR="00D003F6" w:rsidRPr="00A96AA6" w:rsidRDefault="00D003F6" w:rsidP="00AF3A3B">
            <w:pPr>
              <w:jc w:val="center"/>
              <w:rPr>
                <w:rFonts w:eastAsia="Calibri"/>
                <w:b/>
              </w:rPr>
            </w:pPr>
            <w:r w:rsidRPr="00A96AA6">
              <w:rPr>
                <w:b/>
                <w:sz w:val="22"/>
                <w:szCs w:val="22"/>
              </w:rPr>
              <w:t>Liczba porad pedagogicznych</w:t>
            </w:r>
          </w:p>
        </w:tc>
        <w:tc>
          <w:tcPr>
            <w:tcW w:w="1243" w:type="dxa"/>
            <w:tcBorders>
              <w:top w:val="single" w:sz="4" w:space="0" w:color="000000"/>
              <w:left w:val="single" w:sz="4" w:space="0" w:color="000000"/>
              <w:bottom w:val="single" w:sz="4" w:space="0" w:color="000000"/>
              <w:right w:val="single" w:sz="4" w:space="0" w:color="000000"/>
            </w:tcBorders>
          </w:tcPr>
          <w:p w:rsidR="00D003F6" w:rsidRPr="00A96AA6" w:rsidRDefault="00D003F6" w:rsidP="00AF3A3B">
            <w:pPr>
              <w:jc w:val="center"/>
              <w:rPr>
                <w:rFonts w:eastAsia="Calibri"/>
                <w:b/>
              </w:rPr>
            </w:pPr>
            <w:r w:rsidRPr="00A96AA6">
              <w:rPr>
                <w:b/>
                <w:sz w:val="22"/>
                <w:szCs w:val="22"/>
              </w:rPr>
              <w:t>Liczba porad socjalnych</w:t>
            </w:r>
          </w:p>
        </w:tc>
        <w:tc>
          <w:tcPr>
            <w:tcW w:w="2075" w:type="dxa"/>
            <w:tcBorders>
              <w:top w:val="single" w:sz="4" w:space="0" w:color="000000"/>
              <w:left w:val="single" w:sz="4" w:space="0" w:color="000000"/>
              <w:bottom w:val="single" w:sz="4" w:space="0" w:color="000000"/>
              <w:right w:val="single" w:sz="4" w:space="0" w:color="000000"/>
            </w:tcBorders>
          </w:tcPr>
          <w:p w:rsidR="00D003F6" w:rsidRPr="00A96AA6" w:rsidRDefault="00D003F6" w:rsidP="00AF3A3B">
            <w:pPr>
              <w:jc w:val="center"/>
              <w:rPr>
                <w:rFonts w:eastAsia="Calibri"/>
                <w:b/>
              </w:rPr>
            </w:pPr>
            <w:r w:rsidRPr="00A96AA6">
              <w:rPr>
                <w:b/>
                <w:sz w:val="22"/>
                <w:szCs w:val="22"/>
              </w:rPr>
              <w:t>Liczba porad psychologicznych</w:t>
            </w:r>
          </w:p>
        </w:tc>
        <w:tc>
          <w:tcPr>
            <w:tcW w:w="1209" w:type="dxa"/>
            <w:tcBorders>
              <w:top w:val="single" w:sz="4" w:space="0" w:color="000000"/>
              <w:left w:val="single" w:sz="4" w:space="0" w:color="000000"/>
              <w:bottom w:val="single" w:sz="4" w:space="0" w:color="000000"/>
              <w:right w:val="single" w:sz="4" w:space="0" w:color="000000"/>
            </w:tcBorders>
          </w:tcPr>
          <w:p w:rsidR="00D003F6" w:rsidRPr="00A96AA6" w:rsidRDefault="00D003F6" w:rsidP="00AF3A3B">
            <w:pPr>
              <w:jc w:val="center"/>
              <w:rPr>
                <w:rFonts w:eastAsia="Calibri"/>
                <w:b/>
              </w:rPr>
            </w:pPr>
            <w:r w:rsidRPr="00A96AA6">
              <w:rPr>
                <w:b/>
                <w:sz w:val="22"/>
                <w:szCs w:val="22"/>
              </w:rPr>
              <w:t>Liczba porad prawnych</w:t>
            </w:r>
          </w:p>
        </w:tc>
        <w:tc>
          <w:tcPr>
            <w:tcW w:w="883" w:type="dxa"/>
            <w:tcBorders>
              <w:top w:val="single" w:sz="4" w:space="0" w:color="000000"/>
              <w:left w:val="single" w:sz="4" w:space="0" w:color="000000"/>
              <w:bottom w:val="single" w:sz="4" w:space="0" w:color="000000"/>
              <w:right w:val="single" w:sz="4" w:space="0" w:color="000000"/>
            </w:tcBorders>
          </w:tcPr>
          <w:p w:rsidR="00D003F6" w:rsidRPr="00A96AA6" w:rsidRDefault="00D003F6" w:rsidP="00AF3A3B">
            <w:pPr>
              <w:jc w:val="center"/>
              <w:rPr>
                <w:rFonts w:eastAsia="Calibri"/>
                <w:b/>
              </w:rPr>
            </w:pPr>
            <w:r w:rsidRPr="00A96AA6">
              <w:rPr>
                <w:b/>
                <w:sz w:val="22"/>
                <w:szCs w:val="22"/>
              </w:rPr>
              <w:t>Razem</w:t>
            </w:r>
          </w:p>
        </w:tc>
      </w:tr>
      <w:tr w:rsidR="00D003F6" w:rsidTr="00AF3A3B">
        <w:tc>
          <w:tcPr>
            <w:tcW w:w="745" w:type="dxa"/>
            <w:tcBorders>
              <w:top w:val="single" w:sz="4" w:space="0" w:color="000000"/>
              <w:left w:val="single" w:sz="4" w:space="0" w:color="000000"/>
              <w:bottom w:val="single" w:sz="4" w:space="0" w:color="000000"/>
              <w:right w:val="single" w:sz="4" w:space="0" w:color="000000"/>
            </w:tcBorders>
          </w:tcPr>
          <w:p w:rsidR="00D003F6" w:rsidRPr="00647D79" w:rsidRDefault="00D003F6" w:rsidP="00AF3A3B">
            <w:pPr>
              <w:jc w:val="both"/>
              <w:rPr>
                <w:rFonts w:eastAsia="Calibri"/>
                <w:b/>
              </w:rPr>
            </w:pPr>
            <w:r w:rsidRPr="00647D79">
              <w:rPr>
                <w:b/>
              </w:rPr>
              <w:t>2013</w:t>
            </w:r>
          </w:p>
        </w:tc>
        <w:tc>
          <w:tcPr>
            <w:tcW w:w="1249" w:type="dxa"/>
            <w:tcBorders>
              <w:top w:val="single" w:sz="4" w:space="0" w:color="000000"/>
              <w:left w:val="single" w:sz="4" w:space="0" w:color="000000"/>
              <w:bottom w:val="single" w:sz="4" w:space="0" w:color="000000"/>
              <w:right w:val="single" w:sz="4" w:space="0" w:color="000000"/>
            </w:tcBorders>
          </w:tcPr>
          <w:p w:rsidR="00D003F6" w:rsidRDefault="00D003F6" w:rsidP="00AF3A3B">
            <w:pPr>
              <w:jc w:val="center"/>
              <w:rPr>
                <w:rFonts w:eastAsia="Calibri"/>
              </w:rPr>
            </w:pPr>
            <w:r>
              <w:t>70</w:t>
            </w:r>
          </w:p>
        </w:tc>
        <w:tc>
          <w:tcPr>
            <w:tcW w:w="1776" w:type="dxa"/>
            <w:tcBorders>
              <w:top w:val="single" w:sz="4" w:space="0" w:color="000000"/>
              <w:left w:val="single" w:sz="4" w:space="0" w:color="000000"/>
              <w:bottom w:val="single" w:sz="4" w:space="0" w:color="000000"/>
              <w:right w:val="single" w:sz="4" w:space="0" w:color="000000"/>
            </w:tcBorders>
          </w:tcPr>
          <w:p w:rsidR="00D003F6" w:rsidRDefault="00D003F6" w:rsidP="00AF3A3B">
            <w:pPr>
              <w:jc w:val="center"/>
              <w:rPr>
                <w:rFonts w:eastAsia="Calibri"/>
              </w:rPr>
            </w:pPr>
            <w:r>
              <w:t>66</w:t>
            </w:r>
          </w:p>
        </w:tc>
        <w:tc>
          <w:tcPr>
            <w:tcW w:w="1243" w:type="dxa"/>
            <w:tcBorders>
              <w:top w:val="single" w:sz="4" w:space="0" w:color="000000"/>
              <w:left w:val="single" w:sz="4" w:space="0" w:color="000000"/>
              <w:bottom w:val="single" w:sz="4" w:space="0" w:color="000000"/>
              <w:right w:val="single" w:sz="4" w:space="0" w:color="000000"/>
            </w:tcBorders>
          </w:tcPr>
          <w:p w:rsidR="00D003F6" w:rsidRDefault="00D003F6" w:rsidP="00AF3A3B">
            <w:pPr>
              <w:jc w:val="center"/>
              <w:rPr>
                <w:rFonts w:eastAsia="Calibri"/>
              </w:rPr>
            </w:pPr>
            <w:r>
              <w:t>120</w:t>
            </w:r>
          </w:p>
        </w:tc>
        <w:tc>
          <w:tcPr>
            <w:tcW w:w="2075" w:type="dxa"/>
            <w:tcBorders>
              <w:top w:val="single" w:sz="4" w:space="0" w:color="000000"/>
              <w:left w:val="single" w:sz="4" w:space="0" w:color="000000"/>
              <w:bottom w:val="single" w:sz="4" w:space="0" w:color="000000"/>
              <w:right w:val="single" w:sz="4" w:space="0" w:color="000000"/>
            </w:tcBorders>
          </w:tcPr>
          <w:p w:rsidR="00D003F6" w:rsidRDefault="00D003F6" w:rsidP="00AF3A3B">
            <w:pPr>
              <w:jc w:val="center"/>
              <w:rPr>
                <w:rFonts w:eastAsia="Calibri"/>
              </w:rPr>
            </w:pPr>
            <w:r>
              <w:t>137</w:t>
            </w:r>
          </w:p>
        </w:tc>
        <w:tc>
          <w:tcPr>
            <w:tcW w:w="1209" w:type="dxa"/>
            <w:tcBorders>
              <w:top w:val="single" w:sz="4" w:space="0" w:color="000000"/>
              <w:left w:val="single" w:sz="4" w:space="0" w:color="000000"/>
              <w:bottom w:val="single" w:sz="4" w:space="0" w:color="000000"/>
              <w:right w:val="single" w:sz="4" w:space="0" w:color="000000"/>
            </w:tcBorders>
          </w:tcPr>
          <w:p w:rsidR="00D003F6" w:rsidRDefault="00D003F6" w:rsidP="00AF3A3B">
            <w:pPr>
              <w:jc w:val="center"/>
              <w:rPr>
                <w:rFonts w:eastAsia="Calibri"/>
              </w:rPr>
            </w:pPr>
            <w:r>
              <w:t>254</w:t>
            </w:r>
          </w:p>
        </w:tc>
        <w:tc>
          <w:tcPr>
            <w:tcW w:w="883" w:type="dxa"/>
            <w:tcBorders>
              <w:top w:val="single" w:sz="4" w:space="0" w:color="000000"/>
              <w:left w:val="single" w:sz="4" w:space="0" w:color="000000"/>
              <w:bottom w:val="single" w:sz="4" w:space="0" w:color="000000"/>
              <w:right w:val="single" w:sz="4" w:space="0" w:color="000000"/>
            </w:tcBorders>
          </w:tcPr>
          <w:p w:rsidR="00D003F6" w:rsidRDefault="00D003F6" w:rsidP="00AF3A3B">
            <w:pPr>
              <w:jc w:val="center"/>
              <w:rPr>
                <w:rFonts w:eastAsia="Calibri"/>
              </w:rPr>
            </w:pPr>
            <w:r>
              <w:t>647</w:t>
            </w:r>
          </w:p>
        </w:tc>
      </w:tr>
      <w:tr w:rsidR="00D003F6" w:rsidTr="00AF3A3B">
        <w:tc>
          <w:tcPr>
            <w:tcW w:w="745" w:type="dxa"/>
            <w:tcBorders>
              <w:top w:val="single" w:sz="4" w:space="0" w:color="000000"/>
              <w:left w:val="single" w:sz="4" w:space="0" w:color="000000"/>
              <w:bottom w:val="single" w:sz="4" w:space="0" w:color="000000"/>
              <w:right w:val="single" w:sz="4" w:space="0" w:color="000000"/>
            </w:tcBorders>
          </w:tcPr>
          <w:p w:rsidR="00D003F6" w:rsidRPr="00647D79" w:rsidRDefault="00D003F6" w:rsidP="00AF3A3B">
            <w:pPr>
              <w:jc w:val="both"/>
              <w:rPr>
                <w:rFonts w:eastAsia="Calibri"/>
                <w:b/>
              </w:rPr>
            </w:pPr>
            <w:r w:rsidRPr="00647D79">
              <w:rPr>
                <w:b/>
              </w:rPr>
              <w:t>2014</w:t>
            </w:r>
          </w:p>
        </w:tc>
        <w:tc>
          <w:tcPr>
            <w:tcW w:w="1249" w:type="dxa"/>
            <w:tcBorders>
              <w:top w:val="single" w:sz="4" w:space="0" w:color="000000"/>
              <w:left w:val="single" w:sz="4" w:space="0" w:color="000000"/>
              <w:bottom w:val="single" w:sz="4" w:space="0" w:color="000000"/>
              <w:right w:val="single" w:sz="4" w:space="0" w:color="000000"/>
            </w:tcBorders>
          </w:tcPr>
          <w:p w:rsidR="00D003F6" w:rsidRDefault="00D003F6" w:rsidP="00AF3A3B">
            <w:pPr>
              <w:jc w:val="center"/>
              <w:rPr>
                <w:rFonts w:eastAsia="Calibri"/>
              </w:rPr>
            </w:pPr>
            <w:r>
              <w:t>11</w:t>
            </w:r>
          </w:p>
        </w:tc>
        <w:tc>
          <w:tcPr>
            <w:tcW w:w="1776" w:type="dxa"/>
            <w:tcBorders>
              <w:top w:val="single" w:sz="4" w:space="0" w:color="000000"/>
              <w:left w:val="single" w:sz="4" w:space="0" w:color="000000"/>
              <w:bottom w:val="single" w:sz="4" w:space="0" w:color="000000"/>
              <w:right w:val="single" w:sz="4" w:space="0" w:color="000000"/>
            </w:tcBorders>
          </w:tcPr>
          <w:p w:rsidR="00D003F6" w:rsidRDefault="00D003F6" w:rsidP="00AF3A3B">
            <w:pPr>
              <w:jc w:val="center"/>
              <w:rPr>
                <w:rFonts w:eastAsia="Calibri"/>
              </w:rPr>
            </w:pPr>
            <w:r>
              <w:t>77</w:t>
            </w:r>
          </w:p>
        </w:tc>
        <w:tc>
          <w:tcPr>
            <w:tcW w:w="1243" w:type="dxa"/>
            <w:tcBorders>
              <w:top w:val="single" w:sz="4" w:space="0" w:color="000000"/>
              <w:left w:val="single" w:sz="4" w:space="0" w:color="000000"/>
              <w:bottom w:val="single" w:sz="4" w:space="0" w:color="000000"/>
              <w:right w:val="single" w:sz="4" w:space="0" w:color="000000"/>
            </w:tcBorders>
          </w:tcPr>
          <w:p w:rsidR="00D003F6" w:rsidRDefault="00D003F6" w:rsidP="00AF3A3B">
            <w:pPr>
              <w:jc w:val="center"/>
              <w:rPr>
                <w:rFonts w:eastAsia="Calibri"/>
              </w:rPr>
            </w:pPr>
            <w:r>
              <w:t>117</w:t>
            </w:r>
          </w:p>
        </w:tc>
        <w:tc>
          <w:tcPr>
            <w:tcW w:w="2075" w:type="dxa"/>
            <w:tcBorders>
              <w:top w:val="single" w:sz="4" w:space="0" w:color="000000"/>
              <w:left w:val="single" w:sz="4" w:space="0" w:color="000000"/>
              <w:bottom w:val="single" w:sz="4" w:space="0" w:color="000000"/>
              <w:right w:val="single" w:sz="4" w:space="0" w:color="000000"/>
            </w:tcBorders>
          </w:tcPr>
          <w:p w:rsidR="00D003F6" w:rsidRDefault="00D003F6" w:rsidP="00AF3A3B">
            <w:pPr>
              <w:jc w:val="center"/>
              <w:rPr>
                <w:rFonts w:eastAsia="Calibri"/>
              </w:rPr>
            </w:pPr>
            <w:r>
              <w:t>179</w:t>
            </w:r>
          </w:p>
        </w:tc>
        <w:tc>
          <w:tcPr>
            <w:tcW w:w="1209" w:type="dxa"/>
            <w:tcBorders>
              <w:top w:val="single" w:sz="4" w:space="0" w:color="000000"/>
              <w:left w:val="single" w:sz="4" w:space="0" w:color="000000"/>
              <w:bottom w:val="single" w:sz="4" w:space="0" w:color="000000"/>
              <w:right w:val="single" w:sz="4" w:space="0" w:color="000000"/>
            </w:tcBorders>
          </w:tcPr>
          <w:p w:rsidR="00D003F6" w:rsidRDefault="00D003F6" w:rsidP="00AF3A3B">
            <w:pPr>
              <w:jc w:val="center"/>
              <w:rPr>
                <w:rFonts w:eastAsia="Calibri"/>
              </w:rPr>
            </w:pPr>
            <w:r>
              <w:t>260</w:t>
            </w:r>
          </w:p>
        </w:tc>
        <w:tc>
          <w:tcPr>
            <w:tcW w:w="883" w:type="dxa"/>
            <w:tcBorders>
              <w:top w:val="single" w:sz="4" w:space="0" w:color="000000"/>
              <w:left w:val="single" w:sz="4" w:space="0" w:color="000000"/>
              <w:bottom w:val="single" w:sz="4" w:space="0" w:color="000000"/>
              <w:right w:val="single" w:sz="4" w:space="0" w:color="000000"/>
            </w:tcBorders>
          </w:tcPr>
          <w:p w:rsidR="00D003F6" w:rsidRDefault="00D003F6" w:rsidP="00AF3A3B">
            <w:pPr>
              <w:jc w:val="center"/>
              <w:rPr>
                <w:rFonts w:eastAsia="Calibri"/>
              </w:rPr>
            </w:pPr>
            <w:r>
              <w:t>644</w:t>
            </w:r>
          </w:p>
        </w:tc>
      </w:tr>
      <w:tr w:rsidR="00D003F6" w:rsidTr="00AF3A3B">
        <w:tc>
          <w:tcPr>
            <w:tcW w:w="745" w:type="dxa"/>
            <w:tcBorders>
              <w:top w:val="single" w:sz="4" w:space="0" w:color="000000"/>
              <w:left w:val="single" w:sz="4" w:space="0" w:color="000000"/>
              <w:bottom w:val="single" w:sz="4" w:space="0" w:color="000000"/>
              <w:right w:val="single" w:sz="4" w:space="0" w:color="000000"/>
            </w:tcBorders>
          </w:tcPr>
          <w:p w:rsidR="00D003F6" w:rsidRPr="00647D79" w:rsidRDefault="00D003F6" w:rsidP="00AF3A3B">
            <w:pPr>
              <w:jc w:val="both"/>
              <w:rPr>
                <w:b/>
              </w:rPr>
            </w:pPr>
            <w:r w:rsidRPr="00647D79">
              <w:rPr>
                <w:b/>
              </w:rPr>
              <w:t>2015</w:t>
            </w:r>
          </w:p>
        </w:tc>
        <w:tc>
          <w:tcPr>
            <w:tcW w:w="1249" w:type="dxa"/>
            <w:tcBorders>
              <w:top w:val="single" w:sz="4" w:space="0" w:color="000000"/>
              <w:left w:val="single" w:sz="4" w:space="0" w:color="000000"/>
              <w:bottom w:val="single" w:sz="4" w:space="0" w:color="000000"/>
              <w:right w:val="single" w:sz="4" w:space="0" w:color="000000"/>
            </w:tcBorders>
          </w:tcPr>
          <w:p w:rsidR="00D003F6" w:rsidRDefault="00D003F6" w:rsidP="00AF3A3B">
            <w:pPr>
              <w:jc w:val="center"/>
            </w:pPr>
            <w:r>
              <w:t>-</w:t>
            </w:r>
          </w:p>
        </w:tc>
        <w:tc>
          <w:tcPr>
            <w:tcW w:w="1776" w:type="dxa"/>
            <w:tcBorders>
              <w:top w:val="single" w:sz="4" w:space="0" w:color="000000"/>
              <w:left w:val="single" w:sz="4" w:space="0" w:color="000000"/>
              <w:bottom w:val="single" w:sz="4" w:space="0" w:color="000000"/>
              <w:right w:val="single" w:sz="4" w:space="0" w:color="000000"/>
            </w:tcBorders>
          </w:tcPr>
          <w:p w:rsidR="00D003F6" w:rsidRDefault="00D003F6" w:rsidP="00AF3A3B">
            <w:pPr>
              <w:jc w:val="center"/>
            </w:pPr>
            <w:r>
              <w:t>82</w:t>
            </w:r>
          </w:p>
        </w:tc>
        <w:tc>
          <w:tcPr>
            <w:tcW w:w="1243" w:type="dxa"/>
            <w:tcBorders>
              <w:top w:val="single" w:sz="4" w:space="0" w:color="000000"/>
              <w:left w:val="single" w:sz="4" w:space="0" w:color="000000"/>
              <w:bottom w:val="single" w:sz="4" w:space="0" w:color="000000"/>
              <w:right w:val="single" w:sz="4" w:space="0" w:color="000000"/>
            </w:tcBorders>
          </w:tcPr>
          <w:p w:rsidR="00D003F6" w:rsidRDefault="00D003F6" w:rsidP="00AF3A3B">
            <w:pPr>
              <w:jc w:val="center"/>
            </w:pPr>
            <w:r>
              <w:t>113</w:t>
            </w:r>
          </w:p>
        </w:tc>
        <w:tc>
          <w:tcPr>
            <w:tcW w:w="2075" w:type="dxa"/>
            <w:tcBorders>
              <w:top w:val="single" w:sz="4" w:space="0" w:color="000000"/>
              <w:left w:val="single" w:sz="4" w:space="0" w:color="000000"/>
              <w:bottom w:val="single" w:sz="4" w:space="0" w:color="000000"/>
              <w:right w:val="single" w:sz="4" w:space="0" w:color="000000"/>
            </w:tcBorders>
          </w:tcPr>
          <w:p w:rsidR="00D003F6" w:rsidRDefault="00D003F6" w:rsidP="00AF3A3B">
            <w:pPr>
              <w:jc w:val="center"/>
            </w:pPr>
            <w:r>
              <w:t>207</w:t>
            </w:r>
          </w:p>
        </w:tc>
        <w:tc>
          <w:tcPr>
            <w:tcW w:w="1209" w:type="dxa"/>
            <w:tcBorders>
              <w:top w:val="single" w:sz="4" w:space="0" w:color="000000"/>
              <w:left w:val="single" w:sz="4" w:space="0" w:color="000000"/>
              <w:bottom w:val="single" w:sz="4" w:space="0" w:color="000000"/>
              <w:right w:val="single" w:sz="4" w:space="0" w:color="000000"/>
            </w:tcBorders>
          </w:tcPr>
          <w:p w:rsidR="00D003F6" w:rsidRDefault="00D003F6" w:rsidP="00AF3A3B">
            <w:pPr>
              <w:jc w:val="center"/>
            </w:pPr>
            <w:r>
              <w:t>280</w:t>
            </w:r>
          </w:p>
        </w:tc>
        <w:tc>
          <w:tcPr>
            <w:tcW w:w="883" w:type="dxa"/>
            <w:tcBorders>
              <w:top w:val="single" w:sz="4" w:space="0" w:color="000000"/>
              <w:left w:val="single" w:sz="4" w:space="0" w:color="000000"/>
              <w:bottom w:val="single" w:sz="4" w:space="0" w:color="000000"/>
              <w:right w:val="single" w:sz="4" w:space="0" w:color="000000"/>
            </w:tcBorders>
          </w:tcPr>
          <w:p w:rsidR="00D003F6" w:rsidRDefault="00D003F6" w:rsidP="00AF3A3B">
            <w:pPr>
              <w:jc w:val="center"/>
            </w:pPr>
            <w:r>
              <w:t>682</w:t>
            </w:r>
          </w:p>
        </w:tc>
      </w:tr>
    </w:tbl>
    <w:p w:rsidR="00D003F6" w:rsidRDefault="00D003F6" w:rsidP="00D003F6">
      <w:pPr>
        <w:jc w:val="both"/>
        <w:rPr>
          <w:rFonts w:eastAsia="Calibri"/>
        </w:rPr>
      </w:pPr>
    </w:p>
    <w:p w:rsidR="00D003F6" w:rsidRDefault="00D003F6" w:rsidP="00D003F6">
      <w:pPr>
        <w:ind w:firstLine="708"/>
        <w:jc w:val="both"/>
      </w:pPr>
      <w:r>
        <w:t xml:space="preserve">Zakres udzielanej pomocy w ramach PIK nadal jest bardzo szeroki. W roku 2015 udzielono porad z zakresu: kryzysów rodzinno- małżeńskich, separacji, rozwodów, alimentów, konfliktów i problemów rodzinnych – </w:t>
      </w:r>
      <w:r w:rsidRPr="00936DE1">
        <w:rPr>
          <w:b/>
        </w:rPr>
        <w:t>230</w:t>
      </w:r>
      <w:r>
        <w:t xml:space="preserve">, trudności wychowawczych i w nauce - </w:t>
      </w:r>
      <w:r w:rsidRPr="00936DE1">
        <w:rPr>
          <w:b/>
        </w:rPr>
        <w:t>126</w:t>
      </w:r>
      <w:r>
        <w:t xml:space="preserve">, innych prawnych (darowizny, odszkodowania, zażalenia, podziały majątku, pomoc </w:t>
      </w:r>
      <w:r>
        <w:br/>
        <w:t xml:space="preserve">w sporządzeniu pism do sądu, ubezwłasnowolnienia) – </w:t>
      </w:r>
      <w:r w:rsidRPr="00936DE1">
        <w:rPr>
          <w:b/>
        </w:rPr>
        <w:t>77</w:t>
      </w:r>
      <w:r>
        <w:t xml:space="preserve">, trudnej sytuacji życiowej, problemów finansowych, zdrowotnych, mieszkaniowych w tym problemy osób niepełnosprawnych – </w:t>
      </w:r>
      <w:r w:rsidRPr="00936DE1">
        <w:rPr>
          <w:b/>
        </w:rPr>
        <w:t>74</w:t>
      </w:r>
      <w:r>
        <w:t xml:space="preserve">, przemocy w rodzinie - </w:t>
      </w:r>
      <w:r w:rsidRPr="00936DE1">
        <w:rPr>
          <w:b/>
        </w:rPr>
        <w:t>55</w:t>
      </w:r>
      <w:r>
        <w:t>, problemów osobistych, trudności emocjonalnych, fobii społecznych, depresji, chorób psychicznych –</w:t>
      </w:r>
      <w:r w:rsidRPr="00936DE1">
        <w:rPr>
          <w:b/>
        </w:rPr>
        <w:t xml:space="preserve"> 55</w:t>
      </w:r>
      <w:r>
        <w:t xml:space="preserve">, ograniczenia władzy rodzicielskiej, ustalenia ojcostwa, ustalenie kontaktów z dziećmi - </w:t>
      </w:r>
      <w:r w:rsidRPr="00936DE1">
        <w:rPr>
          <w:b/>
        </w:rPr>
        <w:t>44</w:t>
      </w:r>
      <w:r>
        <w:t xml:space="preserve">, uzależnienia </w:t>
      </w:r>
      <w:r>
        <w:br/>
        <w:t>i współuzależnienia (alkoholizm, hazard) -</w:t>
      </w:r>
      <w:r w:rsidRPr="00936DE1">
        <w:rPr>
          <w:b/>
        </w:rPr>
        <w:t xml:space="preserve"> 15</w:t>
      </w:r>
      <w:r>
        <w:t xml:space="preserve">, problemów emerytalno- rentowych - </w:t>
      </w:r>
      <w:r w:rsidRPr="00936DE1">
        <w:rPr>
          <w:b/>
        </w:rPr>
        <w:t>4</w:t>
      </w:r>
      <w:r>
        <w:t xml:space="preserve">, spraw pracowniczych - </w:t>
      </w:r>
      <w:r w:rsidRPr="00936DE1">
        <w:rPr>
          <w:b/>
        </w:rPr>
        <w:t>1</w:t>
      </w:r>
      <w:r>
        <w:t xml:space="preserve">, mediacji – </w:t>
      </w:r>
      <w:r w:rsidRPr="00936DE1">
        <w:rPr>
          <w:b/>
        </w:rPr>
        <w:t>1</w:t>
      </w:r>
      <w:r>
        <w:t xml:space="preserve">. W porównaniu do 2014 r. znacznie wzrosły porady </w:t>
      </w:r>
      <w:r>
        <w:br/>
        <w:t xml:space="preserve">z zakresu przemocy w rodzinie (z 28 do 55) oraz z zakresu problemów osobistych, trudności emocjonalnych, fobii społecznych, depresji, chorób psychicznych (z 29 do 55), zmalała natomiast liczba porad z zakresu uzależnień i współuzależnienia (z 32 do 15) oraz spraw pracowniczych (z 6 do 1). Liczba pozostałych porad pozostała na podobnym poziomie. </w:t>
      </w:r>
    </w:p>
    <w:p w:rsidR="002D1D90" w:rsidRDefault="00D003F6" w:rsidP="00C255CB">
      <w:pPr>
        <w:ind w:firstLine="708"/>
        <w:jc w:val="both"/>
      </w:pPr>
      <w:r>
        <w:t>Ponadto w godzinach 7.30 – 15.30 porad z zakresu interwencji kryzysowej udzielali pracownicy Centrum. Udzielono 3 porady. Założono 3 Niebieskie Karty (w tym 2 w ramach PIK, 1 w ramach PCPR).</w:t>
      </w:r>
    </w:p>
    <w:p w:rsidR="002D1D90" w:rsidRDefault="002D1D90" w:rsidP="00D003F6">
      <w:pPr>
        <w:ind w:firstLine="708"/>
        <w:jc w:val="both"/>
      </w:pPr>
    </w:p>
    <w:p w:rsidR="002D1D90" w:rsidRDefault="002D1D90" w:rsidP="002D1D90">
      <w:pPr>
        <w:jc w:val="both"/>
        <w:rPr>
          <w:b/>
          <w:u w:val="single"/>
        </w:rPr>
      </w:pPr>
      <w:r>
        <w:rPr>
          <w:b/>
          <w:u w:val="single"/>
        </w:rPr>
        <w:t>4. Doradztwo metodyczne dla kierowników i pracowników jednostek organizacyjnych pomocy społecznej z terenu powiatu.</w:t>
      </w:r>
    </w:p>
    <w:p w:rsidR="002D1D90" w:rsidRDefault="002D1D90" w:rsidP="002D1D90">
      <w:pPr>
        <w:jc w:val="both"/>
        <w:rPr>
          <w:b/>
        </w:rPr>
      </w:pPr>
    </w:p>
    <w:p w:rsidR="002D1D90" w:rsidRDefault="002D1D90" w:rsidP="002D1D90">
      <w:pPr>
        <w:jc w:val="both"/>
      </w:pPr>
      <w:r>
        <w:t xml:space="preserve">    </w:t>
      </w:r>
      <w:r w:rsidR="005D01B7">
        <w:t xml:space="preserve">  Realizacja tego zadania odbywała</w:t>
      </w:r>
      <w:r>
        <w:t xml:space="preserve"> się na bieżąco poprzez stały kontakt z kierownikami Gminnych Ośrodków Pomocy Społecznej , dyr</w:t>
      </w:r>
      <w:r w:rsidR="00D94CA2">
        <w:t>ektorami DPS, kierownikami ŚDS.</w:t>
      </w:r>
    </w:p>
    <w:p w:rsidR="002D1D90" w:rsidRDefault="002C530E" w:rsidP="002D1D90">
      <w:pPr>
        <w:jc w:val="both"/>
      </w:pPr>
      <w:r>
        <w:t xml:space="preserve"> 24 kwietnia 2015</w:t>
      </w:r>
      <w:r w:rsidR="002D1D90">
        <w:t xml:space="preserve"> r. zorganizowano  naradę roboczą  z kierownikami GOPS , na której omówiono</w:t>
      </w:r>
      <w:r>
        <w:t xml:space="preserve"> poziom bezpieczeństwa pracowników zatrudnionych w jednostkach pomocy społecznej</w:t>
      </w:r>
      <w:r w:rsidR="002D1D90">
        <w:t>,</w:t>
      </w:r>
      <w:r>
        <w:t xml:space="preserve"> plany dotyczące prowadzenia OIK lub zlecenia zadania,</w:t>
      </w:r>
      <w:r w:rsidR="002D1D90">
        <w:t xml:space="preserve"> sprawy dotyczące realizacji programu „ Aktywny samorząd”</w:t>
      </w:r>
      <w:r>
        <w:t xml:space="preserve">,  przekazano informacje o zadaniach realizowanych przez powiat ze środków algorytmu wraz z dodatkowymi kryteriami dotyczącymi 2015 roku </w:t>
      </w:r>
      <w:r w:rsidR="002D1D90">
        <w:t xml:space="preserve"> oraz omówiono bieżące problemy GOPS.</w:t>
      </w:r>
      <w:r>
        <w:t xml:space="preserve"> W spotkaniu wzięli udział dodatkowo kierownicy ŚDS.</w:t>
      </w:r>
    </w:p>
    <w:p w:rsidR="002C530E" w:rsidRDefault="002C530E" w:rsidP="002D1D90">
      <w:pPr>
        <w:jc w:val="both"/>
      </w:pPr>
      <w:r>
        <w:t xml:space="preserve"> Kierownicy ŚDS  spotkali się również  wcześniej na naradzie roboczej w dniu 3 marca 2015 w siedzibie PCPR gdzie omówiono</w:t>
      </w:r>
      <w:r w:rsidR="0025235B">
        <w:t xml:space="preserve"> zasady udzielania gminom i powiatom województwa łódzkiego dotacji celowych na prowadzenie ŚDS w roku 2015. Poruszono sprawę aktualizacji wywiadów środowiskowych. Kierownik PCPR zwróc</w:t>
      </w:r>
      <w:r w:rsidR="00D94CA2">
        <w:t>ił uwagę na  zakres kontroli w Ś</w:t>
      </w:r>
      <w:r w:rsidR="0025235B">
        <w:t>DS oraz podejmowanie działań zmierzających do integracji osób umieszczonych w ośrodku wsparcia.</w:t>
      </w:r>
    </w:p>
    <w:p w:rsidR="002D1D90" w:rsidRDefault="005D01B7" w:rsidP="002D1D90">
      <w:pPr>
        <w:jc w:val="both"/>
      </w:pPr>
      <w:r>
        <w:lastRenderedPageBreak/>
        <w:t xml:space="preserve">      </w:t>
      </w:r>
      <w:r w:rsidR="0025235B">
        <w:t>Kierownik PCPR w dniu 21 lipca 2015 roku zorganizował naradę roboczą z dyrektorami DPS, na której omówiono zasady współpracy między PCPR, a DPS ( przyjmowanie pensjonariuszy, zgłaszanie informacji do PCPR), poinformowano dyrektorów o planowanej kontroli i zwrócenie uwagi na ostatnie zalecenia pokontrolne.</w:t>
      </w:r>
      <w:r w:rsidR="00D10265">
        <w:t xml:space="preserve"> </w:t>
      </w:r>
      <w:r w:rsidR="0025235B">
        <w:t>Sprawdzenie funkcjonowania  zajęć rehabilitacji społecznej zgodnie z rozporządzeniem z dnia 14.01.2014 roku Dz.</w:t>
      </w:r>
      <w:r w:rsidR="00D10265">
        <w:t xml:space="preserve"> </w:t>
      </w:r>
      <w:r w:rsidR="0025235B">
        <w:t>U. z 2014 r. poz.250 oraz sposobu stosowania przymusu bezpośredniego</w:t>
      </w:r>
      <w:r w:rsidR="00D10265">
        <w:t xml:space="preserve"> i dokonywanie oceny zasadności jego zastosowania. Przypomniano o konieczności comiesięcznej weryfikacji wskaźnika zatrudnienia personelu terapeutyczno- opiekuńczego. Przekazano informację o planowanych zmianach dotyczących połączenia placówek</w:t>
      </w:r>
    </w:p>
    <w:p w:rsidR="002D1D90" w:rsidRDefault="002D1D90" w:rsidP="002D1D90">
      <w:pPr>
        <w:jc w:val="both"/>
      </w:pPr>
      <w:r>
        <w:t xml:space="preserve"> </w:t>
      </w:r>
    </w:p>
    <w:p w:rsidR="002D1D90" w:rsidRDefault="002D1D90" w:rsidP="002D1D90">
      <w:pPr>
        <w:jc w:val="both"/>
        <w:rPr>
          <w:b/>
        </w:rPr>
      </w:pPr>
      <w:r>
        <w:rPr>
          <w:b/>
          <w:u w:val="single"/>
        </w:rPr>
        <w:t>5. Udzielanie informacji o prawach i uprawnieniach</w:t>
      </w:r>
      <w:r>
        <w:rPr>
          <w:b/>
        </w:rPr>
        <w:t>.</w:t>
      </w:r>
    </w:p>
    <w:p w:rsidR="002D1D90" w:rsidRDefault="002D1D90" w:rsidP="002D1D90">
      <w:pPr>
        <w:jc w:val="both"/>
        <w:rPr>
          <w:b/>
        </w:rPr>
      </w:pPr>
    </w:p>
    <w:p w:rsidR="007D19F6" w:rsidRDefault="002D1D90" w:rsidP="00B56300">
      <w:pPr>
        <w:ind w:firstLine="708"/>
        <w:jc w:val="both"/>
      </w:pPr>
      <w:r>
        <w:t xml:space="preserve">Pracownicy PCPR udzielają osobom zgłaszającym się informacji o prawach i uprawnieniach z zakresu pomocy społecznej ,uprawnień osób niepełnosprawnych oraz innych, </w:t>
      </w:r>
      <w:r w:rsidR="007D19F6">
        <w:t>z którymi  się zgłaszają. W 2015</w:t>
      </w:r>
      <w:r>
        <w:t xml:space="preserve"> roku udzielono </w:t>
      </w:r>
      <w:r w:rsidR="007D19F6">
        <w:rPr>
          <w:b/>
        </w:rPr>
        <w:t>1091</w:t>
      </w:r>
      <w:r w:rsidRPr="003B56CD">
        <w:rPr>
          <w:b/>
        </w:rPr>
        <w:t xml:space="preserve"> p</w:t>
      </w:r>
      <w:r>
        <w:rPr>
          <w:b/>
        </w:rPr>
        <w:t>orad</w:t>
      </w:r>
      <w:r>
        <w:t xml:space="preserve">. Udzielano także licznych porad telefonicznie.  </w:t>
      </w:r>
    </w:p>
    <w:p w:rsidR="002D1D90" w:rsidRPr="001518B3" w:rsidRDefault="002D1D90" w:rsidP="002D1D90">
      <w:pPr>
        <w:jc w:val="both"/>
      </w:pPr>
      <w:r>
        <w:t>Kierownik i pracownicy PCPR brali udział w imprezach , na których były przekazywane informacje między innymi-Impreza integracyjna „Spotkanie przyjaciół”,</w:t>
      </w:r>
      <w:r w:rsidR="00DB50D5">
        <w:t xml:space="preserve"> XX edycja imprezy integracyjnej „ Twórczość , terapia , sukces”, Dzień wolontariatu,</w:t>
      </w:r>
      <w:r>
        <w:t xml:space="preserve"> „Dzień Białe</w:t>
      </w:r>
      <w:r w:rsidR="00B56300">
        <w:t>j Laski”, Piknik  rodzinny w Lubczynie  gdzie</w:t>
      </w:r>
      <w:r>
        <w:t xml:space="preserve"> promowano rodzicielstwo zastępcze.</w:t>
      </w:r>
    </w:p>
    <w:p w:rsidR="002D1D90" w:rsidRDefault="002D1D90" w:rsidP="002D1D90">
      <w:pPr>
        <w:jc w:val="both"/>
      </w:pPr>
      <w:r>
        <w:t xml:space="preserve">Podobnie jak w latach poprzednich PCPR przygotował ulotki informacyjne na temat własnej działalności oraz przekazywał informacje na tablicy ogłoszeń, poprzez BIP, materiały prasowe materiały radiowe ,spotkania informacyjne. Informacje nt. działalności placówki oraz aktualne ogłoszenia  znajdują się również na stronie internetowej PCPR </w:t>
      </w:r>
    </w:p>
    <w:p w:rsidR="002D1D90" w:rsidRPr="00D24729" w:rsidRDefault="002D1D90" w:rsidP="002D1D90">
      <w:pPr>
        <w:jc w:val="both"/>
      </w:pPr>
      <w:r>
        <w:t>(</w:t>
      </w:r>
      <w:hyperlink r:id="rId14" w:history="1">
        <w:r>
          <w:rPr>
            <w:rStyle w:val="Hipercze"/>
            <w:b/>
          </w:rPr>
          <w:t>www.wieruszow.pcpr.info</w:t>
        </w:r>
      </w:hyperlink>
      <w:r>
        <w:t>).</w:t>
      </w:r>
    </w:p>
    <w:p w:rsidR="002D1D90" w:rsidRDefault="00B56300" w:rsidP="002D1D90">
      <w:pPr>
        <w:jc w:val="both"/>
      </w:pPr>
      <w:r w:rsidRPr="00DB50D5">
        <w:t>Ponadto pracownik PCPR brał udział w dniu otwartym ZUS( 20.05.2015r.) gdzie udzielał informacji nt.</w:t>
      </w:r>
      <w:r w:rsidR="00DB50D5" w:rsidRPr="00DB50D5">
        <w:t xml:space="preserve"> </w:t>
      </w:r>
      <w:r w:rsidRPr="00DB50D5">
        <w:t>ulg i upr</w:t>
      </w:r>
      <w:r w:rsidR="00DB50D5" w:rsidRPr="00DB50D5">
        <w:t>a</w:t>
      </w:r>
      <w:r w:rsidRPr="00DB50D5">
        <w:t>wnień dotyczących osób niepełnosprawnych.</w:t>
      </w:r>
    </w:p>
    <w:p w:rsidR="00DB50D5" w:rsidRPr="00DB50D5" w:rsidRDefault="00DB50D5" w:rsidP="002D1D90">
      <w:pPr>
        <w:jc w:val="both"/>
      </w:pPr>
    </w:p>
    <w:p w:rsidR="002D1D90" w:rsidRPr="00DB50D5" w:rsidRDefault="002D1D90" w:rsidP="00DB50D5">
      <w:pPr>
        <w:pStyle w:val="Tekstpodstawowy3"/>
        <w:jc w:val="both"/>
        <w:rPr>
          <w:b/>
          <w:bCs/>
          <w:sz w:val="24"/>
          <w:u w:val="single"/>
        </w:rPr>
      </w:pPr>
      <w:r>
        <w:rPr>
          <w:b/>
          <w:bCs/>
          <w:sz w:val="24"/>
          <w:u w:val="single"/>
        </w:rPr>
        <w:t xml:space="preserve">6. Opracowanie i realizacja Powiatowej Strategii Rozwiązywania </w:t>
      </w:r>
      <w:r w:rsidR="00DB50D5">
        <w:rPr>
          <w:b/>
          <w:bCs/>
          <w:sz w:val="24"/>
          <w:u w:val="single"/>
        </w:rPr>
        <w:t xml:space="preserve"> Problemów Społecznych</w:t>
      </w:r>
    </w:p>
    <w:p w:rsidR="002D1D90" w:rsidRDefault="002D1D90" w:rsidP="002D1D90">
      <w:pPr>
        <w:jc w:val="both"/>
      </w:pPr>
      <w:r>
        <w:t xml:space="preserve">      30 grudnia 2013 roku  Uchwałą Nr XXXVII/168/13 Rada Powiatu Wieruszowskiego przyjęła uchwałę w sprawie przyjęcia nowej Powiatowej Strategii Rozwiązywania Problemów społecznych na lata 2014- 2020. Misją przyjętej strategii jest: </w:t>
      </w:r>
      <w:r w:rsidRPr="00035AF9">
        <w:rPr>
          <w:b/>
        </w:rPr>
        <w:t>Stworzenie zintegrowanego systemu wsparcia zapewniając</w:t>
      </w:r>
      <w:r>
        <w:rPr>
          <w:b/>
        </w:rPr>
        <w:t>e</w:t>
      </w:r>
      <w:r w:rsidRPr="00035AF9">
        <w:rPr>
          <w:b/>
        </w:rPr>
        <w:t>go odpowiednie warunki do życia i rozwoju mieszkańców Powiatu Wieruszowskiego poprzez przeciwdziałanie marginalizacji i wykluczeniu społecznemu</w:t>
      </w:r>
      <w:r>
        <w:rPr>
          <w:b/>
        </w:rPr>
        <w:t>.</w:t>
      </w:r>
      <w:r w:rsidRPr="00035AF9">
        <w:rPr>
          <w:b/>
        </w:rPr>
        <w:t xml:space="preserve"> </w:t>
      </w:r>
      <w:r>
        <w:t>W celu przyjętej strategii określono następujące cele strategiczne:</w:t>
      </w:r>
    </w:p>
    <w:p w:rsidR="002D1D90" w:rsidRDefault="002D1D90" w:rsidP="002D1D90">
      <w:pPr>
        <w:jc w:val="both"/>
      </w:pPr>
      <w:r>
        <w:t>A) Zwiększenie wsparcia dla rodzin oraz zapewnienie odpowiedniej opieki nad rodziną,</w:t>
      </w:r>
    </w:p>
    <w:p w:rsidR="002D1D90" w:rsidRDefault="002D1D90" w:rsidP="002D1D90">
      <w:pPr>
        <w:jc w:val="both"/>
      </w:pPr>
      <w:r>
        <w:t>B) Promocja zatrudnienia, łagodzenie skutków bezrobocia oraz aktywizacja zawodowa,</w:t>
      </w:r>
    </w:p>
    <w:p w:rsidR="002D1D90" w:rsidRDefault="002D1D90" w:rsidP="002D1D90">
      <w:pPr>
        <w:jc w:val="both"/>
      </w:pPr>
      <w:r>
        <w:t>C) Tworzenie warunków umożliwiających osobom z niepełnosprawnością równoprawny udział we wszystkich sferach życia.</w:t>
      </w:r>
    </w:p>
    <w:p w:rsidR="002D1D90" w:rsidRDefault="002D1D90" w:rsidP="002D1D90">
      <w:pPr>
        <w:jc w:val="both"/>
      </w:pPr>
      <w:r>
        <w:t>Do każdego celu strategicznego określono cele operacyjne i przyjęto szereg kierunków działań.</w:t>
      </w:r>
    </w:p>
    <w:p w:rsidR="002D1D90" w:rsidRDefault="00DB50D5" w:rsidP="002D1D90">
      <w:pPr>
        <w:jc w:val="both"/>
      </w:pPr>
      <w:r>
        <w:t>Ponadto10 marca 2015</w:t>
      </w:r>
      <w:r w:rsidR="002D1D90">
        <w:t>r. odbyło się  spotkanie zespołu ds. monitorow</w:t>
      </w:r>
      <w:r>
        <w:t>ania strategii na lata 2014- 2020</w:t>
      </w:r>
      <w:r w:rsidR="002D1D90">
        <w:t>, którego tematem była szczegółowa analiza sprawozdani</w:t>
      </w:r>
      <w:r>
        <w:t>a z realizacji strategii za 2014</w:t>
      </w:r>
      <w:r w:rsidR="002D1D90">
        <w:t>r. Po zaakceptowaniu przez członków Zespołu powyższego materiału strategicznego, zostało przygotowane sprawozdanie z realizacji powiatowej strategii rozwiązywan</w:t>
      </w:r>
      <w:r>
        <w:t>ia problemów społecznych za 2014</w:t>
      </w:r>
      <w:r w:rsidR="002D1D90">
        <w:t>r. Materiał z realizacji strategii rozwiązywa</w:t>
      </w:r>
      <w:r>
        <w:t>nia problemów społecznych w 2014</w:t>
      </w:r>
      <w:r w:rsidR="002D1D90">
        <w:t xml:space="preserve">r. został przygotowany na podstawie kart informacyjnych do </w:t>
      </w:r>
      <w:r w:rsidR="002D1D90">
        <w:lastRenderedPageBreak/>
        <w:t>monitorowania strategii otrzymanych od wielu instytucji i lokalnych samorządów. Sprawozdanie zostało przedłożone Radzie Powiatu .</w:t>
      </w:r>
    </w:p>
    <w:p w:rsidR="002D1D90" w:rsidRDefault="002D1D90" w:rsidP="002D1D90">
      <w:pPr>
        <w:jc w:val="both"/>
      </w:pPr>
    </w:p>
    <w:p w:rsidR="002D1D90" w:rsidRDefault="002D1D90" w:rsidP="002D1D90">
      <w:pPr>
        <w:jc w:val="both"/>
        <w:rPr>
          <w:bCs/>
        </w:rPr>
      </w:pPr>
      <w:r>
        <w:rPr>
          <w:bCs/>
        </w:rPr>
        <w:t>Sprawozdanie z re</w:t>
      </w:r>
      <w:r w:rsidR="00DB50D5">
        <w:rPr>
          <w:bCs/>
        </w:rPr>
        <w:t>alizacji nowej strategii za 2015</w:t>
      </w:r>
      <w:r>
        <w:rPr>
          <w:bCs/>
        </w:rPr>
        <w:t xml:space="preserve"> rok zostało opracowane w odrębnym materiale.</w:t>
      </w:r>
    </w:p>
    <w:p w:rsidR="002D1D90" w:rsidRDefault="002D1D90" w:rsidP="00D003F6">
      <w:pPr>
        <w:ind w:firstLine="708"/>
        <w:jc w:val="both"/>
      </w:pPr>
    </w:p>
    <w:p w:rsidR="002D1D90" w:rsidRDefault="002D1D90" w:rsidP="00D003F6">
      <w:pPr>
        <w:ind w:firstLine="708"/>
        <w:jc w:val="both"/>
      </w:pPr>
    </w:p>
    <w:p w:rsidR="002D1D90" w:rsidRPr="00036485" w:rsidRDefault="002D1D90" w:rsidP="00036485">
      <w:pPr>
        <w:ind w:firstLine="708"/>
        <w:jc w:val="both"/>
        <w:rPr>
          <w:b/>
          <w:sz w:val="28"/>
          <w:szCs w:val="28"/>
          <w:u w:val="single"/>
        </w:rPr>
      </w:pPr>
      <w:r w:rsidRPr="002D1D90">
        <w:rPr>
          <w:b/>
          <w:sz w:val="28"/>
          <w:szCs w:val="28"/>
          <w:u w:val="single"/>
        </w:rPr>
        <w:t>VI. Realizacja zadań zleconych z administracji rządowej.</w:t>
      </w:r>
    </w:p>
    <w:p w:rsidR="002D1D90" w:rsidRDefault="002D1D90" w:rsidP="00D003F6">
      <w:pPr>
        <w:ind w:firstLine="708"/>
        <w:jc w:val="both"/>
      </w:pPr>
    </w:p>
    <w:p w:rsidR="00036485" w:rsidRPr="00EB5DBB" w:rsidRDefault="00036485" w:rsidP="00036485">
      <w:pPr>
        <w:pStyle w:val="Tekstpodstawowy3"/>
        <w:rPr>
          <w:b/>
          <w:bCs/>
          <w:sz w:val="24"/>
          <w:u w:val="single"/>
        </w:rPr>
      </w:pPr>
      <w:r w:rsidRPr="00EB5DBB">
        <w:rPr>
          <w:b/>
          <w:bCs/>
          <w:sz w:val="24"/>
          <w:u w:val="single"/>
        </w:rPr>
        <w:t>1. Obsługa Środowiskowych Domów Samopomocy oraz kierowanie osób ubiegających się o umieszczenie w powiatowym ośrodku wsparcia.</w:t>
      </w:r>
    </w:p>
    <w:p w:rsidR="00036485" w:rsidRDefault="00036485" w:rsidP="00036485">
      <w:pPr>
        <w:ind w:firstLine="360"/>
        <w:jc w:val="both"/>
        <w:rPr>
          <w:bCs/>
          <w:szCs w:val="16"/>
        </w:rPr>
      </w:pPr>
    </w:p>
    <w:p w:rsidR="00036485" w:rsidRDefault="00036485" w:rsidP="00036485">
      <w:pPr>
        <w:ind w:firstLine="360"/>
        <w:jc w:val="both"/>
        <w:rPr>
          <w:b/>
          <w:bCs/>
        </w:rPr>
      </w:pPr>
      <w:r>
        <w:rPr>
          <w:bCs/>
          <w:szCs w:val="16"/>
        </w:rPr>
        <w:t>Na terenie powiatu wieruszowskiego funkcjonują dwa Środowiskowe Domy Samopomocy tj. ŚDS w Osieku z filią w Czastarach oraz ŚDS w Chróścinie.</w:t>
      </w:r>
      <w:r>
        <w:rPr>
          <w:b/>
          <w:bCs/>
        </w:rPr>
        <w:t xml:space="preserve"> </w:t>
      </w:r>
      <w:r>
        <w:t>Powyższe  Domy przeznaczone są dla osób dorosłych z zaburzeniami psychicznymi, w rozumieniu przepisów ustawy o ochronie zdrowia psychicznego. Środowiskowy Dom Samopomocy         w Osieku z filią w Czastarach posiada 60 miejsc statutowych, z czego 45 w Osieku i 15 w filii w Czastarach, natomiast Środowiskowy Dom Samopomocy w Chróścinie 25 miejsc statutowych.</w:t>
      </w:r>
    </w:p>
    <w:p w:rsidR="00036485" w:rsidRDefault="00036485" w:rsidP="00036485">
      <w:pPr>
        <w:ind w:firstLine="360"/>
        <w:jc w:val="both"/>
      </w:pPr>
      <w:r>
        <w:t>W 2015r. Powiatowe Centrum pomocy Rodzinie w Wieruszowie wydało łącznie             49 decyzji kierujących i o odpłatności do Środowiskowych Domów Samopomocy oraz         27</w:t>
      </w:r>
      <w:r w:rsidRPr="00C222F3">
        <w:t xml:space="preserve"> </w:t>
      </w:r>
      <w:r>
        <w:t xml:space="preserve">decyzji dotyczących zmian odpłatności za usługi świadczone w powyższych ośrodkach wsparcia, 13 decyzji zwalniających z odpłatności w związku zamknięciem ośrodka w okresie urlopu, a także 10 decyzji w sprawie wygaszenia decyzji kierujących do ŚDS. W ramach powyższych decyzji mieszczą się decyzje kierujące osoby po raz pierwszy do ŚDS, jak również decyzje przedłużające pobyt osobom uczestniczącym już wcześniej w zajęciach Domów. </w:t>
      </w:r>
    </w:p>
    <w:p w:rsidR="00036485" w:rsidRDefault="00036485" w:rsidP="00036485">
      <w:r>
        <w:t>W ramach nadzoru nad Środowiskowymi Domami Samopomocy, Powiatowe Centrum Pomocy Rodzinie w Wieruszowie przeprowadziło w 2015r. następujące kontrole:</w:t>
      </w:r>
    </w:p>
    <w:p w:rsidR="00036485" w:rsidRDefault="00036485" w:rsidP="00036485">
      <w:r>
        <w:t>-  w ŚDS w Osieku z filią w Czastarach – 1.12.2015r.</w:t>
      </w:r>
    </w:p>
    <w:p w:rsidR="00036485" w:rsidRDefault="00036485" w:rsidP="00036485">
      <w:r>
        <w:t>-  w ŚDS w Chróścinie – 25.11.2015r.</w:t>
      </w:r>
    </w:p>
    <w:p w:rsidR="00036485" w:rsidRDefault="00036485" w:rsidP="00036485">
      <w:pPr>
        <w:jc w:val="both"/>
      </w:pPr>
      <w:r>
        <w:t>Celem obydwu kontroli była ocena pracy Środowiskowych Domów Samopomocy w 2015r. Na podstawie powyższych kontroli pozytywnie oceniono pracę Środowiskowego Domu Samopomocy w Osieku z filią w Czastarach oraz Środowiskowego Domu Samopomocy         w Chróścinie. Jednakże na podstawie kontroli przeprowadzonej w Środowiskowym Domu Samopomocy w Chróścinie wydano zalecenia pokontrolne w zakresie sporządzania przez pracowników zespołu wspierająco-aktywizującego tygodniowych/miesięcznych planów zajęć zgodnie z planem pracy Domu na dany rok kalendarzowy, aby wymiar czasu realizowanych przez pracownika zajęć z uczestnikami był zgodny z wymiarem czasu zajęć wynikających       z planu pracy Domu.</w:t>
      </w:r>
    </w:p>
    <w:p w:rsidR="00036485" w:rsidRDefault="00036485" w:rsidP="00036485">
      <w:pPr>
        <w:jc w:val="both"/>
        <w:rPr>
          <w:b/>
          <w:bCs/>
          <w:u w:val="single"/>
        </w:rPr>
      </w:pPr>
    </w:p>
    <w:p w:rsidR="00085CA2" w:rsidRDefault="00085CA2" w:rsidP="00036485">
      <w:pPr>
        <w:jc w:val="both"/>
        <w:rPr>
          <w:b/>
          <w:bCs/>
          <w:u w:val="single"/>
        </w:rPr>
      </w:pPr>
    </w:p>
    <w:p w:rsidR="00085CA2" w:rsidRDefault="00085CA2" w:rsidP="00036485">
      <w:pPr>
        <w:jc w:val="both"/>
        <w:rPr>
          <w:b/>
          <w:bCs/>
          <w:u w:val="single"/>
        </w:rPr>
      </w:pPr>
    </w:p>
    <w:p w:rsidR="00036485" w:rsidRPr="00EB5DBB" w:rsidRDefault="00036485" w:rsidP="00036485">
      <w:pPr>
        <w:jc w:val="both"/>
        <w:rPr>
          <w:b/>
          <w:bCs/>
          <w:u w:val="single"/>
        </w:rPr>
      </w:pPr>
      <w:r w:rsidRPr="00EB5DBB">
        <w:rPr>
          <w:b/>
          <w:bCs/>
          <w:u w:val="single"/>
        </w:rPr>
        <w:t>2. Udzielanie pomocy uchodźcom.</w:t>
      </w:r>
    </w:p>
    <w:p w:rsidR="00036485" w:rsidRPr="0025189F" w:rsidRDefault="00036485" w:rsidP="00036485">
      <w:pPr>
        <w:jc w:val="both"/>
        <w:rPr>
          <w:b/>
          <w:bCs/>
        </w:rPr>
      </w:pPr>
    </w:p>
    <w:p w:rsidR="002D1D90" w:rsidRDefault="00036485" w:rsidP="00036485">
      <w:pPr>
        <w:jc w:val="both"/>
      </w:pPr>
      <w:r>
        <w:tab/>
        <w:t>W 2015r. Powiatowe Centrum Pomocy Rodzinie w Wieruszowie nie udzielało pomocy uchodźcom z uwagi na fakt, że do Centrum nie wpłynął żaden wniosek uchodźcy        o udzielenie pomocy.</w:t>
      </w:r>
    </w:p>
    <w:p w:rsidR="002D1D90" w:rsidRDefault="002D1D90" w:rsidP="00085CA2">
      <w:pPr>
        <w:jc w:val="both"/>
      </w:pPr>
    </w:p>
    <w:p w:rsidR="00D003F6" w:rsidRPr="00C7726C" w:rsidRDefault="00D003F6" w:rsidP="00D003F6"/>
    <w:p w:rsidR="00D003F6" w:rsidRPr="002D1D90" w:rsidRDefault="00D003F6" w:rsidP="00D003F6">
      <w:pPr>
        <w:pStyle w:val="Tekstpodstawowy2"/>
        <w:jc w:val="center"/>
        <w:rPr>
          <w:rFonts w:ascii="Times New Roman" w:hAnsi="Times New Roman" w:cs="Times New Roman"/>
          <w:b/>
          <w:i/>
          <w:iCs/>
          <w:sz w:val="28"/>
          <w:szCs w:val="28"/>
          <w:u w:val="single"/>
        </w:rPr>
      </w:pPr>
      <w:r w:rsidRPr="002D1D90">
        <w:rPr>
          <w:rFonts w:ascii="Times New Roman" w:hAnsi="Times New Roman" w:cs="Times New Roman"/>
          <w:b/>
          <w:sz w:val="28"/>
          <w:szCs w:val="28"/>
          <w:u w:val="single"/>
        </w:rPr>
        <w:lastRenderedPageBreak/>
        <w:t>VI</w:t>
      </w:r>
      <w:r w:rsidR="002D1D90" w:rsidRPr="002D1D90">
        <w:rPr>
          <w:rFonts w:ascii="Times New Roman" w:hAnsi="Times New Roman" w:cs="Times New Roman"/>
          <w:b/>
          <w:sz w:val="28"/>
          <w:szCs w:val="28"/>
          <w:u w:val="single"/>
        </w:rPr>
        <w:t>I</w:t>
      </w:r>
      <w:r w:rsidRPr="002D1D90">
        <w:rPr>
          <w:rFonts w:ascii="Times New Roman" w:hAnsi="Times New Roman" w:cs="Times New Roman"/>
          <w:b/>
          <w:sz w:val="28"/>
          <w:szCs w:val="28"/>
          <w:u w:val="single"/>
        </w:rPr>
        <w:t>. Zadania realizowane na rzecz osób z niepełnosprawnością dofinansowane ze środków PFRON.</w:t>
      </w:r>
    </w:p>
    <w:p w:rsidR="00D003F6" w:rsidRDefault="00D003F6" w:rsidP="00D003F6">
      <w:pPr>
        <w:jc w:val="both"/>
      </w:pPr>
      <w:r w:rsidRPr="0095011C">
        <w:t xml:space="preserve">W 2015 roku, zgodnie z uchwałami Rady Powiatu środki PFRON </w:t>
      </w:r>
      <w:r>
        <w:rPr>
          <w:b/>
        </w:rPr>
        <w:t xml:space="preserve"> </w:t>
      </w:r>
      <w:r w:rsidRPr="007E63F8">
        <w:t>w wysokości</w:t>
      </w:r>
      <w:r>
        <w:rPr>
          <w:b/>
        </w:rPr>
        <w:t xml:space="preserve"> </w:t>
      </w:r>
      <w:r w:rsidRPr="0095011C">
        <w:rPr>
          <w:b/>
        </w:rPr>
        <w:t>1.066.475 zł</w:t>
      </w:r>
      <w:r w:rsidRPr="0095011C">
        <w:t xml:space="preserve"> w całości przekazano na rehabilit</w:t>
      </w:r>
      <w:r>
        <w:t>ację społeczną, w tym:</w:t>
      </w:r>
    </w:p>
    <w:p w:rsidR="00D003F6" w:rsidRDefault="00D003F6" w:rsidP="00D003F6">
      <w:pPr>
        <w:jc w:val="both"/>
      </w:pPr>
      <w:r>
        <w:t xml:space="preserve">- dla </w:t>
      </w:r>
      <w:r w:rsidRPr="0095011C">
        <w:t>WTZ</w:t>
      </w:r>
      <w:r>
        <w:t xml:space="preserve"> łącznie </w:t>
      </w:r>
      <w:r w:rsidRPr="005D01B7">
        <w:rPr>
          <w:b/>
        </w:rPr>
        <w:t>763.800 zł</w:t>
      </w:r>
      <w:r>
        <w:t xml:space="preserve"> (tj.</w:t>
      </w:r>
      <w:r w:rsidRPr="0095011C">
        <w:t xml:space="preserve">739.800 zł </w:t>
      </w:r>
      <w:r>
        <w:t>– wg algorytmu oraz</w:t>
      </w:r>
      <w:r w:rsidRPr="0095011C">
        <w:t xml:space="preserve"> 24.000 zł</w:t>
      </w:r>
      <w:r>
        <w:t xml:space="preserve"> - dodatkowe środki), </w:t>
      </w:r>
    </w:p>
    <w:p w:rsidR="00D003F6" w:rsidRDefault="00D003F6" w:rsidP="00D003F6">
      <w:pPr>
        <w:jc w:val="both"/>
      </w:pPr>
      <w:r>
        <w:t xml:space="preserve">- </w:t>
      </w:r>
      <w:r w:rsidRPr="0095011C">
        <w:t xml:space="preserve">na </w:t>
      </w:r>
      <w:r>
        <w:t xml:space="preserve">pozostałe zadania </w:t>
      </w:r>
      <w:r w:rsidRPr="005D01B7">
        <w:rPr>
          <w:b/>
        </w:rPr>
        <w:t>302.675,00 zł.</w:t>
      </w:r>
      <w:r w:rsidRPr="0095011C">
        <w:t xml:space="preserve"> </w:t>
      </w:r>
    </w:p>
    <w:p w:rsidR="00D003F6" w:rsidRPr="0095011C" w:rsidRDefault="00D003F6" w:rsidP="00D003F6">
      <w:pPr>
        <w:jc w:val="both"/>
      </w:pPr>
      <w:r w:rsidRPr="0095011C">
        <w:t xml:space="preserve">Nie przekazano środków na </w:t>
      </w:r>
      <w:r>
        <w:t>rehabilitację zawodową.</w:t>
      </w:r>
    </w:p>
    <w:p w:rsidR="00D003F6" w:rsidRPr="0095011C" w:rsidRDefault="00D003F6" w:rsidP="00D003F6">
      <w:pPr>
        <w:jc w:val="both"/>
      </w:pPr>
      <w:r w:rsidRPr="0095011C">
        <w:t xml:space="preserve">Pomimo, </w:t>
      </w:r>
      <w:r>
        <w:t>iż całość środków PFRON w 2015 roku</w:t>
      </w:r>
      <w:r w:rsidRPr="0095011C">
        <w:t xml:space="preserve"> przekazana została na rehabilitację społeczną potrzeby niepełnosprawnych mieszkańców powiatu nie zostały w całości zrealizowane. Otrzymane środki PFRON, które od kilku lat są niewystarczające nie zabezpieczyły wszystkich potrzeb mieszkańców powiatu, co powoduje niezadowolenie wśród osób niepełnosprawnych.</w:t>
      </w:r>
    </w:p>
    <w:p w:rsidR="00D003F6" w:rsidRPr="0095011C" w:rsidRDefault="00D003F6" w:rsidP="00D003F6">
      <w:pPr>
        <w:jc w:val="both"/>
      </w:pPr>
      <w:r w:rsidRPr="0095011C">
        <w:t xml:space="preserve">Sytuacja ta wymusza coroczne wprowadzanie dodatkowych kryteriów rozpatrywania wniosków, aby umożliwić otrzymanie pomocy najbardziej potrzebującym. </w:t>
      </w:r>
    </w:p>
    <w:p w:rsidR="00D003F6" w:rsidRDefault="00D003F6" w:rsidP="00D003F6">
      <w:pPr>
        <w:jc w:val="both"/>
      </w:pPr>
    </w:p>
    <w:p w:rsidR="00D003F6" w:rsidRDefault="00D003F6" w:rsidP="00D003F6">
      <w:pPr>
        <w:pStyle w:val="Nagwek3"/>
        <w:tabs>
          <w:tab w:val="left" w:pos="708"/>
        </w:tabs>
        <w:rPr>
          <w:rFonts w:ascii="Times New Roman" w:hAnsi="Times New Roman"/>
          <w:iCs/>
          <w:color w:val="auto"/>
          <w:u w:val="single"/>
        </w:rPr>
      </w:pPr>
      <w:r>
        <w:rPr>
          <w:rFonts w:ascii="Times New Roman" w:hAnsi="Times New Roman"/>
          <w:color w:val="auto"/>
          <w:u w:val="single"/>
        </w:rPr>
        <w:t xml:space="preserve">1. </w:t>
      </w:r>
      <w:r>
        <w:rPr>
          <w:rFonts w:ascii="Times New Roman" w:hAnsi="Times New Roman"/>
          <w:iCs/>
          <w:color w:val="auto"/>
          <w:u w:val="single"/>
        </w:rPr>
        <w:t xml:space="preserve">Rehabilitacja Społeczna </w:t>
      </w:r>
    </w:p>
    <w:p w:rsidR="00D003F6" w:rsidRDefault="00D003F6" w:rsidP="00D003F6">
      <w:pPr>
        <w:rPr>
          <w:b/>
          <w:u w:val="single"/>
        </w:rPr>
      </w:pPr>
    </w:p>
    <w:p w:rsidR="00D003F6" w:rsidRPr="00FD1403" w:rsidRDefault="00D003F6" w:rsidP="00D003F6">
      <w:pPr>
        <w:pStyle w:val="Nagwek4"/>
        <w:rPr>
          <w:rFonts w:ascii="Times New Roman" w:hAnsi="Times New Roman"/>
          <w:color w:val="auto"/>
        </w:rPr>
      </w:pPr>
      <w:r w:rsidRPr="00FD1403">
        <w:rPr>
          <w:rFonts w:ascii="Times New Roman" w:hAnsi="Times New Roman"/>
          <w:i w:val="0"/>
          <w:color w:val="auto"/>
        </w:rPr>
        <w:t>1.1. Turnusy rehabilitacyjne</w:t>
      </w:r>
    </w:p>
    <w:p w:rsidR="00D003F6" w:rsidRPr="00FD1403" w:rsidRDefault="00D003F6" w:rsidP="00D003F6">
      <w:pPr>
        <w:ind w:left="708"/>
        <w:jc w:val="both"/>
      </w:pPr>
    </w:p>
    <w:p w:rsidR="00D003F6" w:rsidRPr="00EA3A18" w:rsidRDefault="00772C7A" w:rsidP="00D003F6">
      <w:pPr>
        <w:jc w:val="both"/>
        <w:rPr>
          <w:iCs/>
        </w:rPr>
      </w:pPr>
      <w:r>
        <w:t>Tab.18.</w:t>
      </w:r>
      <w:r w:rsidR="00D003F6" w:rsidRPr="00EA3A18">
        <w:t xml:space="preserve"> </w:t>
      </w:r>
      <w:r w:rsidR="00D003F6" w:rsidRPr="00EA3A18">
        <w:rPr>
          <w:iCs/>
        </w:rPr>
        <w:t>Finansowanie zadania</w:t>
      </w:r>
    </w:p>
    <w:tbl>
      <w:tblPr>
        <w:tblW w:w="0" w:type="auto"/>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7"/>
        <w:gridCol w:w="2303"/>
        <w:gridCol w:w="2303"/>
        <w:gridCol w:w="1836"/>
      </w:tblGrid>
      <w:tr w:rsidR="00D003F6" w:rsidRPr="00EA3A18" w:rsidTr="00AF3A3B">
        <w:trPr>
          <w:cantSplit/>
          <w:jc w:val="center"/>
        </w:trPr>
        <w:tc>
          <w:tcPr>
            <w:tcW w:w="2627" w:type="dxa"/>
            <w:tcBorders>
              <w:top w:val="single" w:sz="4" w:space="0" w:color="auto"/>
              <w:left w:val="single" w:sz="4" w:space="0" w:color="auto"/>
              <w:bottom w:val="single" w:sz="4" w:space="0" w:color="auto"/>
              <w:right w:val="single" w:sz="4" w:space="0" w:color="auto"/>
            </w:tcBorders>
            <w:vAlign w:val="center"/>
          </w:tcPr>
          <w:p w:rsidR="00D003F6" w:rsidRPr="00EA3A18" w:rsidRDefault="00D003F6" w:rsidP="00AF3A3B">
            <w:pPr>
              <w:spacing w:line="360" w:lineRule="auto"/>
              <w:rPr>
                <w:b/>
                <w:bCs/>
              </w:rPr>
            </w:pPr>
          </w:p>
        </w:tc>
        <w:tc>
          <w:tcPr>
            <w:tcW w:w="2303" w:type="dxa"/>
            <w:tcBorders>
              <w:top w:val="single" w:sz="4" w:space="0" w:color="auto"/>
              <w:left w:val="single" w:sz="4" w:space="0" w:color="auto"/>
              <w:bottom w:val="single" w:sz="4" w:space="0" w:color="auto"/>
              <w:right w:val="single" w:sz="4" w:space="0" w:color="auto"/>
            </w:tcBorders>
            <w:vAlign w:val="center"/>
          </w:tcPr>
          <w:p w:rsidR="00D003F6" w:rsidRPr="00EA3A18" w:rsidRDefault="00D003F6" w:rsidP="00AF3A3B">
            <w:pPr>
              <w:spacing w:line="360" w:lineRule="auto"/>
              <w:jc w:val="center"/>
              <w:rPr>
                <w:b/>
                <w:bCs/>
              </w:rPr>
            </w:pPr>
          </w:p>
          <w:p w:rsidR="00D003F6" w:rsidRPr="00EA3A18" w:rsidRDefault="00D003F6" w:rsidP="00AF3A3B">
            <w:pPr>
              <w:spacing w:line="360" w:lineRule="auto"/>
              <w:jc w:val="center"/>
              <w:rPr>
                <w:b/>
                <w:bCs/>
              </w:rPr>
            </w:pPr>
            <w:r w:rsidRPr="00EA3A18">
              <w:rPr>
                <w:b/>
                <w:bCs/>
              </w:rPr>
              <w:t>PLAN</w:t>
            </w:r>
          </w:p>
        </w:tc>
        <w:tc>
          <w:tcPr>
            <w:tcW w:w="2303" w:type="dxa"/>
            <w:tcBorders>
              <w:top w:val="single" w:sz="4" w:space="0" w:color="auto"/>
              <w:left w:val="single" w:sz="4" w:space="0" w:color="auto"/>
              <w:bottom w:val="single" w:sz="4" w:space="0" w:color="auto"/>
              <w:right w:val="single" w:sz="4" w:space="0" w:color="auto"/>
            </w:tcBorders>
            <w:vAlign w:val="center"/>
          </w:tcPr>
          <w:p w:rsidR="00D003F6" w:rsidRPr="00EA3A18" w:rsidRDefault="00D003F6" w:rsidP="00AF3A3B">
            <w:pPr>
              <w:spacing w:line="360" w:lineRule="auto"/>
              <w:jc w:val="center"/>
              <w:rPr>
                <w:b/>
                <w:bCs/>
              </w:rPr>
            </w:pPr>
          </w:p>
          <w:p w:rsidR="00D003F6" w:rsidRPr="00EA3A18" w:rsidRDefault="00D003F6" w:rsidP="00AF3A3B">
            <w:pPr>
              <w:spacing w:line="360" w:lineRule="auto"/>
              <w:jc w:val="center"/>
              <w:rPr>
                <w:b/>
                <w:bCs/>
              </w:rPr>
            </w:pPr>
            <w:r w:rsidRPr="00EA3A18">
              <w:rPr>
                <w:b/>
                <w:bCs/>
              </w:rPr>
              <w:t>WYKONANIE</w:t>
            </w:r>
          </w:p>
        </w:tc>
        <w:tc>
          <w:tcPr>
            <w:tcW w:w="1836" w:type="dxa"/>
            <w:tcBorders>
              <w:top w:val="single" w:sz="4" w:space="0" w:color="auto"/>
              <w:left w:val="single" w:sz="4" w:space="0" w:color="auto"/>
              <w:bottom w:val="single" w:sz="4" w:space="0" w:color="auto"/>
              <w:right w:val="single" w:sz="4" w:space="0" w:color="auto"/>
            </w:tcBorders>
            <w:vAlign w:val="center"/>
          </w:tcPr>
          <w:p w:rsidR="00D003F6" w:rsidRPr="00EA3A18" w:rsidRDefault="00D003F6" w:rsidP="00AF3A3B">
            <w:pPr>
              <w:spacing w:line="360" w:lineRule="auto"/>
              <w:jc w:val="center"/>
              <w:rPr>
                <w:b/>
                <w:bCs/>
              </w:rPr>
            </w:pPr>
          </w:p>
          <w:p w:rsidR="00D003F6" w:rsidRPr="00EA3A18" w:rsidRDefault="00D003F6" w:rsidP="00AF3A3B">
            <w:pPr>
              <w:spacing w:line="360" w:lineRule="auto"/>
              <w:jc w:val="center"/>
              <w:rPr>
                <w:b/>
                <w:bCs/>
              </w:rPr>
            </w:pPr>
            <w:r w:rsidRPr="00EA3A18">
              <w:rPr>
                <w:b/>
                <w:bCs/>
              </w:rPr>
              <w:t>%</w:t>
            </w:r>
          </w:p>
        </w:tc>
      </w:tr>
      <w:tr w:rsidR="00D003F6" w:rsidRPr="00EA3A18" w:rsidTr="00AF3A3B">
        <w:trPr>
          <w:jc w:val="center"/>
        </w:trPr>
        <w:tc>
          <w:tcPr>
            <w:tcW w:w="2627" w:type="dxa"/>
            <w:tcBorders>
              <w:top w:val="single" w:sz="4" w:space="0" w:color="auto"/>
              <w:left w:val="single" w:sz="4" w:space="0" w:color="auto"/>
              <w:bottom w:val="single" w:sz="4" w:space="0" w:color="auto"/>
              <w:right w:val="single" w:sz="4" w:space="0" w:color="auto"/>
            </w:tcBorders>
          </w:tcPr>
          <w:p w:rsidR="00D003F6" w:rsidRPr="0081426C" w:rsidRDefault="00D003F6" w:rsidP="00AF3A3B">
            <w:pPr>
              <w:pStyle w:val="Nagwek7"/>
              <w:spacing w:line="360" w:lineRule="auto"/>
              <w:jc w:val="center"/>
              <w:rPr>
                <w:b/>
                <w:color w:val="auto"/>
              </w:rPr>
            </w:pPr>
            <w:r w:rsidRPr="0081426C">
              <w:rPr>
                <w:b/>
                <w:color w:val="auto"/>
              </w:rPr>
              <w:t xml:space="preserve">DOROŚLI I </w:t>
            </w:r>
            <w:r w:rsidRPr="0081426C">
              <w:rPr>
                <w:b/>
                <w:bCs/>
                <w:color w:val="auto"/>
              </w:rPr>
              <w:t>DZIECI</w:t>
            </w:r>
          </w:p>
        </w:tc>
        <w:tc>
          <w:tcPr>
            <w:tcW w:w="2303" w:type="dxa"/>
            <w:tcBorders>
              <w:top w:val="single" w:sz="4" w:space="0" w:color="auto"/>
              <w:left w:val="single" w:sz="4" w:space="0" w:color="auto"/>
              <w:bottom w:val="single" w:sz="4" w:space="0" w:color="auto"/>
              <w:right w:val="single" w:sz="4" w:space="0" w:color="auto"/>
            </w:tcBorders>
          </w:tcPr>
          <w:p w:rsidR="00D003F6" w:rsidRPr="00EA3A18" w:rsidRDefault="00D003F6" w:rsidP="00AF3A3B">
            <w:pPr>
              <w:spacing w:line="360" w:lineRule="auto"/>
              <w:jc w:val="center"/>
            </w:pPr>
            <w:r w:rsidRPr="00EA3A18">
              <w:t>88.427 zł</w:t>
            </w:r>
          </w:p>
        </w:tc>
        <w:tc>
          <w:tcPr>
            <w:tcW w:w="2303" w:type="dxa"/>
            <w:tcBorders>
              <w:top w:val="single" w:sz="4" w:space="0" w:color="auto"/>
              <w:left w:val="single" w:sz="4" w:space="0" w:color="auto"/>
              <w:bottom w:val="single" w:sz="4" w:space="0" w:color="auto"/>
              <w:right w:val="single" w:sz="4" w:space="0" w:color="auto"/>
            </w:tcBorders>
          </w:tcPr>
          <w:p w:rsidR="00D003F6" w:rsidRPr="00EA3A18" w:rsidRDefault="00D003F6" w:rsidP="00AF3A3B">
            <w:pPr>
              <w:spacing w:line="360" w:lineRule="auto"/>
              <w:jc w:val="center"/>
            </w:pPr>
            <w:r w:rsidRPr="00EA3A18">
              <w:t>86.850 zł</w:t>
            </w:r>
          </w:p>
        </w:tc>
        <w:tc>
          <w:tcPr>
            <w:tcW w:w="1836" w:type="dxa"/>
            <w:tcBorders>
              <w:top w:val="single" w:sz="4" w:space="0" w:color="auto"/>
              <w:left w:val="single" w:sz="4" w:space="0" w:color="auto"/>
              <w:bottom w:val="single" w:sz="4" w:space="0" w:color="auto"/>
              <w:right w:val="single" w:sz="4" w:space="0" w:color="auto"/>
            </w:tcBorders>
          </w:tcPr>
          <w:p w:rsidR="00D003F6" w:rsidRPr="00EA3A18" w:rsidRDefault="00D003F6" w:rsidP="00AF3A3B">
            <w:pPr>
              <w:spacing w:line="360" w:lineRule="auto"/>
              <w:jc w:val="center"/>
            </w:pPr>
            <w:r>
              <w:t>98,22</w:t>
            </w:r>
          </w:p>
        </w:tc>
      </w:tr>
    </w:tbl>
    <w:p w:rsidR="00D003F6" w:rsidRPr="00EA3A18" w:rsidRDefault="00D003F6" w:rsidP="00D003F6">
      <w:pPr>
        <w:jc w:val="both"/>
      </w:pPr>
    </w:p>
    <w:p w:rsidR="00D003F6" w:rsidRPr="00EA3A18" w:rsidRDefault="00D003F6" w:rsidP="00D003F6">
      <w:pPr>
        <w:ind w:firstLine="708"/>
        <w:jc w:val="both"/>
      </w:pPr>
      <w:r w:rsidRPr="00EA3A18">
        <w:t xml:space="preserve">W roku 2015 o dofinansowanie do pobytu na turnusie rehabilitacyjnym ubiegało się </w:t>
      </w:r>
      <w:r>
        <w:rPr>
          <w:b/>
        </w:rPr>
        <w:t>136</w:t>
      </w:r>
      <w:r w:rsidRPr="002A7E2D">
        <w:rPr>
          <w:b/>
        </w:rPr>
        <w:t xml:space="preserve"> osób</w:t>
      </w:r>
      <w:r w:rsidRPr="00EA3A18">
        <w:t xml:space="preserve"> z niepełnosprawnością, z których </w:t>
      </w:r>
      <w:r w:rsidRPr="002A7E2D">
        <w:rPr>
          <w:b/>
        </w:rPr>
        <w:t>75</w:t>
      </w:r>
      <w:r w:rsidRPr="00EA3A18">
        <w:t xml:space="preserve"> wymagało, zgodnie z wnioskiem lekarskim uczestnictwa w turnusie opiekuna. </w:t>
      </w:r>
    </w:p>
    <w:p w:rsidR="00D003F6" w:rsidRPr="00EA3A18" w:rsidRDefault="00D003F6" w:rsidP="00D003F6">
      <w:pPr>
        <w:jc w:val="both"/>
      </w:pPr>
      <w:r w:rsidRPr="00B52C2C">
        <w:rPr>
          <w:b/>
        </w:rPr>
        <w:t>68</w:t>
      </w:r>
      <w:r w:rsidRPr="00EA3A18">
        <w:t xml:space="preserve"> wniosków rozpatrzono negatywnie (brak środków finansowych), </w:t>
      </w:r>
      <w:r w:rsidRPr="00B52C2C">
        <w:rPr>
          <w:b/>
        </w:rPr>
        <w:t>10</w:t>
      </w:r>
      <w:r w:rsidRPr="00EA3A18">
        <w:t xml:space="preserve"> osób z przyczyn osobistych zrezygnowało z dofinansowania uczestnictwa w turnusie rehabilitacyjnym.</w:t>
      </w:r>
    </w:p>
    <w:p w:rsidR="00D003F6" w:rsidRPr="00EA3A18" w:rsidRDefault="00D003F6" w:rsidP="00D003F6">
      <w:pPr>
        <w:jc w:val="both"/>
        <w:rPr>
          <w:b/>
        </w:rPr>
      </w:pPr>
      <w:r w:rsidRPr="00EA3A18">
        <w:t xml:space="preserve">Ogółem wypłacono dofinansowanie dla </w:t>
      </w:r>
      <w:r w:rsidRPr="00EA3A18">
        <w:rPr>
          <w:b/>
        </w:rPr>
        <w:t xml:space="preserve">58 </w:t>
      </w:r>
      <w:r w:rsidRPr="00EA3A18">
        <w:t xml:space="preserve">osób z niepełnosprawnością i </w:t>
      </w:r>
      <w:r w:rsidRPr="00EA3A18">
        <w:rPr>
          <w:b/>
        </w:rPr>
        <w:t>51</w:t>
      </w:r>
      <w:r w:rsidRPr="00EA3A18">
        <w:t xml:space="preserve"> opiekunów</w:t>
      </w:r>
      <w:r w:rsidRPr="00EA3A18">
        <w:rPr>
          <w:b/>
        </w:rPr>
        <w:t xml:space="preserve">, </w:t>
      </w:r>
      <w:r w:rsidRPr="00EA3A18">
        <w:rPr>
          <w:b/>
        </w:rPr>
        <w:br/>
      </w:r>
      <w:r w:rsidRPr="00EA3A18">
        <w:t>w tym</w:t>
      </w:r>
      <w:r w:rsidRPr="00EA3A18">
        <w:rPr>
          <w:b/>
        </w:rPr>
        <w:t>:</w:t>
      </w:r>
    </w:p>
    <w:p w:rsidR="00D003F6" w:rsidRPr="00EA3A18" w:rsidRDefault="00D003F6" w:rsidP="00D003F6">
      <w:pPr>
        <w:jc w:val="both"/>
      </w:pPr>
      <w:r w:rsidRPr="00EA3A18">
        <w:rPr>
          <w:b/>
        </w:rPr>
        <w:t>45</w:t>
      </w:r>
      <w:r w:rsidRPr="00EA3A18">
        <w:t xml:space="preserve"> dorosłych osób z niepełnosprawnością (w tym 6 osób niep</w:t>
      </w:r>
      <w:r w:rsidR="00782FE5">
        <w:t>ełnosprawnych uczących się do 24</w:t>
      </w:r>
      <w:r w:rsidRPr="00EA3A18">
        <w:t xml:space="preserve"> lat) i ich </w:t>
      </w:r>
      <w:r w:rsidRPr="00EA3A18">
        <w:rPr>
          <w:b/>
        </w:rPr>
        <w:t xml:space="preserve">41 </w:t>
      </w:r>
      <w:r w:rsidRPr="00EA3A18">
        <w:t xml:space="preserve">opiekunów, </w:t>
      </w:r>
    </w:p>
    <w:p w:rsidR="00D003F6" w:rsidRPr="00EA3A18" w:rsidRDefault="00D003F6" w:rsidP="00D003F6">
      <w:pPr>
        <w:jc w:val="both"/>
      </w:pPr>
      <w:r w:rsidRPr="00EA3A18">
        <w:rPr>
          <w:b/>
        </w:rPr>
        <w:t xml:space="preserve">13 </w:t>
      </w:r>
      <w:r w:rsidRPr="00EA3A18">
        <w:t xml:space="preserve">dzieci z niepełnosprawnością i </w:t>
      </w:r>
      <w:r w:rsidRPr="00EA3A18">
        <w:rPr>
          <w:b/>
        </w:rPr>
        <w:t xml:space="preserve">10 </w:t>
      </w:r>
      <w:r w:rsidRPr="00EA3A18">
        <w:t xml:space="preserve">opiekunów.   </w:t>
      </w:r>
    </w:p>
    <w:p w:rsidR="00D003F6" w:rsidRPr="00EA3A18" w:rsidRDefault="00D003F6" w:rsidP="00D003F6">
      <w:pPr>
        <w:jc w:val="both"/>
      </w:pPr>
      <w:r w:rsidRPr="00EA3A18">
        <w:t>Średnia wysokość dofinansowania dla osoby z niepełno</w:t>
      </w:r>
      <w:r w:rsidR="007508BA">
        <w:t>sprawnością wyniosła 944 zł , a dla opiekuna 628 zł</w:t>
      </w:r>
      <w:r w:rsidRPr="00EA3A18">
        <w:t xml:space="preserve">. </w:t>
      </w:r>
    </w:p>
    <w:p w:rsidR="00D003F6" w:rsidRDefault="00D003F6" w:rsidP="00D003F6">
      <w:pPr>
        <w:jc w:val="both"/>
      </w:pPr>
      <w:r w:rsidRPr="00EA3A18">
        <w:t xml:space="preserve">Poniżej przedstawiono wykres dotyczący liczby osób z niepełnosprawnością, które otrzymały dofinansowanie w latach </w:t>
      </w:r>
      <w:r>
        <w:t>2013</w:t>
      </w:r>
      <w:r w:rsidRPr="00EA3A18">
        <w:t xml:space="preserve">-2015. </w:t>
      </w:r>
    </w:p>
    <w:p w:rsidR="00D003F6" w:rsidRDefault="00D003F6" w:rsidP="00D003F6">
      <w:pPr>
        <w:jc w:val="both"/>
        <w:rPr>
          <w:color w:val="000000"/>
        </w:rPr>
      </w:pPr>
    </w:p>
    <w:p w:rsidR="00D003F6" w:rsidRDefault="00D003F6" w:rsidP="00D003F6">
      <w:pPr>
        <w:jc w:val="center"/>
        <w:rPr>
          <w:color w:val="000000"/>
        </w:rPr>
      </w:pPr>
    </w:p>
    <w:p w:rsidR="007508BA" w:rsidRDefault="007508BA" w:rsidP="00D003F6">
      <w:pPr>
        <w:jc w:val="center"/>
        <w:rPr>
          <w:color w:val="000000"/>
        </w:rPr>
      </w:pPr>
    </w:p>
    <w:p w:rsidR="00D003F6" w:rsidRDefault="00772C7A" w:rsidP="00D003F6">
      <w:pPr>
        <w:jc w:val="center"/>
        <w:rPr>
          <w:color w:val="000000"/>
        </w:rPr>
      </w:pPr>
      <w:r>
        <w:rPr>
          <w:color w:val="000000"/>
        </w:rPr>
        <w:lastRenderedPageBreak/>
        <w:t>Wykres nr 3.</w:t>
      </w:r>
      <w:r w:rsidR="00D003F6">
        <w:rPr>
          <w:color w:val="000000"/>
        </w:rPr>
        <w:t xml:space="preserve"> Liczba osób niepełnosprawnych korzystających z dofinansowania do turnusów rehabilitacyjnych w latach 2013-2015</w:t>
      </w:r>
    </w:p>
    <w:p w:rsidR="007508BA" w:rsidRDefault="007508BA" w:rsidP="00D003F6">
      <w:pPr>
        <w:jc w:val="center"/>
        <w:rPr>
          <w:b/>
        </w:rPr>
      </w:pPr>
    </w:p>
    <w:p w:rsidR="007508BA" w:rsidRDefault="00D003F6" w:rsidP="007508BA">
      <w:pPr>
        <w:jc w:val="center"/>
      </w:pPr>
      <w:r>
        <w:rPr>
          <w:noProof/>
        </w:rPr>
        <w:drawing>
          <wp:inline distT="0" distB="0" distL="0" distR="0">
            <wp:extent cx="4581525" cy="2752725"/>
            <wp:effectExtent l="19050" t="0" r="9525" b="0"/>
            <wp:docPr id="5"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508BA" w:rsidRDefault="007508BA" w:rsidP="00D003F6">
      <w:pPr>
        <w:jc w:val="center"/>
      </w:pPr>
    </w:p>
    <w:p w:rsidR="00D003F6" w:rsidRDefault="00D003F6" w:rsidP="00D003F6">
      <w:pPr>
        <w:jc w:val="both"/>
        <w:rPr>
          <w:b/>
        </w:rPr>
      </w:pPr>
      <w:r>
        <w:t>W 2015 roku liczba osób, które skorzystały z dofinansowania była najmniejsza od 2013 roku.</w:t>
      </w:r>
    </w:p>
    <w:p w:rsidR="00D003F6" w:rsidRPr="00426076" w:rsidRDefault="00D003F6" w:rsidP="00D003F6">
      <w:pPr>
        <w:tabs>
          <w:tab w:val="left" w:pos="1110"/>
        </w:tabs>
        <w:jc w:val="both"/>
        <w:rPr>
          <w:b/>
        </w:rPr>
      </w:pPr>
    </w:p>
    <w:p w:rsidR="00D003F6" w:rsidRDefault="00D003F6" w:rsidP="00D003F6">
      <w:pPr>
        <w:rPr>
          <w:b/>
        </w:rPr>
      </w:pPr>
      <w:r>
        <w:rPr>
          <w:b/>
        </w:rPr>
        <w:t>1. 2. Likwidacja barier architektonicznych, w komunikowaniu się i technicznych.</w:t>
      </w:r>
    </w:p>
    <w:p w:rsidR="00D003F6" w:rsidRDefault="00D003F6" w:rsidP="00D003F6">
      <w:pPr>
        <w:ind w:left="708"/>
        <w:jc w:val="both"/>
      </w:pPr>
    </w:p>
    <w:p w:rsidR="00D003F6" w:rsidRDefault="00772C7A" w:rsidP="00D003F6">
      <w:pPr>
        <w:ind w:left="708" w:hanging="708"/>
        <w:jc w:val="both"/>
        <w:rPr>
          <w:iCs/>
        </w:rPr>
      </w:pPr>
      <w:r>
        <w:t>Tab. 19.</w:t>
      </w:r>
      <w:r w:rsidR="00D003F6">
        <w:rPr>
          <w:i/>
          <w:iCs/>
        </w:rPr>
        <w:t xml:space="preserve"> </w:t>
      </w:r>
      <w:r w:rsidR="00D003F6">
        <w:rPr>
          <w:iCs/>
        </w:rPr>
        <w:t xml:space="preserve">Finansowanie zadania </w:t>
      </w:r>
    </w:p>
    <w:tbl>
      <w:tblPr>
        <w:tblW w:w="9055" w:type="dxa"/>
        <w:jc w:val="center"/>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5"/>
        <w:gridCol w:w="1659"/>
        <w:gridCol w:w="1941"/>
        <w:gridCol w:w="1980"/>
      </w:tblGrid>
      <w:tr w:rsidR="00D003F6" w:rsidTr="00AF3A3B">
        <w:trPr>
          <w:jc w:val="center"/>
        </w:trPr>
        <w:tc>
          <w:tcPr>
            <w:tcW w:w="3475" w:type="dxa"/>
            <w:tcBorders>
              <w:top w:val="single" w:sz="4" w:space="0" w:color="auto"/>
              <w:left w:val="single" w:sz="4" w:space="0" w:color="auto"/>
              <w:bottom w:val="single" w:sz="4" w:space="0" w:color="auto"/>
              <w:right w:val="single" w:sz="4" w:space="0" w:color="auto"/>
            </w:tcBorders>
            <w:vAlign w:val="center"/>
          </w:tcPr>
          <w:p w:rsidR="00D003F6" w:rsidRDefault="00D003F6" w:rsidP="00AF3A3B">
            <w:pPr>
              <w:spacing w:line="360" w:lineRule="auto"/>
              <w:jc w:val="center"/>
              <w:rPr>
                <w:b/>
                <w:bCs/>
              </w:rPr>
            </w:pPr>
          </w:p>
        </w:tc>
        <w:tc>
          <w:tcPr>
            <w:tcW w:w="1659" w:type="dxa"/>
            <w:tcBorders>
              <w:top w:val="single" w:sz="4" w:space="0" w:color="auto"/>
              <w:left w:val="single" w:sz="4" w:space="0" w:color="auto"/>
              <w:bottom w:val="single" w:sz="4" w:space="0" w:color="auto"/>
              <w:right w:val="single" w:sz="4" w:space="0" w:color="auto"/>
            </w:tcBorders>
            <w:vAlign w:val="center"/>
          </w:tcPr>
          <w:p w:rsidR="00D003F6" w:rsidRDefault="00D003F6" w:rsidP="00AF3A3B">
            <w:pPr>
              <w:spacing w:line="360" w:lineRule="auto"/>
              <w:jc w:val="center"/>
              <w:rPr>
                <w:b/>
                <w:bCs/>
              </w:rPr>
            </w:pPr>
            <w:r>
              <w:rPr>
                <w:b/>
                <w:bCs/>
              </w:rPr>
              <w:t>PLAN</w:t>
            </w:r>
          </w:p>
        </w:tc>
        <w:tc>
          <w:tcPr>
            <w:tcW w:w="1941" w:type="dxa"/>
            <w:tcBorders>
              <w:top w:val="single" w:sz="4" w:space="0" w:color="auto"/>
              <w:left w:val="single" w:sz="4" w:space="0" w:color="auto"/>
              <w:bottom w:val="single" w:sz="4" w:space="0" w:color="auto"/>
              <w:right w:val="single" w:sz="4" w:space="0" w:color="auto"/>
            </w:tcBorders>
            <w:vAlign w:val="center"/>
          </w:tcPr>
          <w:p w:rsidR="00D003F6" w:rsidRDefault="00D003F6" w:rsidP="00AF3A3B">
            <w:pPr>
              <w:spacing w:line="360" w:lineRule="auto"/>
              <w:jc w:val="center"/>
              <w:rPr>
                <w:b/>
                <w:bCs/>
              </w:rPr>
            </w:pPr>
            <w:r>
              <w:rPr>
                <w:b/>
                <w:bCs/>
              </w:rPr>
              <w:t>WYKONANIE</w:t>
            </w:r>
          </w:p>
        </w:tc>
        <w:tc>
          <w:tcPr>
            <w:tcW w:w="1980" w:type="dxa"/>
            <w:tcBorders>
              <w:top w:val="single" w:sz="4" w:space="0" w:color="auto"/>
              <w:left w:val="single" w:sz="4" w:space="0" w:color="auto"/>
              <w:bottom w:val="single" w:sz="4" w:space="0" w:color="auto"/>
              <w:right w:val="single" w:sz="4" w:space="0" w:color="auto"/>
            </w:tcBorders>
            <w:vAlign w:val="center"/>
          </w:tcPr>
          <w:p w:rsidR="00D003F6" w:rsidRDefault="00D003F6" w:rsidP="00AF3A3B">
            <w:pPr>
              <w:spacing w:line="360" w:lineRule="auto"/>
              <w:jc w:val="center"/>
              <w:rPr>
                <w:b/>
                <w:bCs/>
              </w:rPr>
            </w:pPr>
            <w:r>
              <w:rPr>
                <w:b/>
                <w:bCs/>
              </w:rPr>
              <w:t>%</w:t>
            </w:r>
          </w:p>
        </w:tc>
      </w:tr>
      <w:tr w:rsidR="00D003F6" w:rsidTr="00AF3A3B">
        <w:trPr>
          <w:jc w:val="center"/>
        </w:trPr>
        <w:tc>
          <w:tcPr>
            <w:tcW w:w="3475" w:type="dxa"/>
            <w:tcBorders>
              <w:top w:val="single" w:sz="4" w:space="0" w:color="auto"/>
              <w:left w:val="single" w:sz="4" w:space="0" w:color="auto"/>
              <w:bottom w:val="single" w:sz="4" w:space="0" w:color="auto"/>
              <w:right w:val="single" w:sz="4" w:space="0" w:color="auto"/>
            </w:tcBorders>
          </w:tcPr>
          <w:p w:rsidR="00D003F6" w:rsidRDefault="00D003F6" w:rsidP="00AF3A3B">
            <w:pPr>
              <w:spacing w:line="360" w:lineRule="auto"/>
              <w:jc w:val="center"/>
              <w:rPr>
                <w:b/>
              </w:rPr>
            </w:pPr>
            <w:r>
              <w:rPr>
                <w:b/>
              </w:rPr>
              <w:t>DOROŚLI  I  DZIECI</w:t>
            </w:r>
          </w:p>
        </w:tc>
        <w:tc>
          <w:tcPr>
            <w:tcW w:w="1659" w:type="dxa"/>
            <w:tcBorders>
              <w:top w:val="single" w:sz="4" w:space="0" w:color="auto"/>
              <w:left w:val="single" w:sz="4" w:space="0" w:color="auto"/>
              <w:bottom w:val="single" w:sz="4" w:space="0" w:color="auto"/>
              <w:right w:val="single" w:sz="4" w:space="0" w:color="auto"/>
            </w:tcBorders>
          </w:tcPr>
          <w:p w:rsidR="00D003F6" w:rsidRDefault="00D003F6" w:rsidP="00AF3A3B">
            <w:pPr>
              <w:spacing w:line="360" w:lineRule="auto"/>
              <w:jc w:val="center"/>
            </w:pPr>
            <w:r>
              <w:t>59.107,94 zł</w:t>
            </w:r>
          </w:p>
        </w:tc>
        <w:tc>
          <w:tcPr>
            <w:tcW w:w="1941" w:type="dxa"/>
            <w:tcBorders>
              <w:top w:val="single" w:sz="4" w:space="0" w:color="auto"/>
              <w:left w:val="single" w:sz="4" w:space="0" w:color="auto"/>
              <w:bottom w:val="single" w:sz="4" w:space="0" w:color="auto"/>
              <w:right w:val="single" w:sz="4" w:space="0" w:color="auto"/>
            </w:tcBorders>
          </w:tcPr>
          <w:p w:rsidR="00D003F6" w:rsidRDefault="00D003F6" w:rsidP="00AF3A3B">
            <w:pPr>
              <w:spacing w:line="360" w:lineRule="auto"/>
              <w:jc w:val="center"/>
            </w:pPr>
            <w:r>
              <w:t>59.107,94 zł</w:t>
            </w:r>
          </w:p>
        </w:tc>
        <w:tc>
          <w:tcPr>
            <w:tcW w:w="1980" w:type="dxa"/>
            <w:tcBorders>
              <w:top w:val="single" w:sz="4" w:space="0" w:color="auto"/>
              <w:left w:val="single" w:sz="4" w:space="0" w:color="auto"/>
              <w:bottom w:val="single" w:sz="4" w:space="0" w:color="auto"/>
              <w:right w:val="single" w:sz="4" w:space="0" w:color="auto"/>
            </w:tcBorders>
          </w:tcPr>
          <w:p w:rsidR="00D003F6" w:rsidRDefault="00D003F6" w:rsidP="00AF3A3B">
            <w:pPr>
              <w:spacing w:line="360" w:lineRule="auto"/>
              <w:jc w:val="center"/>
            </w:pPr>
            <w:r>
              <w:t>100</w:t>
            </w:r>
          </w:p>
        </w:tc>
      </w:tr>
    </w:tbl>
    <w:p w:rsidR="00D003F6" w:rsidRDefault="00D003F6" w:rsidP="00D003F6">
      <w:pPr>
        <w:jc w:val="both"/>
        <w:rPr>
          <w:i/>
          <w:u w:val="single"/>
        </w:rPr>
      </w:pPr>
      <w:r>
        <w:rPr>
          <w:i/>
          <w:sz w:val="28"/>
          <w:szCs w:val="28"/>
          <w:u w:val="single"/>
        </w:rPr>
        <w:br/>
      </w:r>
      <w:r>
        <w:rPr>
          <w:i/>
          <w:u w:val="single"/>
        </w:rPr>
        <w:t>Likwidacja barier architektonicznych</w:t>
      </w:r>
    </w:p>
    <w:p w:rsidR="00D003F6" w:rsidRDefault="00D003F6" w:rsidP="00D003F6">
      <w:pPr>
        <w:jc w:val="both"/>
      </w:pPr>
    </w:p>
    <w:p w:rsidR="00D003F6" w:rsidRDefault="007508BA" w:rsidP="00D003F6">
      <w:pPr>
        <w:jc w:val="both"/>
      </w:pPr>
      <w:r>
        <w:t xml:space="preserve">         Na likwidację barier architektonicznych</w:t>
      </w:r>
      <w:r w:rsidR="00D003F6">
        <w:t xml:space="preserve"> złożono 8 wniosków na łączną kwotę              93.200 złotyc</w:t>
      </w:r>
      <w:r>
        <w:t xml:space="preserve">h. Ogółem dofinansowanie otrzymało </w:t>
      </w:r>
      <w:r w:rsidR="00D003F6">
        <w:t>5 wnioskodawców, po przedłożeniu odpowiedniej dokumentacji dotyczącej realizowanego zadania.</w:t>
      </w:r>
      <w:r w:rsidR="00D003F6">
        <w:rPr>
          <w:color w:val="FF0000"/>
        </w:rPr>
        <w:t xml:space="preserve"> </w:t>
      </w:r>
      <w:r w:rsidR="00D003F6">
        <w:t>Likwidacja barier architektonicznych polegała na dostosowaniu  łazienek i WC do potrzeb osób z niepełnosprawnością.</w:t>
      </w:r>
    </w:p>
    <w:p w:rsidR="00D003F6" w:rsidRDefault="00D003F6" w:rsidP="00D003F6"/>
    <w:p w:rsidR="00D003F6" w:rsidRDefault="00D003F6" w:rsidP="00D003F6">
      <w:r>
        <w:t>Poniższa tabela przedstawia ilość wniosków i kwotę dofinansowania na likwidację barier architektonicznych w latach 2013-2015</w:t>
      </w:r>
    </w:p>
    <w:p w:rsidR="00D003F6" w:rsidRDefault="00D003F6" w:rsidP="00D003F6"/>
    <w:p w:rsidR="00D003F6" w:rsidRDefault="00772C7A" w:rsidP="00D003F6">
      <w:pPr>
        <w:ind w:left="360" w:hanging="180"/>
      </w:pPr>
      <w:r>
        <w:t>Tab.20.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
        <w:gridCol w:w="2880"/>
        <w:gridCol w:w="2789"/>
        <w:gridCol w:w="2213"/>
      </w:tblGrid>
      <w:tr w:rsidR="00D003F6" w:rsidTr="00AF3A3B">
        <w:trPr>
          <w:cantSplit/>
        </w:trPr>
        <w:tc>
          <w:tcPr>
            <w:tcW w:w="970"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rPr>
                <w:b/>
                <w:bCs/>
              </w:rPr>
            </w:pPr>
            <w:r>
              <w:rPr>
                <w:b/>
                <w:bCs/>
              </w:rPr>
              <w:t>Lata</w:t>
            </w:r>
          </w:p>
        </w:tc>
        <w:tc>
          <w:tcPr>
            <w:tcW w:w="5669" w:type="dxa"/>
            <w:gridSpan w:val="2"/>
            <w:tcBorders>
              <w:top w:val="single" w:sz="4" w:space="0" w:color="auto"/>
              <w:left w:val="single" w:sz="4" w:space="0" w:color="auto"/>
              <w:bottom w:val="single" w:sz="4" w:space="0" w:color="auto"/>
              <w:right w:val="single" w:sz="4" w:space="0" w:color="auto"/>
            </w:tcBorders>
          </w:tcPr>
          <w:p w:rsidR="00D003F6" w:rsidRDefault="00D003F6" w:rsidP="00AF3A3B">
            <w:pPr>
              <w:jc w:val="center"/>
              <w:rPr>
                <w:b/>
                <w:bCs/>
              </w:rPr>
            </w:pPr>
            <w:r>
              <w:rPr>
                <w:b/>
                <w:bCs/>
              </w:rPr>
              <w:t>Ilość wniosków pozytywnie rozpatrzonych</w:t>
            </w:r>
          </w:p>
        </w:tc>
        <w:tc>
          <w:tcPr>
            <w:tcW w:w="2213"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rPr>
                <w:b/>
                <w:bCs/>
              </w:rPr>
            </w:pPr>
            <w:r>
              <w:rPr>
                <w:b/>
                <w:bCs/>
              </w:rPr>
              <w:t>Łączna kwota wypłaconego dofinansowania (zł)</w:t>
            </w:r>
          </w:p>
        </w:tc>
      </w:tr>
      <w:tr w:rsidR="00D003F6" w:rsidTr="00AF3A3B">
        <w:tc>
          <w:tcPr>
            <w:tcW w:w="970"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pPr>
          </w:p>
        </w:tc>
        <w:tc>
          <w:tcPr>
            <w:tcW w:w="2880"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pPr>
            <w:r>
              <w:t>Osoby dorosłe</w:t>
            </w:r>
          </w:p>
        </w:tc>
        <w:tc>
          <w:tcPr>
            <w:tcW w:w="2789"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pPr>
            <w:r>
              <w:t>Dzieci i młodzież</w:t>
            </w:r>
          </w:p>
        </w:tc>
        <w:tc>
          <w:tcPr>
            <w:tcW w:w="2213"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pPr>
          </w:p>
        </w:tc>
      </w:tr>
      <w:tr w:rsidR="00D003F6" w:rsidTr="00AF3A3B">
        <w:tc>
          <w:tcPr>
            <w:tcW w:w="970"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rPr>
                <w:b/>
              </w:rPr>
            </w:pPr>
            <w:r>
              <w:rPr>
                <w:b/>
              </w:rPr>
              <w:t>2013</w:t>
            </w:r>
          </w:p>
        </w:tc>
        <w:tc>
          <w:tcPr>
            <w:tcW w:w="2880"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pPr>
            <w:r>
              <w:t>4</w:t>
            </w:r>
          </w:p>
        </w:tc>
        <w:tc>
          <w:tcPr>
            <w:tcW w:w="2789"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pPr>
            <w:r>
              <w:t>2</w:t>
            </w:r>
          </w:p>
        </w:tc>
        <w:tc>
          <w:tcPr>
            <w:tcW w:w="2213"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pPr>
            <w:r>
              <w:t>47.000,00</w:t>
            </w:r>
          </w:p>
        </w:tc>
      </w:tr>
      <w:tr w:rsidR="00D003F6" w:rsidTr="00AF3A3B">
        <w:tc>
          <w:tcPr>
            <w:tcW w:w="970"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rPr>
                <w:b/>
              </w:rPr>
            </w:pPr>
            <w:r>
              <w:rPr>
                <w:b/>
              </w:rPr>
              <w:t>2014</w:t>
            </w:r>
          </w:p>
        </w:tc>
        <w:tc>
          <w:tcPr>
            <w:tcW w:w="2880"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pPr>
            <w:r>
              <w:t>6</w:t>
            </w:r>
          </w:p>
        </w:tc>
        <w:tc>
          <w:tcPr>
            <w:tcW w:w="2789"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pPr>
            <w:r>
              <w:t>0</w:t>
            </w:r>
          </w:p>
        </w:tc>
        <w:tc>
          <w:tcPr>
            <w:tcW w:w="2213"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pPr>
            <w:r>
              <w:t xml:space="preserve">44.974,06 </w:t>
            </w:r>
          </w:p>
        </w:tc>
      </w:tr>
      <w:tr w:rsidR="00D003F6" w:rsidTr="00AF3A3B">
        <w:tc>
          <w:tcPr>
            <w:tcW w:w="970"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rPr>
                <w:b/>
              </w:rPr>
            </w:pPr>
            <w:r>
              <w:rPr>
                <w:b/>
              </w:rPr>
              <w:t>2015</w:t>
            </w:r>
          </w:p>
        </w:tc>
        <w:tc>
          <w:tcPr>
            <w:tcW w:w="2880"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pPr>
            <w:r>
              <w:t>5</w:t>
            </w:r>
          </w:p>
        </w:tc>
        <w:tc>
          <w:tcPr>
            <w:tcW w:w="2789"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pPr>
            <w:r>
              <w:t>0</w:t>
            </w:r>
          </w:p>
        </w:tc>
        <w:tc>
          <w:tcPr>
            <w:tcW w:w="2213"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pPr>
            <w:r>
              <w:t>59.107,94</w:t>
            </w:r>
          </w:p>
        </w:tc>
      </w:tr>
    </w:tbl>
    <w:p w:rsidR="00D003F6" w:rsidRDefault="00D003F6" w:rsidP="00D003F6">
      <w:pPr>
        <w:spacing w:line="360" w:lineRule="auto"/>
        <w:jc w:val="both"/>
      </w:pPr>
      <w:r>
        <w:tab/>
      </w:r>
      <w:r>
        <w:tab/>
      </w:r>
    </w:p>
    <w:p w:rsidR="00E43646" w:rsidRPr="00B56300" w:rsidRDefault="00E43646" w:rsidP="00D003F6">
      <w:pPr>
        <w:spacing w:line="360" w:lineRule="auto"/>
        <w:jc w:val="both"/>
      </w:pPr>
    </w:p>
    <w:p w:rsidR="00D003F6" w:rsidRDefault="00D003F6" w:rsidP="00D003F6">
      <w:pPr>
        <w:spacing w:line="360" w:lineRule="auto"/>
        <w:jc w:val="both"/>
        <w:rPr>
          <w:i/>
          <w:iCs/>
        </w:rPr>
      </w:pPr>
      <w:r>
        <w:rPr>
          <w:i/>
          <w:u w:val="single"/>
        </w:rPr>
        <w:lastRenderedPageBreak/>
        <w:t>Likwidacja barier w komunikowaniu się i technicznych</w:t>
      </w:r>
    </w:p>
    <w:p w:rsidR="00D003F6" w:rsidRDefault="00D003F6" w:rsidP="00D003F6">
      <w:pPr>
        <w:jc w:val="both"/>
        <w:rPr>
          <w:iCs/>
        </w:rPr>
      </w:pPr>
      <w:r>
        <w:rPr>
          <w:iCs/>
        </w:rPr>
        <w:t>Zadanie nie</w:t>
      </w:r>
      <w:r w:rsidR="007508BA">
        <w:rPr>
          <w:iCs/>
        </w:rPr>
        <w:t xml:space="preserve"> było</w:t>
      </w:r>
      <w:r>
        <w:rPr>
          <w:iCs/>
        </w:rPr>
        <w:t xml:space="preserve"> realizowane w 2015 roku ze względu na ograniczone środki PFRON.</w:t>
      </w:r>
    </w:p>
    <w:p w:rsidR="00D003F6" w:rsidRDefault="00D003F6" w:rsidP="00D003F6">
      <w:pPr>
        <w:jc w:val="both"/>
      </w:pPr>
    </w:p>
    <w:p w:rsidR="00D003F6" w:rsidRDefault="00D003F6" w:rsidP="00D003F6">
      <w:pPr>
        <w:jc w:val="both"/>
        <w:rPr>
          <w:b/>
        </w:rPr>
      </w:pPr>
      <w:r>
        <w:rPr>
          <w:b/>
        </w:rPr>
        <w:t>1.3. Sport, kultura, rekreacja i turystyka osób niepełnosprawnych</w:t>
      </w:r>
    </w:p>
    <w:p w:rsidR="00D003F6" w:rsidRDefault="00D003F6" w:rsidP="00D003F6">
      <w:pPr>
        <w:jc w:val="both"/>
        <w:rPr>
          <w:b/>
        </w:rPr>
      </w:pPr>
    </w:p>
    <w:p w:rsidR="00D003F6" w:rsidRDefault="00772C7A" w:rsidP="00D003F6">
      <w:pPr>
        <w:jc w:val="both"/>
      </w:pPr>
      <w:r>
        <w:t>Tab.21.</w:t>
      </w:r>
      <w:r w:rsidR="00D003F6">
        <w:t xml:space="preserve"> Finansowanie zadania:</w:t>
      </w:r>
    </w:p>
    <w:tbl>
      <w:tblPr>
        <w:tblpPr w:leftFromText="141" w:rightFromText="141"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4"/>
        <w:gridCol w:w="2882"/>
        <w:gridCol w:w="2509"/>
      </w:tblGrid>
      <w:tr w:rsidR="00D003F6" w:rsidTr="00AF3A3B">
        <w:trPr>
          <w:trHeight w:val="502"/>
        </w:trPr>
        <w:tc>
          <w:tcPr>
            <w:tcW w:w="3284" w:type="dxa"/>
            <w:tcBorders>
              <w:top w:val="single" w:sz="4" w:space="0" w:color="auto"/>
              <w:left w:val="single" w:sz="4" w:space="0" w:color="auto"/>
              <w:bottom w:val="single" w:sz="4" w:space="0" w:color="auto"/>
              <w:right w:val="single" w:sz="4" w:space="0" w:color="auto"/>
            </w:tcBorders>
          </w:tcPr>
          <w:p w:rsidR="00D003F6" w:rsidRDefault="00D003F6" w:rsidP="00AF3A3B">
            <w:pPr>
              <w:spacing w:line="360" w:lineRule="auto"/>
              <w:jc w:val="center"/>
              <w:rPr>
                <w:b/>
                <w:bCs/>
              </w:rPr>
            </w:pPr>
          </w:p>
          <w:p w:rsidR="00D003F6" w:rsidRDefault="00D003F6" w:rsidP="00AF3A3B">
            <w:pPr>
              <w:spacing w:line="360" w:lineRule="auto"/>
              <w:jc w:val="center"/>
              <w:rPr>
                <w:b/>
                <w:bCs/>
              </w:rPr>
            </w:pPr>
            <w:r>
              <w:rPr>
                <w:b/>
                <w:bCs/>
              </w:rPr>
              <w:t>PLAN</w:t>
            </w:r>
          </w:p>
        </w:tc>
        <w:tc>
          <w:tcPr>
            <w:tcW w:w="2882" w:type="dxa"/>
            <w:tcBorders>
              <w:top w:val="single" w:sz="4" w:space="0" w:color="auto"/>
              <w:left w:val="single" w:sz="4" w:space="0" w:color="auto"/>
              <w:bottom w:val="single" w:sz="4" w:space="0" w:color="auto"/>
              <w:right w:val="single" w:sz="4" w:space="0" w:color="auto"/>
            </w:tcBorders>
          </w:tcPr>
          <w:p w:rsidR="00D003F6" w:rsidRDefault="00D003F6" w:rsidP="00AF3A3B">
            <w:pPr>
              <w:spacing w:line="360" w:lineRule="auto"/>
              <w:jc w:val="center"/>
              <w:rPr>
                <w:b/>
                <w:bCs/>
              </w:rPr>
            </w:pPr>
          </w:p>
          <w:p w:rsidR="00D003F6" w:rsidRDefault="00D003F6" w:rsidP="00AF3A3B">
            <w:pPr>
              <w:spacing w:line="360" w:lineRule="auto"/>
              <w:jc w:val="center"/>
              <w:rPr>
                <w:b/>
                <w:bCs/>
              </w:rPr>
            </w:pPr>
            <w:r>
              <w:rPr>
                <w:b/>
                <w:bCs/>
              </w:rPr>
              <w:t>WYKONANIE</w:t>
            </w:r>
          </w:p>
        </w:tc>
        <w:tc>
          <w:tcPr>
            <w:tcW w:w="2509" w:type="dxa"/>
            <w:tcBorders>
              <w:top w:val="single" w:sz="4" w:space="0" w:color="auto"/>
              <w:left w:val="single" w:sz="4" w:space="0" w:color="auto"/>
              <w:bottom w:val="single" w:sz="4" w:space="0" w:color="auto"/>
              <w:right w:val="single" w:sz="4" w:space="0" w:color="auto"/>
            </w:tcBorders>
          </w:tcPr>
          <w:p w:rsidR="00D003F6" w:rsidRDefault="00D003F6" w:rsidP="00AF3A3B">
            <w:pPr>
              <w:spacing w:line="360" w:lineRule="auto"/>
              <w:jc w:val="center"/>
              <w:rPr>
                <w:b/>
                <w:bCs/>
              </w:rPr>
            </w:pPr>
          </w:p>
          <w:p w:rsidR="00D003F6" w:rsidRDefault="00D003F6" w:rsidP="00AF3A3B">
            <w:pPr>
              <w:spacing w:line="360" w:lineRule="auto"/>
              <w:jc w:val="center"/>
              <w:rPr>
                <w:b/>
                <w:bCs/>
              </w:rPr>
            </w:pPr>
            <w:r>
              <w:rPr>
                <w:b/>
                <w:bCs/>
              </w:rPr>
              <w:t>%</w:t>
            </w:r>
          </w:p>
        </w:tc>
      </w:tr>
      <w:tr w:rsidR="00D003F6" w:rsidTr="00AF3A3B">
        <w:trPr>
          <w:trHeight w:val="42"/>
        </w:trPr>
        <w:tc>
          <w:tcPr>
            <w:tcW w:w="3284" w:type="dxa"/>
            <w:tcBorders>
              <w:top w:val="single" w:sz="4" w:space="0" w:color="auto"/>
              <w:left w:val="single" w:sz="4" w:space="0" w:color="auto"/>
              <w:bottom w:val="single" w:sz="4" w:space="0" w:color="auto"/>
              <w:right w:val="single" w:sz="4" w:space="0" w:color="auto"/>
            </w:tcBorders>
          </w:tcPr>
          <w:p w:rsidR="00D003F6" w:rsidRDefault="00D003F6" w:rsidP="00AF3A3B">
            <w:pPr>
              <w:spacing w:line="360" w:lineRule="auto"/>
              <w:jc w:val="center"/>
            </w:pPr>
            <w:r>
              <w:t>6300,00 zł</w:t>
            </w:r>
          </w:p>
          <w:p w:rsidR="00D003F6" w:rsidRDefault="00D003F6" w:rsidP="00AF3A3B">
            <w:pPr>
              <w:spacing w:line="360" w:lineRule="auto"/>
              <w:jc w:val="center"/>
            </w:pPr>
          </w:p>
        </w:tc>
        <w:tc>
          <w:tcPr>
            <w:tcW w:w="2882" w:type="dxa"/>
            <w:tcBorders>
              <w:top w:val="single" w:sz="4" w:space="0" w:color="auto"/>
              <w:left w:val="single" w:sz="4" w:space="0" w:color="auto"/>
              <w:bottom w:val="single" w:sz="4" w:space="0" w:color="auto"/>
              <w:right w:val="single" w:sz="4" w:space="0" w:color="auto"/>
            </w:tcBorders>
          </w:tcPr>
          <w:p w:rsidR="00D003F6" w:rsidRDefault="00D003F6" w:rsidP="00AF3A3B">
            <w:pPr>
              <w:spacing w:line="360" w:lineRule="auto"/>
              <w:jc w:val="center"/>
            </w:pPr>
            <w:r>
              <w:t>6300,00zł</w:t>
            </w:r>
          </w:p>
          <w:p w:rsidR="00D003F6" w:rsidRDefault="00D003F6" w:rsidP="00AF3A3B">
            <w:pPr>
              <w:spacing w:line="360" w:lineRule="auto"/>
              <w:jc w:val="center"/>
            </w:pPr>
          </w:p>
        </w:tc>
        <w:tc>
          <w:tcPr>
            <w:tcW w:w="2509" w:type="dxa"/>
            <w:tcBorders>
              <w:top w:val="single" w:sz="4" w:space="0" w:color="auto"/>
              <w:left w:val="single" w:sz="4" w:space="0" w:color="auto"/>
              <w:bottom w:val="single" w:sz="4" w:space="0" w:color="auto"/>
              <w:right w:val="single" w:sz="4" w:space="0" w:color="auto"/>
            </w:tcBorders>
          </w:tcPr>
          <w:p w:rsidR="00D003F6" w:rsidRDefault="00D003F6" w:rsidP="00AF3A3B">
            <w:pPr>
              <w:spacing w:line="360" w:lineRule="auto"/>
              <w:jc w:val="center"/>
            </w:pPr>
            <w:r>
              <w:t>100</w:t>
            </w:r>
          </w:p>
          <w:p w:rsidR="00D003F6" w:rsidRDefault="00D003F6" w:rsidP="00AF3A3B">
            <w:pPr>
              <w:spacing w:line="360" w:lineRule="auto"/>
              <w:jc w:val="center"/>
            </w:pPr>
          </w:p>
        </w:tc>
      </w:tr>
    </w:tbl>
    <w:p w:rsidR="00D003F6" w:rsidRDefault="00D003F6" w:rsidP="00D003F6">
      <w:pPr>
        <w:jc w:val="both"/>
      </w:pPr>
    </w:p>
    <w:p w:rsidR="00D003F6" w:rsidRDefault="00D003F6" w:rsidP="00D003F6">
      <w:pPr>
        <w:ind w:left="180" w:firstLine="528"/>
        <w:jc w:val="both"/>
      </w:pPr>
      <w:r>
        <w:t>W ramach tego zadania</w:t>
      </w:r>
      <w:r>
        <w:rPr>
          <w:color w:val="FF0000"/>
        </w:rPr>
        <w:t xml:space="preserve"> </w:t>
      </w:r>
      <w:r>
        <w:t xml:space="preserve">3 organizacje pozarządowe złożyły wnioski </w:t>
      </w:r>
      <w:r>
        <w:br/>
        <w:t>o dofinanso</w:t>
      </w:r>
      <w:r w:rsidR="00A7205C">
        <w:t>wanie i je otrzymały</w:t>
      </w:r>
      <w:r>
        <w:t xml:space="preserve"> tj.</w:t>
      </w:r>
    </w:p>
    <w:p w:rsidR="00D003F6" w:rsidRDefault="00D003F6" w:rsidP="00D003F6">
      <w:pPr>
        <w:ind w:left="180"/>
        <w:jc w:val="both"/>
        <w:rPr>
          <w:b/>
        </w:rPr>
      </w:pPr>
      <w:r>
        <w:t xml:space="preserve">1) Polski Związek Niewidomych Koło Terenowe w Wieluniu - </w:t>
      </w:r>
      <w:r>
        <w:rPr>
          <w:b/>
        </w:rPr>
        <w:t xml:space="preserve">300 zł, </w:t>
      </w:r>
      <w:r>
        <w:t>dofinansowanie         do imprezy integracyjnej z okazji „Dnia Białej Laski” ,</w:t>
      </w:r>
    </w:p>
    <w:p w:rsidR="00D003F6" w:rsidRDefault="00D003F6" w:rsidP="00D003F6">
      <w:pPr>
        <w:ind w:left="180"/>
        <w:jc w:val="both"/>
      </w:pPr>
      <w:r>
        <w:t xml:space="preserve">2) Stowarzyszenie Integracyjne „Klub Otwartych Serc”– </w:t>
      </w:r>
      <w:r>
        <w:rPr>
          <w:b/>
        </w:rPr>
        <w:t xml:space="preserve">3.750 zł, </w:t>
      </w:r>
      <w:r>
        <w:t xml:space="preserve">dofinansowanie regionalnej imprezy integracyjnej „Spotkanie przyjaciół”, </w:t>
      </w:r>
    </w:p>
    <w:p w:rsidR="00D003F6" w:rsidRDefault="00D003F6" w:rsidP="00D003F6">
      <w:pPr>
        <w:ind w:left="180"/>
        <w:jc w:val="both"/>
        <w:rPr>
          <w:b/>
        </w:rPr>
      </w:pPr>
      <w:r>
        <w:t xml:space="preserve">3) Towarzystwo Przyjaciół Dzieci Oddział Miejski w Wieruszowie – </w:t>
      </w:r>
      <w:r>
        <w:rPr>
          <w:b/>
        </w:rPr>
        <w:t xml:space="preserve">2.250 zł, </w:t>
      </w:r>
      <w:r>
        <w:t>dofinansowanie imprezy integracyjnej „Twórczość, Terapia, Sukces”.</w:t>
      </w:r>
    </w:p>
    <w:p w:rsidR="00D003F6" w:rsidRDefault="00D003F6" w:rsidP="00D003F6">
      <w:pPr>
        <w:spacing w:line="360" w:lineRule="auto"/>
        <w:jc w:val="both"/>
        <w:rPr>
          <w:b/>
        </w:rPr>
      </w:pPr>
    </w:p>
    <w:p w:rsidR="00D003F6" w:rsidRDefault="00D003F6" w:rsidP="00D003F6">
      <w:pPr>
        <w:spacing w:line="360" w:lineRule="auto"/>
        <w:ind w:left="540" w:hanging="540"/>
        <w:jc w:val="both"/>
        <w:rPr>
          <w:b/>
        </w:rPr>
      </w:pPr>
      <w:r>
        <w:rPr>
          <w:b/>
        </w:rPr>
        <w:t>1.4. Zaopatrzenie w sprzęt rehabilitacyjny, przedmioty ortopedyczne i środki pomocnicze   dla osób z niepełnosprawnością.</w:t>
      </w:r>
    </w:p>
    <w:p w:rsidR="00D003F6" w:rsidRDefault="00D003F6" w:rsidP="00D003F6">
      <w:pPr>
        <w:ind w:firstLine="708"/>
        <w:jc w:val="both"/>
      </w:pPr>
    </w:p>
    <w:p w:rsidR="00D003F6" w:rsidRDefault="00772C7A" w:rsidP="00D003F6">
      <w:pPr>
        <w:ind w:firstLine="180"/>
        <w:jc w:val="both"/>
      </w:pPr>
      <w:r>
        <w:t xml:space="preserve"> Tab.22</w:t>
      </w:r>
      <w:r w:rsidR="00D003F6">
        <w:t xml:space="preserve">. </w:t>
      </w:r>
      <w:r w:rsidR="00D003F6">
        <w:rPr>
          <w:iCs/>
        </w:rPr>
        <w:t xml:space="preserve">Finansowanie zadania: </w:t>
      </w:r>
      <w:r w:rsidR="00D003F6">
        <w:t xml:space="preserve">  </w:t>
      </w:r>
    </w:p>
    <w:tbl>
      <w:tblPr>
        <w:tblW w:w="0" w:type="auto"/>
        <w:jc w:val="center"/>
        <w:tblInd w:w="-1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5"/>
        <w:gridCol w:w="2880"/>
        <w:gridCol w:w="2624"/>
      </w:tblGrid>
      <w:tr w:rsidR="00D003F6" w:rsidTr="00AF3A3B">
        <w:trPr>
          <w:jc w:val="center"/>
        </w:trPr>
        <w:tc>
          <w:tcPr>
            <w:tcW w:w="3115" w:type="dxa"/>
            <w:tcBorders>
              <w:top w:val="single" w:sz="4" w:space="0" w:color="auto"/>
              <w:left w:val="single" w:sz="4" w:space="0" w:color="auto"/>
              <w:bottom w:val="single" w:sz="4" w:space="0" w:color="auto"/>
              <w:right w:val="single" w:sz="4" w:space="0" w:color="auto"/>
            </w:tcBorders>
          </w:tcPr>
          <w:p w:rsidR="00D003F6" w:rsidRDefault="00D003F6" w:rsidP="00AF3A3B">
            <w:pPr>
              <w:spacing w:line="360" w:lineRule="auto"/>
              <w:jc w:val="center"/>
              <w:rPr>
                <w:b/>
                <w:bCs/>
              </w:rPr>
            </w:pPr>
          </w:p>
          <w:p w:rsidR="00D003F6" w:rsidRDefault="00D003F6" w:rsidP="00AF3A3B">
            <w:pPr>
              <w:spacing w:line="360" w:lineRule="auto"/>
              <w:jc w:val="center"/>
              <w:rPr>
                <w:b/>
                <w:bCs/>
              </w:rPr>
            </w:pPr>
            <w:r>
              <w:rPr>
                <w:b/>
                <w:bCs/>
              </w:rPr>
              <w:t>PLAN</w:t>
            </w:r>
          </w:p>
        </w:tc>
        <w:tc>
          <w:tcPr>
            <w:tcW w:w="2880" w:type="dxa"/>
            <w:tcBorders>
              <w:top w:val="single" w:sz="4" w:space="0" w:color="auto"/>
              <w:left w:val="single" w:sz="4" w:space="0" w:color="auto"/>
              <w:bottom w:val="single" w:sz="4" w:space="0" w:color="auto"/>
              <w:right w:val="single" w:sz="4" w:space="0" w:color="auto"/>
            </w:tcBorders>
          </w:tcPr>
          <w:p w:rsidR="00D003F6" w:rsidRDefault="00D003F6" w:rsidP="00AF3A3B">
            <w:pPr>
              <w:spacing w:line="360" w:lineRule="auto"/>
              <w:jc w:val="center"/>
              <w:rPr>
                <w:b/>
                <w:bCs/>
              </w:rPr>
            </w:pPr>
          </w:p>
          <w:p w:rsidR="00D003F6" w:rsidRDefault="00D003F6" w:rsidP="00AF3A3B">
            <w:pPr>
              <w:spacing w:line="360" w:lineRule="auto"/>
              <w:jc w:val="center"/>
              <w:rPr>
                <w:b/>
                <w:bCs/>
              </w:rPr>
            </w:pPr>
            <w:r>
              <w:rPr>
                <w:b/>
                <w:bCs/>
              </w:rPr>
              <w:t>WYKONANIE</w:t>
            </w:r>
          </w:p>
        </w:tc>
        <w:tc>
          <w:tcPr>
            <w:tcW w:w="2624" w:type="dxa"/>
            <w:tcBorders>
              <w:top w:val="single" w:sz="4" w:space="0" w:color="auto"/>
              <w:left w:val="single" w:sz="4" w:space="0" w:color="auto"/>
              <w:bottom w:val="single" w:sz="4" w:space="0" w:color="auto"/>
              <w:right w:val="single" w:sz="4" w:space="0" w:color="auto"/>
            </w:tcBorders>
          </w:tcPr>
          <w:p w:rsidR="00D003F6" w:rsidRDefault="00D003F6" w:rsidP="00AF3A3B">
            <w:pPr>
              <w:spacing w:line="360" w:lineRule="auto"/>
              <w:jc w:val="center"/>
              <w:rPr>
                <w:b/>
                <w:bCs/>
              </w:rPr>
            </w:pPr>
          </w:p>
          <w:p w:rsidR="00D003F6" w:rsidRDefault="00D003F6" w:rsidP="00AF3A3B">
            <w:pPr>
              <w:spacing w:line="360" w:lineRule="auto"/>
              <w:jc w:val="center"/>
              <w:rPr>
                <w:b/>
                <w:bCs/>
              </w:rPr>
            </w:pPr>
            <w:r>
              <w:rPr>
                <w:b/>
                <w:bCs/>
              </w:rPr>
              <w:t>%</w:t>
            </w:r>
          </w:p>
        </w:tc>
      </w:tr>
      <w:tr w:rsidR="00D003F6" w:rsidTr="00AF3A3B">
        <w:trPr>
          <w:jc w:val="center"/>
        </w:trPr>
        <w:tc>
          <w:tcPr>
            <w:tcW w:w="3115" w:type="dxa"/>
            <w:tcBorders>
              <w:top w:val="single" w:sz="4" w:space="0" w:color="auto"/>
              <w:left w:val="single" w:sz="4" w:space="0" w:color="auto"/>
              <w:bottom w:val="single" w:sz="4" w:space="0" w:color="auto"/>
              <w:right w:val="single" w:sz="4" w:space="0" w:color="auto"/>
            </w:tcBorders>
          </w:tcPr>
          <w:p w:rsidR="00D003F6" w:rsidRDefault="00D003F6" w:rsidP="00AF3A3B">
            <w:pPr>
              <w:spacing w:line="360" w:lineRule="auto"/>
              <w:jc w:val="center"/>
            </w:pPr>
          </w:p>
          <w:p w:rsidR="00D003F6" w:rsidRDefault="00D003F6" w:rsidP="00AF3A3B">
            <w:pPr>
              <w:spacing w:line="360" w:lineRule="auto"/>
              <w:jc w:val="center"/>
            </w:pPr>
            <w:r>
              <w:t>148.941,06 zł</w:t>
            </w:r>
          </w:p>
        </w:tc>
        <w:tc>
          <w:tcPr>
            <w:tcW w:w="2880" w:type="dxa"/>
            <w:tcBorders>
              <w:top w:val="single" w:sz="4" w:space="0" w:color="auto"/>
              <w:left w:val="single" w:sz="4" w:space="0" w:color="auto"/>
              <w:bottom w:val="single" w:sz="4" w:space="0" w:color="auto"/>
              <w:right w:val="single" w:sz="4" w:space="0" w:color="auto"/>
            </w:tcBorders>
          </w:tcPr>
          <w:p w:rsidR="00D003F6" w:rsidRDefault="00D003F6" w:rsidP="00AF3A3B">
            <w:pPr>
              <w:spacing w:line="360" w:lineRule="auto"/>
              <w:jc w:val="center"/>
            </w:pPr>
          </w:p>
          <w:p w:rsidR="00D003F6" w:rsidRDefault="00D003F6" w:rsidP="00AF3A3B">
            <w:pPr>
              <w:spacing w:line="360" w:lineRule="auto"/>
              <w:jc w:val="center"/>
            </w:pPr>
            <w:r>
              <w:t>148.936,27  zł</w:t>
            </w:r>
          </w:p>
        </w:tc>
        <w:tc>
          <w:tcPr>
            <w:tcW w:w="2624" w:type="dxa"/>
            <w:tcBorders>
              <w:top w:val="single" w:sz="4" w:space="0" w:color="auto"/>
              <w:left w:val="single" w:sz="4" w:space="0" w:color="auto"/>
              <w:bottom w:val="single" w:sz="4" w:space="0" w:color="auto"/>
              <w:right w:val="single" w:sz="4" w:space="0" w:color="auto"/>
            </w:tcBorders>
          </w:tcPr>
          <w:p w:rsidR="00D003F6" w:rsidRDefault="00D003F6" w:rsidP="00AF3A3B">
            <w:pPr>
              <w:spacing w:line="360" w:lineRule="auto"/>
              <w:jc w:val="center"/>
            </w:pPr>
          </w:p>
          <w:p w:rsidR="00D003F6" w:rsidRDefault="00D003F6" w:rsidP="00AF3A3B">
            <w:pPr>
              <w:spacing w:line="360" w:lineRule="auto"/>
              <w:jc w:val="center"/>
            </w:pPr>
            <w:r>
              <w:t>99,99</w:t>
            </w:r>
          </w:p>
        </w:tc>
      </w:tr>
    </w:tbl>
    <w:p w:rsidR="00B56300" w:rsidRDefault="00B56300" w:rsidP="00D003F6">
      <w:pPr>
        <w:jc w:val="both"/>
        <w:rPr>
          <w:i/>
          <w:u w:val="single"/>
        </w:rPr>
      </w:pPr>
    </w:p>
    <w:p w:rsidR="00B56300" w:rsidRDefault="00B56300" w:rsidP="00D003F6">
      <w:pPr>
        <w:jc w:val="both"/>
        <w:rPr>
          <w:i/>
          <w:u w:val="single"/>
        </w:rPr>
      </w:pPr>
    </w:p>
    <w:p w:rsidR="00D003F6" w:rsidRDefault="00D003F6" w:rsidP="00D003F6">
      <w:pPr>
        <w:jc w:val="both"/>
        <w:rPr>
          <w:i/>
          <w:u w:val="single"/>
        </w:rPr>
      </w:pPr>
      <w:r>
        <w:rPr>
          <w:i/>
          <w:u w:val="single"/>
        </w:rPr>
        <w:t xml:space="preserve">Zaopatrzenie w sprzęt rehabilitacyjny </w:t>
      </w:r>
    </w:p>
    <w:p w:rsidR="00D003F6" w:rsidRDefault="00D003F6" w:rsidP="00D003F6">
      <w:pPr>
        <w:jc w:val="both"/>
        <w:rPr>
          <w:i/>
          <w:u w:val="single"/>
        </w:rPr>
      </w:pPr>
    </w:p>
    <w:p w:rsidR="00D003F6" w:rsidRDefault="00A7205C" w:rsidP="00D003F6">
      <w:pPr>
        <w:jc w:val="both"/>
      </w:pPr>
      <w:r>
        <w:t xml:space="preserve">        Na zaopatrzenie w sprzęt rehabilitacyjny</w:t>
      </w:r>
      <w:r w:rsidR="00D003F6">
        <w:t xml:space="preserve"> złożono </w:t>
      </w:r>
      <w:r w:rsidR="00D003F6">
        <w:rPr>
          <w:b/>
        </w:rPr>
        <w:t>4</w:t>
      </w:r>
      <w:r>
        <w:t xml:space="preserve"> wnioski.</w:t>
      </w:r>
      <w:r w:rsidR="00D003F6">
        <w:t xml:space="preserve"> </w:t>
      </w:r>
      <w:r>
        <w:t>R</w:t>
      </w:r>
      <w:r w:rsidR="00D003F6">
        <w:t xml:space="preserve">ozpatrzono pozytywnie 3 wnioski na kwotę </w:t>
      </w:r>
      <w:r w:rsidR="00D003F6" w:rsidRPr="008E6DA7">
        <w:rPr>
          <w:b/>
        </w:rPr>
        <w:t>4.725</w:t>
      </w:r>
      <w:r w:rsidR="00D003F6">
        <w:rPr>
          <w:b/>
        </w:rPr>
        <w:t xml:space="preserve"> zł.</w:t>
      </w:r>
      <w:r>
        <w:rPr>
          <w:b/>
        </w:rPr>
        <w:t xml:space="preserve"> </w:t>
      </w:r>
      <w:r w:rsidRPr="00A7205C">
        <w:t>Jedna osoba zmarła</w:t>
      </w:r>
      <w:r>
        <w:rPr>
          <w:b/>
        </w:rPr>
        <w:t>.</w:t>
      </w:r>
      <w:r w:rsidR="00D003F6">
        <w:rPr>
          <w:b/>
        </w:rPr>
        <w:t xml:space="preserve"> </w:t>
      </w:r>
      <w:r w:rsidR="00D003F6" w:rsidRPr="008E6DA7">
        <w:t>D</w:t>
      </w:r>
      <w:r w:rsidR="00D003F6">
        <w:t>ofinansowano zakup</w:t>
      </w:r>
      <w:r>
        <w:t xml:space="preserve"> 3</w:t>
      </w:r>
      <w:r w:rsidR="00D003F6">
        <w:t xml:space="preserve"> łóżek rehabilitacyjnych.</w:t>
      </w:r>
    </w:p>
    <w:p w:rsidR="00D003F6" w:rsidRDefault="00D003F6" w:rsidP="00D003F6"/>
    <w:p w:rsidR="00D003F6" w:rsidRDefault="00D003F6" w:rsidP="00D003F6">
      <w:r>
        <w:t>Poniższa tabela przedstawia ilość wniosków i kwotę dofinansowania do zaopatrzenia w sprzęt rehabilitacyjny dla osób z niepełnosprawnością w latach 2013-2015.</w:t>
      </w:r>
    </w:p>
    <w:p w:rsidR="00A7205C" w:rsidRDefault="00A7205C" w:rsidP="00D003F6"/>
    <w:p w:rsidR="00A7205C" w:rsidRDefault="00A7205C" w:rsidP="00D003F6"/>
    <w:p w:rsidR="00A7205C" w:rsidRDefault="00A7205C" w:rsidP="00D003F6"/>
    <w:p w:rsidR="00A7205C" w:rsidRDefault="00A7205C" w:rsidP="00D003F6"/>
    <w:p w:rsidR="00A7205C" w:rsidRDefault="00A7205C" w:rsidP="00D003F6"/>
    <w:p w:rsidR="00A7205C" w:rsidRDefault="00A7205C" w:rsidP="00D003F6"/>
    <w:p w:rsidR="00D003F6" w:rsidRDefault="00772C7A" w:rsidP="00D003F6">
      <w:r>
        <w:lastRenderedPageBreak/>
        <w:t xml:space="preserve">  Tab.23.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
        <w:gridCol w:w="2880"/>
        <w:gridCol w:w="2789"/>
        <w:gridCol w:w="2213"/>
      </w:tblGrid>
      <w:tr w:rsidR="00D003F6" w:rsidTr="00AF3A3B">
        <w:trPr>
          <w:cantSplit/>
        </w:trPr>
        <w:tc>
          <w:tcPr>
            <w:tcW w:w="970"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rPr>
                <w:b/>
                <w:bCs/>
              </w:rPr>
            </w:pPr>
            <w:r>
              <w:rPr>
                <w:b/>
                <w:bCs/>
              </w:rPr>
              <w:t>Lata</w:t>
            </w:r>
          </w:p>
        </w:tc>
        <w:tc>
          <w:tcPr>
            <w:tcW w:w="5669" w:type="dxa"/>
            <w:gridSpan w:val="2"/>
            <w:tcBorders>
              <w:top w:val="single" w:sz="4" w:space="0" w:color="auto"/>
              <w:left w:val="single" w:sz="4" w:space="0" w:color="auto"/>
              <w:bottom w:val="single" w:sz="4" w:space="0" w:color="auto"/>
              <w:right w:val="single" w:sz="4" w:space="0" w:color="auto"/>
            </w:tcBorders>
          </w:tcPr>
          <w:p w:rsidR="00D003F6" w:rsidRDefault="00D003F6" w:rsidP="00AF3A3B">
            <w:pPr>
              <w:jc w:val="center"/>
              <w:rPr>
                <w:b/>
                <w:bCs/>
              </w:rPr>
            </w:pPr>
            <w:r>
              <w:rPr>
                <w:b/>
                <w:bCs/>
              </w:rPr>
              <w:t>Ilość wniosków pozytywnie rozpatrzonych</w:t>
            </w:r>
          </w:p>
        </w:tc>
        <w:tc>
          <w:tcPr>
            <w:tcW w:w="2213"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rPr>
                <w:b/>
                <w:bCs/>
              </w:rPr>
            </w:pPr>
            <w:r>
              <w:rPr>
                <w:b/>
                <w:bCs/>
              </w:rPr>
              <w:t>Łączna kwota wypłaconego dofinansowania (zł)</w:t>
            </w:r>
          </w:p>
        </w:tc>
      </w:tr>
      <w:tr w:rsidR="00D003F6" w:rsidTr="00AF3A3B">
        <w:tc>
          <w:tcPr>
            <w:tcW w:w="970"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pPr>
          </w:p>
        </w:tc>
        <w:tc>
          <w:tcPr>
            <w:tcW w:w="2880"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pPr>
            <w:r>
              <w:t>Osoby dorosłe</w:t>
            </w:r>
          </w:p>
        </w:tc>
        <w:tc>
          <w:tcPr>
            <w:tcW w:w="2789"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pPr>
            <w:r>
              <w:t>Dzieci i młodzież</w:t>
            </w:r>
          </w:p>
        </w:tc>
        <w:tc>
          <w:tcPr>
            <w:tcW w:w="2213"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pPr>
          </w:p>
        </w:tc>
      </w:tr>
      <w:tr w:rsidR="00D003F6" w:rsidTr="00AF3A3B">
        <w:trPr>
          <w:trHeight w:val="330"/>
        </w:trPr>
        <w:tc>
          <w:tcPr>
            <w:tcW w:w="970"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rPr>
                <w:b/>
              </w:rPr>
            </w:pPr>
            <w:r>
              <w:rPr>
                <w:b/>
              </w:rPr>
              <w:t>2013</w:t>
            </w:r>
          </w:p>
        </w:tc>
        <w:tc>
          <w:tcPr>
            <w:tcW w:w="2880"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pPr>
            <w:r>
              <w:t>1</w:t>
            </w:r>
          </w:p>
        </w:tc>
        <w:tc>
          <w:tcPr>
            <w:tcW w:w="2789"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pPr>
            <w:r>
              <w:t>0</w:t>
            </w:r>
          </w:p>
        </w:tc>
        <w:tc>
          <w:tcPr>
            <w:tcW w:w="2213" w:type="dxa"/>
            <w:tcBorders>
              <w:top w:val="single" w:sz="4" w:space="0" w:color="auto"/>
              <w:left w:val="single" w:sz="4" w:space="0" w:color="auto"/>
              <w:bottom w:val="single" w:sz="4" w:space="0" w:color="auto"/>
              <w:right w:val="single" w:sz="4" w:space="0" w:color="auto"/>
            </w:tcBorders>
          </w:tcPr>
          <w:p w:rsidR="00D003F6" w:rsidRPr="001B4F69" w:rsidRDefault="00D003F6" w:rsidP="00AF3A3B">
            <w:pPr>
              <w:jc w:val="center"/>
              <w:rPr>
                <w:b/>
              </w:rPr>
            </w:pPr>
            <w:r w:rsidRPr="001B4F69">
              <w:rPr>
                <w:b/>
              </w:rPr>
              <w:t>2.000</w:t>
            </w:r>
          </w:p>
        </w:tc>
      </w:tr>
      <w:tr w:rsidR="00D003F6" w:rsidTr="00AF3A3B">
        <w:trPr>
          <w:trHeight w:val="330"/>
        </w:trPr>
        <w:tc>
          <w:tcPr>
            <w:tcW w:w="970"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rPr>
                <w:b/>
              </w:rPr>
            </w:pPr>
            <w:r>
              <w:rPr>
                <w:b/>
              </w:rPr>
              <w:t>2014</w:t>
            </w:r>
          </w:p>
        </w:tc>
        <w:tc>
          <w:tcPr>
            <w:tcW w:w="2880"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pPr>
            <w:r>
              <w:t>3</w:t>
            </w:r>
          </w:p>
        </w:tc>
        <w:tc>
          <w:tcPr>
            <w:tcW w:w="2789"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pPr>
            <w:r>
              <w:t>1</w:t>
            </w:r>
          </w:p>
        </w:tc>
        <w:tc>
          <w:tcPr>
            <w:tcW w:w="2213" w:type="dxa"/>
            <w:tcBorders>
              <w:top w:val="single" w:sz="4" w:space="0" w:color="auto"/>
              <w:left w:val="single" w:sz="4" w:space="0" w:color="auto"/>
              <w:bottom w:val="single" w:sz="4" w:space="0" w:color="auto"/>
              <w:right w:val="single" w:sz="4" w:space="0" w:color="auto"/>
            </w:tcBorders>
          </w:tcPr>
          <w:p w:rsidR="00D003F6" w:rsidRPr="001B4F69" w:rsidRDefault="00D003F6" w:rsidP="00AF3A3B">
            <w:pPr>
              <w:jc w:val="center"/>
              <w:rPr>
                <w:b/>
              </w:rPr>
            </w:pPr>
            <w:r w:rsidRPr="001B4F69">
              <w:rPr>
                <w:b/>
              </w:rPr>
              <w:t>5.600</w:t>
            </w:r>
          </w:p>
        </w:tc>
      </w:tr>
      <w:tr w:rsidR="00D003F6" w:rsidTr="00AF3A3B">
        <w:trPr>
          <w:trHeight w:val="330"/>
        </w:trPr>
        <w:tc>
          <w:tcPr>
            <w:tcW w:w="970"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rPr>
                <w:b/>
              </w:rPr>
            </w:pPr>
            <w:r>
              <w:rPr>
                <w:b/>
              </w:rPr>
              <w:t>2015</w:t>
            </w:r>
          </w:p>
        </w:tc>
        <w:tc>
          <w:tcPr>
            <w:tcW w:w="2880"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pPr>
            <w:r>
              <w:t>3</w:t>
            </w:r>
          </w:p>
        </w:tc>
        <w:tc>
          <w:tcPr>
            <w:tcW w:w="2789"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pPr>
            <w:r>
              <w:t>0</w:t>
            </w:r>
          </w:p>
        </w:tc>
        <w:tc>
          <w:tcPr>
            <w:tcW w:w="2213" w:type="dxa"/>
            <w:tcBorders>
              <w:top w:val="single" w:sz="4" w:space="0" w:color="auto"/>
              <w:left w:val="single" w:sz="4" w:space="0" w:color="auto"/>
              <w:bottom w:val="single" w:sz="4" w:space="0" w:color="auto"/>
              <w:right w:val="single" w:sz="4" w:space="0" w:color="auto"/>
            </w:tcBorders>
          </w:tcPr>
          <w:p w:rsidR="00D003F6" w:rsidRPr="001B4F69" w:rsidRDefault="00D003F6" w:rsidP="00AF3A3B">
            <w:pPr>
              <w:jc w:val="center"/>
              <w:rPr>
                <w:b/>
              </w:rPr>
            </w:pPr>
            <w:r w:rsidRPr="001B4F69">
              <w:rPr>
                <w:b/>
              </w:rPr>
              <w:t>4.725</w:t>
            </w:r>
          </w:p>
        </w:tc>
      </w:tr>
    </w:tbl>
    <w:p w:rsidR="00D003F6" w:rsidRDefault="00D003F6" w:rsidP="00D003F6">
      <w:pPr>
        <w:jc w:val="both"/>
        <w:rPr>
          <w:i/>
          <w:color w:val="000000"/>
          <w:sz w:val="28"/>
          <w:szCs w:val="28"/>
          <w:u w:val="single"/>
        </w:rPr>
      </w:pPr>
    </w:p>
    <w:p w:rsidR="00D003F6" w:rsidRDefault="00D003F6" w:rsidP="00D003F6">
      <w:pPr>
        <w:jc w:val="both"/>
        <w:rPr>
          <w:i/>
          <w:u w:val="single"/>
        </w:rPr>
      </w:pPr>
      <w:r>
        <w:rPr>
          <w:i/>
          <w:u w:val="single"/>
        </w:rPr>
        <w:t>Zaopatrzenie w przedmioty ortopedyczne i środki pomocnicze</w:t>
      </w:r>
    </w:p>
    <w:p w:rsidR="00D003F6" w:rsidRDefault="00D003F6" w:rsidP="00D003F6">
      <w:pPr>
        <w:jc w:val="both"/>
      </w:pPr>
    </w:p>
    <w:p w:rsidR="00D003F6" w:rsidRDefault="00D003F6" w:rsidP="00D003F6">
      <w:pPr>
        <w:ind w:firstLine="708"/>
        <w:jc w:val="both"/>
      </w:pPr>
      <w:r>
        <w:t xml:space="preserve">W 2015 roku zostało złożonych łącznie </w:t>
      </w:r>
      <w:r>
        <w:rPr>
          <w:b/>
        </w:rPr>
        <w:t>243</w:t>
      </w:r>
      <w:r>
        <w:t xml:space="preserve"> wnioski na zaopatrzenie w przedmioty ortopedyczne i środki pomocnicze, zrealizowano </w:t>
      </w:r>
      <w:r w:rsidRPr="0008570C">
        <w:rPr>
          <w:b/>
        </w:rPr>
        <w:t xml:space="preserve">164 </w:t>
      </w:r>
      <w:r>
        <w:t xml:space="preserve">wnioski na kwotę </w:t>
      </w:r>
      <w:r w:rsidRPr="002F28F2">
        <w:rPr>
          <w:b/>
        </w:rPr>
        <w:t>148.936,27 zł</w:t>
      </w:r>
      <w:r>
        <w:t>, w tym:</w:t>
      </w:r>
    </w:p>
    <w:p w:rsidR="00D003F6" w:rsidRDefault="00D003F6" w:rsidP="00D003F6">
      <w:pPr>
        <w:jc w:val="both"/>
      </w:pPr>
      <w:r>
        <w:t xml:space="preserve">- </w:t>
      </w:r>
      <w:r w:rsidRPr="0008570C">
        <w:rPr>
          <w:b/>
        </w:rPr>
        <w:t>147</w:t>
      </w:r>
      <w:r>
        <w:t xml:space="preserve"> wniosków dotyczyło dorosłych osób z niepełnosprawnością na kwotę </w:t>
      </w:r>
      <w:r w:rsidRPr="00414BA4">
        <w:rPr>
          <w:b/>
        </w:rPr>
        <w:t>125.800,47</w:t>
      </w:r>
      <w:r>
        <w:t xml:space="preserve"> </w:t>
      </w:r>
      <w:r w:rsidRPr="00414BA4">
        <w:rPr>
          <w:b/>
        </w:rPr>
        <w:t>zł</w:t>
      </w:r>
      <w:r>
        <w:t xml:space="preserve">, </w:t>
      </w:r>
    </w:p>
    <w:p w:rsidR="00D003F6" w:rsidRDefault="00D003F6" w:rsidP="00D003F6">
      <w:pPr>
        <w:jc w:val="both"/>
      </w:pPr>
      <w:r>
        <w:t xml:space="preserve">- </w:t>
      </w:r>
      <w:r w:rsidRPr="0008570C">
        <w:rPr>
          <w:b/>
        </w:rPr>
        <w:t>17</w:t>
      </w:r>
      <w:r>
        <w:t xml:space="preserve"> wniosków dotyczyło dzieci z niepełnosprawnością na kwotę </w:t>
      </w:r>
      <w:r w:rsidRPr="00414BA4">
        <w:rPr>
          <w:b/>
        </w:rPr>
        <w:t>23.135,80</w:t>
      </w:r>
      <w:r>
        <w:t xml:space="preserve"> </w:t>
      </w:r>
      <w:r w:rsidRPr="00414BA4">
        <w:rPr>
          <w:b/>
        </w:rPr>
        <w:t>zł</w:t>
      </w:r>
      <w:r>
        <w:t>.</w:t>
      </w:r>
    </w:p>
    <w:p w:rsidR="00D003F6" w:rsidRDefault="00D003F6" w:rsidP="00D003F6">
      <w:pPr>
        <w:ind w:firstLine="708"/>
        <w:jc w:val="both"/>
        <w:rPr>
          <w:color w:val="000000"/>
        </w:rPr>
      </w:pPr>
      <w:r>
        <w:rPr>
          <w:color w:val="000000"/>
        </w:rPr>
        <w:t>Dofinansowano głównie zakup pieluchomajtek, cewników, worków do zbioru moczu, aparatów słuchowych, systemów wspomagających słyszenie, materacy i poduszek przeciwodleżynowych, urządzeń multifunkcyjnych, wózków inwalidzkich, butów ortopedycznych, balkoników, protez kończyn dolnych, gorsetów ortopedycznych.</w:t>
      </w:r>
    </w:p>
    <w:p w:rsidR="00D003F6" w:rsidRDefault="00D003F6" w:rsidP="00D003F6">
      <w:pPr>
        <w:jc w:val="both"/>
        <w:rPr>
          <w:color w:val="000000"/>
        </w:rPr>
      </w:pPr>
      <w:r>
        <w:rPr>
          <w:color w:val="000000"/>
        </w:rPr>
        <w:t>Nie rozpatrzono 7 wniosków, w tym: 4 wnioski z po</w:t>
      </w:r>
      <w:r w:rsidR="00A7205C">
        <w:rPr>
          <w:color w:val="000000"/>
        </w:rPr>
        <w:t>wodu niedostarczenia przez wnioskodawcę</w:t>
      </w:r>
      <w:r>
        <w:rPr>
          <w:color w:val="000000"/>
        </w:rPr>
        <w:t xml:space="preserve"> brakujących dokumentów, 3 wnioski z powodu śmierci wnioskodawcy. Z powodu braku środków,  negatywnie rozpatrzono 72 wniosk</w:t>
      </w:r>
      <w:r w:rsidR="00A7205C">
        <w:rPr>
          <w:color w:val="000000"/>
        </w:rPr>
        <w:t>i.</w:t>
      </w:r>
    </w:p>
    <w:p w:rsidR="00D003F6" w:rsidRDefault="00D003F6" w:rsidP="00B56300">
      <w:pPr>
        <w:ind w:firstLine="708"/>
        <w:jc w:val="both"/>
      </w:pPr>
      <w:r>
        <w:t>Poniżej przedstawiony został wykres dotyczący dofinansowania do zaopatrzenia            w przedmioty ortopedyczne i środki pomocnicze w latach 2013-2015.</w:t>
      </w:r>
    </w:p>
    <w:p w:rsidR="00E43646" w:rsidRDefault="00E43646" w:rsidP="00B56300">
      <w:pPr>
        <w:ind w:firstLine="708"/>
        <w:jc w:val="both"/>
      </w:pPr>
    </w:p>
    <w:p w:rsidR="00D003F6" w:rsidRDefault="00772C7A" w:rsidP="00D003F6">
      <w:pPr>
        <w:jc w:val="center"/>
      </w:pPr>
      <w:r>
        <w:t>Wykres nr 4.</w:t>
      </w:r>
      <w:r w:rsidR="00D003F6">
        <w:t>Dofinansowanie do zaopatrzenia  w przedmioty ortopedyczne i środki pomocnicze w latach 2013-2015</w:t>
      </w:r>
    </w:p>
    <w:p w:rsidR="00D003F6" w:rsidRPr="001B4F69" w:rsidRDefault="00D003F6" w:rsidP="00D003F6">
      <w:r>
        <w:rPr>
          <w:noProof/>
        </w:rPr>
        <w:drawing>
          <wp:inline distT="0" distB="0" distL="0" distR="0">
            <wp:extent cx="5753100" cy="274320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753100" cy="2743200"/>
                    </a:xfrm>
                    <a:prstGeom prst="rect">
                      <a:avLst/>
                    </a:prstGeom>
                    <a:noFill/>
                    <a:ln w="9525">
                      <a:noFill/>
                      <a:miter lim="800000"/>
                      <a:headEnd/>
                      <a:tailEnd/>
                    </a:ln>
                  </pic:spPr>
                </pic:pic>
              </a:graphicData>
            </a:graphic>
          </wp:inline>
        </w:drawing>
      </w:r>
    </w:p>
    <w:p w:rsidR="00A7205C" w:rsidRDefault="00A7205C" w:rsidP="00D003F6">
      <w:pPr>
        <w:pStyle w:val="Nagwek4"/>
        <w:rPr>
          <w:rFonts w:ascii="Times New Roman" w:hAnsi="Times New Roman"/>
          <w:i w:val="0"/>
          <w:color w:val="auto"/>
        </w:rPr>
      </w:pPr>
    </w:p>
    <w:p w:rsidR="00A7205C" w:rsidRDefault="00A7205C" w:rsidP="00D003F6">
      <w:pPr>
        <w:pStyle w:val="Nagwek4"/>
        <w:rPr>
          <w:rFonts w:ascii="Times New Roman" w:hAnsi="Times New Roman"/>
          <w:i w:val="0"/>
          <w:color w:val="auto"/>
        </w:rPr>
      </w:pPr>
    </w:p>
    <w:p w:rsidR="00A7205C" w:rsidRPr="00A7205C" w:rsidRDefault="00A7205C" w:rsidP="00A7205C"/>
    <w:p w:rsidR="00D003F6" w:rsidRDefault="00D003F6" w:rsidP="00D003F6">
      <w:pPr>
        <w:pStyle w:val="Nagwek4"/>
        <w:rPr>
          <w:rFonts w:ascii="Times New Roman" w:hAnsi="Times New Roman"/>
          <w:i w:val="0"/>
          <w:color w:val="auto"/>
        </w:rPr>
      </w:pPr>
      <w:r>
        <w:rPr>
          <w:rFonts w:ascii="Times New Roman" w:hAnsi="Times New Roman"/>
          <w:i w:val="0"/>
          <w:color w:val="auto"/>
        </w:rPr>
        <w:lastRenderedPageBreak/>
        <w:t>1.5. Warsztaty Terapii Zajęciowej</w:t>
      </w:r>
    </w:p>
    <w:p w:rsidR="00D003F6" w:rsidRDefault="00D003F6" w:rsidP="00D003F6">
      <w:pPr>
        <w:ind w:firstLine="708"/>
        <w:jc w:val="both"/>
      </w:pPr>
    </w:p>
    <w:p w:rsidR="00D003F6" w:rsidRDefault="00772C7A" w:rsidP="00D003F6">
      <w:pPr>
        <w:jc w:val="both"/>
      </w:pPr>
      <w:r>
        <w:t>Tab. 24.</w:t>
      </w:r>
      <w:r w:rsidR="00D003F6">
        <w:t xml:space="preserve"> </w:t>
      </w:r>
      <w:r w:rsidR="00D003F6">
        <w:rPr>
          <w:iCs/>
        </w:rPr>
        <w:t xml:space="preserve">Finansowanie zadania: </w:t>
      </w:r>
      <w:r w:rsidR="00D003F6">
        <w:t xml:space="preserve">  </w:t>
      </w:r>
    </w:p>
    <w:tbl>
      <w:tblPr>
        <w:tblW w:w="0" w:type="auto"/>
        <w:jc w:val="center"/>
        <w:tblInd w:w="-2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2887"/>
        <w:gridCol w:w="2688"/>
      </w:tblGrid>
      <w:tr w:rsidR="00D003F6" w:rsidTr="00AF3A3B">
        <w:trPr>
          <w:jc w:val="center"/>
        </w:trPr>
        <w:tc>
          <w:tcPr>
            <w:tcW w:w="3472" w:type="dxa"/>
            <w:tcBorders>
              <w:top w:val="single" w:sz="4" w:space="0" w:color="auto"/>
              <w:left w:val="single" w:sz="4" w:space="0" w:color="auto"/>
              <w:bottom w:val="single" w:sz="4" w:space="0" w:color="auto"/>
              <w:right w:val="single" w:sz="4" w:space="0" w:color="auto"/>
            </w:tcBorders>
          </w:tcPr>
          <w:p w:rsidR="00D003F6" w:rsidRDefault="00D003F6" w:rsidP="00AF3A3B">
            <w:pPr>
              <w:spacing w:line="360" w:lineRule="auto"/>
              <w:jc w:val="center"/>
              <w:rPr>
                <w:b/>
                <w:bCs/>
              </w:rPr>
            </w:pPr>
          </w:p>
          <w:p w:rsidR="00D003F6" w:rsidRDefault="00D003F6" w:rsidP="00AF3A3B">
            <w:pPr>
              <w:spacing w:line="360" w:lineRule="auto"/>
              <w:jc w:val="center"/>
              <w:rPr>
                <w:b/>
                <w:bCs/>
              </w:rPr>
            </w:pPr>
            <w:r>
              <w:rPr>
                <w:b/>
                <w:bCs/>
              </w:rPr>
              <w:t>PLAN</w:t>
            </w:r>
          </w:p>
        </w:tc>
        <w:tc>
          <w:tcPr>
            <w:tcW w:w="2887" w:type="dxa"/>
            <w:tcBorders>
              <w:top w:val="single" w:sz="4" w:space="0" w:color="auto"/>
              <w:left w:val="single" w:sz="4" w:space="0" w:color="auto"/>
              <w:bottom w:val="single" w:sz="4" w:space="0" w:color="auto"/>
              <w:right w:val="single" w:sz="4" w:space="0" w:color="auto"/>
            </w:tcBorders>
          </w:tcPr>
          <w:p w:rsidR="00D003F6" w:rsidRDefault="00D003F6" w:rsidP="00AF3A3B">
            <w:pPr>
              <w:spacing w:line="360" w:lineRule="auto"/>
              <w:jc w:val="center"/>
              <w:rPr>
                <w:b/>
                <w:bCs/>
              </w:rPr>
            </w:pPr>
          </w:p>
          <w:p w:rsidR="00D003F6" w:rsidRDefault="00D003F6" w:rsidP="00AF3A3B">
            <w:pPr>
              <w:spacing w:line="360" w:lineRule="auto"/>
              <w:jc w:val="center"/>
              <w:rPr>
                <w:b/>
                <w:bCs/>
              </w:rPr>
            </w:pPr>
            <w:r>
              <w:rPr>
                <w:b/>
                <w:bCs/>
              </w:rPr>
              <w:t>WYKONANIE</w:t>
            </w:r>
          </w:p>
        </w:tc>
        <w:tc>
          <w:tcPr>
            <w:tcW w:w="2688" w:type="dxa"/>
            <w:tcBorders>
              <w:top w:val="single" w:sz="4" w:space="0" w:color="auto"/>
              <w:left w:val="single" w:sz="4" w:space="0" w:color="auto"/>
              <w:bottom w:val="single" w:sz="4" w:space="0" w:color="auto"/>
              <w:right w:val="single" w:sz="4" w:space="0" w:color="auto"/>
            </w:tcBorders>
          </w:tcPr>
          <w:p w:rsidR="00D003F6" w:rsidRDefault="00D003F6" w:rsidP="00AF3A3B">
            <w:pPr>
              <w:spacing w:line="360" w:lineRule="auto"/>
              <w:jc w:val="center"/>
              <w:rPr>
                <w:b/>
                <w:bCs/>
              </w:rPr>
            </w:pPr>
          </w:p>
          <w:p w:rsidR="00D003F6" w:rsidRDefault="00D003F6" w:rsidP="00AF3A3B">
            <w:pPr>
              <w:spacing w:line="360" w:lineRule="auto"/>
              <w:jc w:val="center"/>
              <w:rPr>
                <w:b/>
                <w:bCs/>
              </w:rPr>
            </w:pPr>
            <w:r>
              <w:rPr>
                <w:b/>
                <w:bCs/>
              </w:rPr>
              <w:t>%</w:t>
            </w:r>
          </w:p>
        </w:tc>
      </w:tr>
      <w:tr w:rsidR="00D003F6" w:rsidTr="00AF3A3B">
        <w:trPr>
          <w:jc w:val="center"/>
        </w:trPr>
        <w:tc>
          <w:tcPr>
            <w:tcW w:w="9047" w:type="dxa"/>
            <w:gridSpan w:val="3"/>
            <w:tcBorders>
              <w:top w:val="single" w:sz="4" w:space="0" w:color="auto"/>
              <w:left w:val="single" w:sz="4" w:space="0" w:color="auto"/>
              <w:bottom w:val="single" w:sz="4" w:space="0" w:color="auto"/>
              <w:right w:val="single" w:sz="4" w:space="0" w:color="auto"/>
            </w:tcBorders>
          </w:tcPr>
          <w:p w:rsidR="00D003F6" w:rsidRDefault="00D003F6" w:rsidP="00AF3A3B">
            <w:pPr>
              <w:spacing w:line="360" w:lineRule="auto"/>
              <w:jc w:val="center"/>
              <w:rPr>
                <w:b/>
              </w:rPr>
            </w:pPr>
            <w:r>
              <w:rPr>
                <w:b/>
              </w:rPr>
              <w:t>Środki PFRON</w:t>
            </w:r>
          </w:p>
        </w:tc>
      </w:tr>
      <w:tr w:rsidR="00D003F6" w:rsidTr="00AF3A3B">
        <w:trPr>
          <w:jc w:val="center"/>
        </w:trPr>
        <w:tc>
          <w:tcPr>
            <w:tcW w:w="3472" w:type="dxa"/>
            <w:tcBorders>
              <w:top w:val="single" w:sz="4" w:space="0" w:color="auto"/>
              <w:left w:val="single" w:sz="4" w:space="0" w:color="auto"/>
              <w:bottom w:val="single" w:sz="4" w:space="0" w:color="auto"/>
              <w:right w:val="single" w:sz="4" w:space="0" w:color="auto"/>
            </w:tcBorders>
          </w:tcPr>
          <w:p w:rsidR="00D003F6" w:rsidRDefault="00D003F6" w:rsidP="00AF3A3B">
            <w:pPr>
              <w:spacing w:line="360" w:lineRule="auto"/>
              <w:jc w:val="right"/>
            </w:pPr>
          </w:p>
          <w:p w:rsidR="00D003F6" w:rsidRDefault="00D003F6" w:rsidP="00AF3A3B">
            <w:pPr>
              <w:spacing w:line="360" w:lineRule="auto"/>
              <w:jc w:val="center"/>
            </w:pPr>
            <w:r>
              <w:t>763.800 zł</w:t>
            </w:r>
          </w:p>
        </w:tc>
        <w:tc>
          <w:tcPr>
            <w:tcW w:w="2887" w:type="dxa"/>
            <w:tcBorders>
              <w:top w:val="single" w:sz="4" w:space="0" w:color="auto"/>
              <w:left w:val="single" w:sz="4" w:space="0" w:color="auto"/>
              <w:bottom w:val="single" w:sz="4" w:space="0" w:color="auto"/>
              <w:right w:val="single" w:sz="4" w:space="0" w:color="auto"/>
            </w:tcBorders>
          </w:tcPr>
          <w:p w:rsidR="00D003F6" w:rsidRDefault="00D003F6" w:rsidP="00AF3A3B">
            <w:pPr>
              <w:spacing w:line="360" w:lineRule="auto"/>
              <w:jc w:val="right"/>
            </w:pPr>
          </w:p>
          <w:p w:rsidR="00D003F6" w:rsidRDefault="00D003F6" w:rsidP="00AF3A3B">
            <w:pPr>
              <w:spacing w:line="360" w:lineRule="auto"/>
              <w:jc w:val="center"/>
            </w:pPr>
            <w:r>
              <w:t>763.782,93 zł</w:t>
            </w:r>
          </w:p>
        </w:tc>
        <w:tc>
          <w:tcPr>
            <w:tcW w:w="2688" w:type="dxa"/>
            <w:tcBorders>
              <w:top w:val="single" w:sz="4" w:space="0" w:color="auto"/>
              <w:left w:val="single" w:sz="4" w:space="0" w:color="auto"/>
              <w:bottom w:val="single" w:sz="4" w:space="0" w:color="auto"/>
              <w:right w:val="single" w:sz="4" w:space="0" w:color="auto"/>
            </w:tcBorders>
          </w:tcPr>
          <w:p w:rsidR="00D003F6" w:rsidRDefault="00D003F6" w:rsidP="00AF3A3B">
            <w:pPr>
              <w:spacing w:line="360" w:lineRule="auto"/>
              <w:jc w:val="right"/>
            </w:pPr>
          </w:p>
          <w:p w:rsidR="00D003F6" w:rsidRPr="001B4F69" w:rsidRDefault="00D003F6" w:rsidP="00AF3A3B">
            <w:pPr>
              <w:spacing w:line="360" w:lineRule="auto"/>
              <w:jc w:val="center"/>
              <w:rPr>
                <w:b/>
              </w:rPr>
            </w:pPr>
            <w:r w:rsidRPr="001B4F69">
              <w:rPr>
                <w:b/>
              </w:rPr>
              <w:t>99,99 %</w:t>
            </w:r>
          </w:p>
        </w:tc>
      </w:tr>
      <w:tr w:rsidR="00D003F6" w:rsidTr="00AF3A3B">
        <w:trPr>
          <w:jc w:val="center"/>
        </w:trPr>
        <w:tc>
          <w:tcPr>
            <w:tcW w:w="9047" w:type="dxa"/>
            <w:gridSpan w:val="3"/>
            <w:tcBorders>
              <w:top w:val="single" w:sz="4" w:space="0" w:color="auto"/>
              <w:left w:val="single" w:sz="4" w:space="0" w:color="auto"/>
              <w:bottom w:val="single" w:sz="4" w:space="0" w:color="auto"/>
              <w:right w:val="single" w:sz="4" w:space="0" w:color="auto"/>
            </w:tcBorders>
          </w:tcPr>
          <w:p w:rsidR="00D003F6" w:rsidRDefault="00D003F6" w:rsidP="00AF3A3B">
            <w:pPr>
              <w:spacing w:line="360" w:lineRule="auto"/>
              <w:jc w:val="center"/>
              <w:rPr>
                <w:b/>
              </w:rPr>
            </w:pPr>
            <w:r>
              <w:rPr>
                <w:b/>
              </w:rPr>
              <w:t>Środki Powiatu</w:t>
            </w:r>
          </w:p>
        </w:tc>
      </w:tr>
      <w:tr w:rsidR="00D003F6" w:rsidTr="00AF3A3B">
        <w:trPr>
          <w:trHeight w:val="1007"/>
          <w:jc w:val="center"/>
        </w:trPr>
        <w:tc>
          <w:tcPr>
            <w:tcW w:w="3472" w:type="dxa"/>
            <w:tcBorders>
              <w:top w:val="single" w:sz="4" w:space="0" w:color="auto"/>
              <w:left w:val="single" w:sz="4" w:space="0" w:color="auto"/>
              <w:bottom w:val="single" w:sz="4" w:space="0" w:color="auto"/>
              <w:right w:val="single" w:sz="4" w:space="0" w:color="auto"/>
            </w:tcBorders>
          </w:tcPr>
          <w:p w:rsidR="00D003F6" w:rsidRDefault="00D003F6" w:rsidP="00AF3A3B">
            <w:pPr>
              <w:spacing w:line="360" w:lineRule="auto"/>
              <w:jc w:val="center"/>
            </w:pPr>
          </w:p>
          <w:p w:rsidR="00D003F6" w:rsidRDefault="00D003F6" w:rsidP="00AF3A3B">
            <w:pPr>
              <w:spacing w:line="360" w:lineRule="auto"/>
              <w:jc w:val="center"/>
            </w:pPr>
            <w:r>
              <w:t>85.312 zł</w:t>
            </w:r>
          </w:p>
        </w:tc>
        <w:tc>
          <w:tcPr>
            <w:tcW w:w="2887" w:type="dxa"/>
            <w:tcBorders>
              <w:top w:val="single" w:sz="4" w:space="0" w:color="auto"/>
              <w:left w:val="single" w:sz="4" w:space="0" w:color="auto"/>
              <w:bottom w:val="single" w:sz="4" w:space="0" w:color="auto"/>
              <w:right w:val="single" w:sz="4" w:space="0" w:color="auto"/>
            </w:tcBorders>
          </w:tcPr>
          <w:p w:rsidR="00D003F6" w:rsidRDefault="00D003F6" w:rsidP="00AF3A3B">
            <w:pPr>
              <w:spacing w:line="360" w:lineRule="auto"/>
              <w:jc w:val="center"/>
            </w:pPr>
          </w:p>
          <w:p w:rsidR="00D003F6" w:rsidRDefault="00D003F6" w:rsidP="00AF3A3B">
            <w:pPr>
              <w:spacing w:line="360" w:lineRule="auto"/>
              <w:jc w:val="center"/>
            </w:pPr>
            <w:r>
              <w:t>85.298,31 zł</w:t>
            </w:r>
          </w:p>
        </w:tc>
        <w:tc>
          <w:tcPr>
            <w:tcW w:w="2688" w:type="dxa"/>
            <w:tcBorders>
              <w:top w:val="single" w:sz="4" w:space="0" w:color="auto"/>
              <w:left w:val="single" w:sz="4" w:space="0" w:color="auto"/>
              <w:bottom w:val="single" w:sz="4" w:space="0" w:color="auto"/>
              <w:right w:val="single" w:sz="4" w:space="0" w:color="auto"/>
            </w:tcBorders>
          </w:tcPr>
          <w:p w:rsidR="00D003F6" w:rsidRDefault="00D003F6" w:rsidP="00AF3A3B">
            <w:pPr>
              <w:spacing w:line="360" w:lineRule="auto"/>
              <w:jc w:val="center"/>
              <w:rPr>
                <w:b/>
              </w:rPr>
            </w:pPr>
          </w:p>
          <w:p w:rsidR="00D003F6" w:rsidRPr="001B4F69" w:rsidRDefault="00D003F6" w:rsidP="00AF3A3B">
            <w:pPr>
              <w:spacing w:line="360" w:lineRule="auto"/>
              <w:jc w:val="center"/>
              <w:rPr>
                <w:b/>
              </w:rPr>
            </w:pPr>
            <w:r w:rsidRPr="001B4F69">
              <w:rPr>
                <w:b/>
              </w:rPr>
              <w:t>99,98%</w:t>
            </w:r>
          </w:p>
        </w:tc>
      </w:tr>
    </w:tbl>
    <w:p w:rsidR="00D003F6" w:rsidRDefault="00D003F6" w:rsidP="00D003F6">
      <w:pPr>
        <w:pStyle w:val="Tekstpodstawowywcity"/>
        <w:ind w:left="0"/>
      </w:pPr>
    </w:p>
    <w:p w:rsidR="00D003F6" w:rsidRPr="00E43646" w:rsidRDefault="00D003F6" w:rsidP="00D003F6">
      <w:pPr>
        <w:pStyle w:val="Tekstpodstawowywcity"/>
        <w:ind w:left="0"/>
        <w:jc w:val="both"/>
        <w:rPr>
          <w:rFonts w:ascii="Times New Roman" w:hAnsi="Times New Roman" w:cs="Times New Roman"/>
        </w:rPr>
      </w:pPr>
      <w:r w:rsidRPr="00E43646">
        <w:rPr>
          <w:rFonts w:ascii="Times New Roman" w:hAnsi="Times New Roman" w:cs="Times New Roman"/>
        </w:rPr>
        <w:t xml:space="preserve">     Warsztat Terapii Zajęciowej przeznaczony jest dla osób z niepełnosprawnością, które posiadają ważne orzeczenie Powiatowego Zespołu ds. Orzekania o Niepełnosprawności ze wskazaniem do terapii zajęciowej. WTZ realizuje swe zadania w zakresie rehabilitacji społecznej i zawodowej, zmierzając do ogólnego rozwoju i poprawy sprawności każdego uczestnika. Terapia ta niezbędna jest do uzyskania przez osobę z niepełnosprawnością możliwie niezależnego, samodzielnego i aktywnego życia w środowisku, na miarę indywidualnych możliwości. </w:t>
      </w:r>
    </w:p>
    <w:p w:rsidR="00D003F6" w:rsidRPr="00E43646" w:rsidRDefault="00D003F6" w:rsidP="00D003F6">
      <w:pPr>
        <w:pStyle w:val="Tekstpodstawowywcity"/>
        <w:ind w:left="0"/>
        <w:jc w:val="both"/>
        <w:rPr>
          <w:rFonts w:ascii="Times New Roman" w:hAnsi="Times New Roman" w:cs="Times New Roman"/>
        </w:rPr>
      </w:pPr>
      <w:r w:rsidRPr="00E43646">
        <w:rPr>
          <w:rFonts w:ascii="Times New Roman" w:hAnsi="Times New Roman" w:cs="Times New Roman"/>
        </w:rPr>
        <w:t>W zajęciach WTZ w Wieruszowie uczestniczy 50 osób z niepełnosprawnością, realizujących zadania w ramach dziesięciu pracowni:</w:t>
      </w:r>
    </w:p>
    <w:p w:rsidR="00D003F6" w:rsidRPr="00E43646" w:rsidRDefault="00D003F6" w:rsidP="00D003F6">
      <w:pPr>
        <w:pStyle w:val="Tekstpodstawowywcity"/>
        <w:numPr>
          <w:ilvl w:val="1"/>
          <w:numId w:val="8"/>
        </w:numPr>
        <w:spacing w:after="0"/>
        <w:jc w:val="both"/>
        <w:rPr>
          <w:rFonts w:ascii="Times New Roman" w:hAnsi="Times New Roman" w:cs="Times New Roman"/>
        </w:rPr>
      </w:pPr>
      <w:r w:rsidRPr="00E43646">
        <w:rPr>
          <w:rFonts w:ascii="Times New Roman" w:hAnsi="Times New Roman" w:cs="Times New Roman"/>
        </w:rPr>
        <w:t>artystyczno-plastycznej,</w:t>
      </w:r>
    </w:p>
    <w:p w:rsidR="00D003F6" w:rsidRPr="00E43646" w:rsidRDefault="00D003F6" w:rsidP="00D003F6">
      <w:pPr>
        <w:pStyle w:val="Tekstpodstawowywcity"/>
        <w:numPr>
          <w:ilvl w:val="1"/>
          <w:numId w:val="8"/>
        </w:numPr>
        <w:spacing w:after="0"/>
        <w:jc w:val="both"/>
        <w:rPr>
          <w:rFonts w:ascii="Times New Roman" w:hAnsi="Times New Roman" w:cs="Times New Roman"/>
        </w:rPr>
      </w:pPr>
      <w:r w:rsidRPr="00E43646">
        <w:rPr>
          <w:rFonts w:ascii="Times New Roman" w:hAnsi="Times New Roman" w:cs="Times New Roman"/>
        </w:rPr>
        <w:t>krawiecko-tkackiej,</w:t>
      </w:r>
    </w:p>
    <w:p w:rsidR="00D003F6" w:rsidRPr="00E43646" w:rsidRDefault="00D003F6" w:rsidP="00D003F6">
      <w:pPr>
        <w:pStyle w:val="Tekstpodstawowywcity"/>
        <w:numPr>
          <w:ilvl w:val="1"/>
          <w:numId w:val="8"/>
        </w:numPr>
        <w:spacing w:after="0"/>
        <w:jc w:val="both"/>
        <w:rPr>
          <w:rFonts w:ascii="Times New Roman" w:hAnsi="Times New Roman" w:cs="Times New Roman"/>
        </w:rPr>
      </w:pPr>
      <w:r w:rsidRPr="00E43646">
        <w:rPr>
          <w:rFonts w:ascii="Times New Roman" w:hAnsi="Times New Roman" w:cs="Times New Roman"/>
        </w:rPr>
        <w:t>stolarsko-ślusarskiej,</w:t>
      </w:r>
    </w:p>
    <w:p w:rsidR="00D003F6" w:rsidRPr="00E43646" w:rsidRDefault="00D003F6" w:rsidP="00D003F6">
      <w:pPr>
        <w:pStyle w:val="Tekstpodstawowywcity"/>
        <w:numPr>
          <w:ilvl w:val="1"/>
          <w:numId w:val="8"/>
        </w:numPr>
        <w:spacing w:after="0"/>
        <w:jc w:val="both"/>
        <w:rPr>
          <w:rFonts w:ascii="Times New Roman" w:hAnsi="Times New Roman" w:cs="Times New Roman"/>
        </w:rPr>
      </w:pPr>
      <w:r w:rsidRPr="00E43646">
        <w:rPr>
          <w:rFonts w:ascii="Times New Roman" w:hAnsi="Times New Roman" w:cs="Times New Roman"/>
        </w:rPr>
        <w:t>gospodarstwa domowego,</w:t>
      </w:r>
    </w:p>
    <w:p w:rsidR="00D003F6" w:rsidRPr="00E43646" w:rsidRDefault="00D003F6" w:rsidP="00D003F6">
      <w:pPr>
        <w:pStyle w:val="Tekstpodstawowywcity"/>
        <w:numPr>
          <w:ilvl w:val="1"/>
          <w:numId w:val="8"/>
        </w:numPr>
        <w:spacing w:after="0"/>
        <w:jc w:val="both"/>
        <w:rPr>
          <w:rFonts w:ascii="Times New Roman" w:hAnsi="Times New Roman" w:cs="Times New Roman"/>
        </w:rPr>
      </w:pPr>
      <w:r w:rsidRPr="00E43646">
        <w:rPr>
          <w:rFonts w:ascii="Times New Roman" w:hAnsi="Times New Roman" w:cs="Times New Roman"/>
        </w:rPr>
        <w:t>komputerowo-poligraficznej,</w:t>
      </w:r>
    </w:p>
    <w:p w:rsidR="00D003F6" w:rsidRPr="00E43646" w:rsidRDefault="00D003F6" w:rsidP="00D003F6">
      <w:pPr>
        <w:pStyle w:val="Tekstpodstawowywcity"/>
        <w:numPr>
          <w:ilvl w:val="1"/>
          <w:numId w:val="8"/>
        </w:numPr>
        <w:spacing w:after="0"/>
        <w:jc w:val="both"/>
        <w:rPr>
          <w:rFonts w:ascii="Times New Roman" w:hAnsi="Times New Roman" w:cs="Times New Roman"/>
        </w:rPr>
      </w:pPr>
      <w:r w:rsidRPr="00E43646">
        <w:rPr>
          <w:rFonts w:ascii="Times New Roman" w:hAnsi="Times New Roman" w:cs="Times New Roman"/>
        </w:rPr>
        <w:t>introligatorskiej,</w:t>
      </w:r>
    </w:p>
    <w:p w:rsidR="00D003F6" w:rsidRPr="00E43646" w:rsidRDefault="00D003F6" w:rsidP="00D003F6">
      <w:pPr>
        <w:pStyle w:val="Tekstpodstawowywcity"/>
        <w:numPr>
          <w:ilvl w:val="1"/>
          <w:numId w:val="8"/>
        </w:numPr>
        <w:spacing w:after="0"/>
        <w:jc w:val="both"/>
        <w:rPr>
          <w:rFonts w:ascii="Times New Roman" w:hAnsi="Times New Roman" w:cs="Times New Roman"/>
        </w:rPr>
      </w:pPr>
      <w:r w:rsidRPr="00E43646">
        <w:rPr>
          <w:rFonts w:ascii="Times New Roman" w:hAnsi="Times New Roman" w:cs="Times New Roman"/>
        </w:rPr>
        <w:t>ceramiki i mas twardych,</w:t>
      </w:r>
    </w:p>
    <w:p w:rsidR="00D003F6" w:rsidRPr="00E43646" w:rsidRDefault="00D003F6" w:rsidP="00D003F6">
      <w:pPr>
        <w:pStyle w:val="Tekstpodstawowywcity"/>
        <w:numPr>
          <w:ilvl w:val="1"/>
          <w:numId w:val="8"/>
        </w:numPr>
        <w:spacing w:after="0"/>
        <w:jc w:val="both"/>
        <w:rPr>
          <w:rFonts w:ascii="Times New Roman" w:hAnsi="Times New Roman" w:cs="Times New Roman"/>
        </w:rPr>
      </w:pPr>
      <w:r w:rsidRPr="00E43646">
        <w:rPr>
          <w:rFonts w:ascii="Times New Roman" w:hAnsi="Times New Roman" w:cs="Times New Roman"/>
        </w:rPr>
        <w:t>ogrodniczej,</w:t>
      </w:r>
    </w:p>
    <w:p w:rsidR="00D003F6" w:rsidRPr="00E43646" w:rsidRDefault="00D003F6" w:rsidP="00D003F6">
      <w:pPr>
        <w:pStyle w:val="Tekstpodstawowywcity"/>
        <w:numPr>
          <w:ilvl w:val="1"/>
          <w:numId w:val="8"/>
        </w:numPr>
        <w:spacing w:after="0"/>
        <w:jc w:val="both"/>
        <w:rPr>
          <w:rFonts w:ascii="Times New Roman" w:hAnsi="Times New Roman" w:cs="Times New Roman"/>
        </w:rPr>
      </w:pPr>
      <w:r w:rsidRPr="00E43646">
        <w:rPr>
          <w:rFonts w:ascii="Times New Roman" w:hAnsi="Times New Roman" w:cs="Times New Roman"/>
        </w:rPr>
        <w:t xml:space="preserve">rehabilitacyjno-terapeutycznej, </w:t>
      </w:r>
    </w:p>
    <w:p w:rsidR="00D003F6" w:rsidRPr="00E43646" w:rsidRDefault="00D003F6" w:rsidP="00D003F6">
      <w:pPr>
        <w:pStyle w:val="Tekstpodstawowywcity"/>
        <w:numPr>
          <w:ilvl w:val="1"/>
          <w:numId w:val="8"/>
        </w:numPr>
        <w:spacing w:after="0"/>
        <w:jc w:val="both"/>
        <w:rPr>
          <w:rFonts w:ascii="Times New Roman" w:hAnsi="Times New Roman" w:cs="Times New Roman"/>
        </w:rPr>
      </w:pPr>
      <w:r w:rsidRPr="00E43646">
        <w:rPr>
          <w:rFonts w:ascii="Times New Roman" w:hAnsi="Times New Roman" w:cs="Times New Roman"/>
        </w:rPr>
        <w:t>aktywizacji zawodowej.</w:t>
      </w:r>
    </w:p>
    <w:p w:rsidR="00D003F6" w:rsidRPr="00E43646" w:rsidRDefault="00D003F6" w:rsidP="00D003F6">
      <w:pPr>
        <w:pStyle w:val="Tekstpodstawowywcity"/>
        <w:ind w:left="0"/>
        <w:jc w:val="both"/>
        <w:rPr>
          <w:rFonts w:ascii="Times New Roman" w:hAnsi="Times New Roman" w:cs="Times New Roman"/>
        </w:rPr>
      </w:pPr>
      <w:r w:rsidRPr="00E43646">
        <w:rPr>
          <w:rFonts w:ascii="Times New Roman" w:hAnsi="Times New Roman" w:cs="Times New Roman"/>
        </w:rPr>
        <w:t>Działalność WTZ w 2015 roku była finansowana z dwóch źródeł: ze środkó</w:t>
      </w:r>
      <w:r w:rsidR="00634802">
        <w:rPr>
          <w:rFonts w:ascii="Times New Roman" w:hAnsi="Times New Roman" w:cs="Times New Roman"/>
        </w:rPr>
        <w:t xml:space="preserve">w PFRON oraz ze środków powiatu( </w:t>
      </w:r>
      <w:r w:rsidR="00634802" w:rsidRPr="00634802">
        <w:rPr>
          <w:rFonts w:ascii="Times New Roman" w:hAnsi="Times New Roman" w:cs="Times New Roman"/>
          <w:b/>
        </w:rPr>
        <w:t>849.112 zł</w:t>
      </w:r>
      <w:r w:rsidR="00634802">
        <w:rPr>
          <w:rFonts w:ascii="Times New Roman" w:hAnsi="Times New Roman" w:cs="Times New Roman"/>
        </w:rPr>
        <w:t>)</w:t>
      </w:r>
      <w:r w:rsidRPr="00E43646">
        <w:rPr>
          <w:rFonts w:ascii="Times New Roman" w:hAnsi="Times New Roman" w:cs="Times New Roman"/>
        </w:rPr>
        <w:t xml:space="preserve"> Środki finansowe otrzymywane z PFRON na dofinansowanie działalności WTZ przekazywane były kwartalnie po przedłożeniu przez jednostkę prowadzącą WTZ rozliczenia kosztów działalności z poprzedniego kwartału. </w:t>
      </w:r>
    </w:p>
    <w:p w:rsidR="00D003F6" w:rsidRPr="00E43646" w:rsidRDefault="00D003F6" w:rsidP="00D003F6">
      <w:pPr>
        <w:pStyle w:val="Tekstpodstawowywcity"/>
        <w:ind w:left="0"/>
        <w:jc w:val="both"/>
        <w:rPr>
          <w:rFonts w:ascii="Times New Roman" w:hAnsi="Times New Roman" w:cs="Times New Roman"/>
        </w:rPr>
      </w:pPr>
      <w:r w:rsidRPr="00E43646">
        <w:rPr>
          <w:rFonts w:ascii="Times New Roman" w:hAnsi="Times New Roman" w:cs="Times New Roman"/>
        </w:rPr>
        <w:t>Wydatkowanie dofinansowania ze środków PFRON w 2015 roku kształtowało się następująco:</w:t>
      </w:r>
    </w:p>
    <w:p w:rsidR="00D003F6" w:rsidRPr="00E43646" w:rsidRDefault="00D003F6" w:rsidP="00D003F6">
      <w:pPr>
        <w:pStyle w:val="Tekstpodstawowywcity"/>
        <w:numPr>
          <w:ilvl w:val="1"/>
          <w:numId w:val="8"/>
        </w:numPr>
        <w:spacing w:after="0"/>
        <w:jc w:val="both"/>
        <w:rPr>
          <w:rFonts w:ascii="Times New Roman" w:hAnsi="Times New Roman" w:cs="Times New Roman"/>
        </w:rPr>
      </w:pPr>
      <w:r w:rsidRPr="00E43646">
        <w:rPr>
          <w:rFonts w:ascii="Times New Roman" w:hAnsi="Times New Roman" w:cs="Times New Roman"/>
        </w:rPr>
        <w:t>wynagrodzenia osobowe- 474.641,18 zł,</w:t>
      </w:r>
    </w:p>
    <w:p w:rsidR="00D003F6" w:rsidRPr="00E43646" w:rsidRDefault="00D003F6" w:rsidP="00D003F6">
      <w:pPr>
        <w:pStyle w:val="Tekstpodstawowywcity"/>
        <w:numPr>
          <w:ilvl w:val="1"/>
          <w:numId w:val="8"/>
        </w:numPr>
        <w:spacing w:after="0"/>
        <w:jc w:val="both"/>
        <w:rPr>
          <w:rFonts w:ascii="Times New Roman" w:hAnsi="Times New Roman" w:cs="Times New Roman"/>
        </w:rPr>
      </w:pPr>
      <w:r w:rsidRPr="00E43646">
        <w:rPr>
          <w:rFonts w:ascii="Times New Roman" w:hAnsi="Times New Roman" w:cs="Times New Roman"/>
        </w:rPr>
        <w:t>fundusz nagród – dodatkowe wynagrodzenie roczne – 39.175,60 zł</w:t>
      </w:r>
    </w:p>
    <w:p w:rsidR="00D003F6" w:rsidRPr="00E43646" w:rsidRDefault="00D003F6" w:rsidP="00D003F6">
      <w:pPr>
        <w:pStyle w:val="Tekstpodstawowywcity"/>
        <w:numPr>
          <w:ilvl w:val="1"/>
          <w:numId w:val="8"/>
        </w:numPr>
        <w:spacing w:after="0"/>
        <w:jc w:val="both"/>
        <w:rPr>
          <w:rFonts w:ascii="Times New Roman" w:hAnsi="Times New Roman" w:cs="Times New Roman"/>
        </w:rPr>
      </w:pPr>
      <w:r w:rsidRPr="00E43646">
        <w:rPr>
          <w:rFonts w:ascii="Times New Roman" w:hAnsi="Times New Roman" w:cs="Times New Roman"/>
        </w:rPr>
        <w:t>narzuty od wynagrodzenia – 91.018,58 zł</w:t>
      </w:r>
    </w:p>
    <w:p w:rsidR="00D003F6" w:rsidRPr="00E43646" w:rsidRDefault="00D003F6" w:rsidP="00D003F6">
      <w:pPr>
        <w:pStyle w:val="Tekstpodstawowywcity"/>
        <w:numPr>
          <w:ilvl w:val="1"/>
          <w:numId w:val="8"/>
        </w:numPr>
        <w:spacing w:after="0"/>
        <w:jc w:val="both"/>
        <w:rPr>
          <w:rFonts w:ascii="Times New Roman" w:hAnsi="Times New Roman" w:cs="Times New Roman"/>
        </w:rPr>
      </w:pPr>
      <w:r w:rsidRPr="00E43646">
        <w:rPr>
          <w:rFonts w:ascii="Times New Roman" w:hAnsi="Times New Roman" w:cs="Times New Roman"/>
        </w:rPr>
        <w:t>odpisy na Zakładowy Fundusz Świadczeń Socjalnych – 15.315,03 zł,</w:t>
      </w:r>
    </w:p>
    <w:p w:rsidR="00D003F6" w:rsidRPr="00E43646" w:rsidRDefault="00D003F6" w:rsidP="00D003F6">
      <w:pPr>
        <w:pStyle w:val="Tekstpodstawowywcity"/>
        <w:spacing w:after="0"/>
        <w:jc w:val="both"/>
        <w:rPr>
          <w:rFonts w:ascii="Times New Roman" w:hAnsi="Times New Roman" w:cs="Times New Roman"/>
        </w:rPr>
      </w:pPr>
    </w:p>
    <w:p w:rsidR="00D003F6" w:rsidRPr="00E43646" w:rsidRDefault="00D003F6" w:rsidP="00D003F6">
      <w:pPr>
        <w:pStyle w:val="Tekstpodstawowywcity"/>
        <w:numPr>
          <w:ilvl w:val="1"/>
          <w:numId w:val="8"/>
        </w:numPr>
        <w:spacing w:after="0"/>
        <w:jc w:val="both"/>
        <w:rPr>
          <w:rFonts w:ascii="Times New Roman" w:hAnsi="Times New Roman" w:cs="Times New Roman"/>
        </w:rPr>
      </w:pPr>
      <w:r w:rsidRPr="00E43646">
        <w:rPr>
          <w:rFonts w:ascii="Times New Roman" w:hAnsi="Times New Roman" w:cs="Times New Roman"/>
        </w:rPr>
        <w:lastRenderedPageBreak/>
        <w:t>materiały (do terapii, pozostałe materiały, koszty pracowni gospodarstwa domowego- drugie śniadania) – 12.675,37 zł,</w:t>
      </w:r>
    </w:p>
    <w:p w:rsidR="00D003F6" w:rsidRPr="00E43646" w:rsidRDefault="00D003F6" w:rsidP="00D003F6">
      <w:pPr>
        <w:pStyle w:val="Tekstpodstawowywcity"/>
        <w:numPr>
          <w:ilvl w:val="1"/>
          <w:numId w:val="8"/>
        </w:numPr>
        <w:spacing w:after="0"/>
        <w:jc w:val="both"/>
        <w:rPr>
          <w:rFonts w:ascii="Times New Roman" w:hAnsi="Times New Roman" w:cs="Times New Roman"/>
        </w:rPr>
      </w:pPr>
      <w:r w:rsidRPr="00E43646">
        <w:rPr>
          <w:rFonts w:ascii="Times New Roman" w:hAnsi="Times New Roman" w:cs="Times New Roman"/>
        </w:rPr>
        <w:t>energia ( węgiel, woda, energia elektryczna, gaz) – 12.862,39 zł</w:t>
      </w:r>
    </w:p>
    <w:p w:rsidR="00D003F6" w:rsidRPr="00E43646" w:rsidRDefault="00D003F6" w:rsidP="00D003F6">
      <w:pPr>
        <w:pStyle w:val="Tekstpodstawowywcity"/>
        <w:numPr>
          <w:ilvl w:val="1"/>
          <w:numId w:val="8"/>
        </w:numPr>
        <w:spacing w:after="0"/>
        <w:jc w:val="both"/>
        <w:rPr>
          <w:rFonts w:ascii="Times New Roman" w:hAnsi="Times New Roman" w:cs="Times New Roman"/>
        </w:rPr>
      </w:pPr>
      <w:r w:rsidRPr="00E43646">
        <w:rPr>
          <w:rFonts w:ascii="Times New Roman" w:hAnsi="Times New Roman" w:cs="Times New Roman"/>
        </w:rPr>
        <w:t>usługi obce – 31.843,34 zł,</w:t>
      </w:r>
    </w:p>
    <w:p w:rsidR="00D003F6" w:rsidRPr="00E43646" w:rsidRDefault="00D003F6" w:rsidP="00D003F6">
      <w:pPr>
        <w:pStyle w:val="Tekstpodstawowywcity"/>
        <w:numPr>
          <w:ilvl w:val="1"/>
          <w:numId w:val="8"/>
        </w:numPr>
        <w:spacing w:after="0"/>
        <w:jc w:val="both"/>
        <w:rPr>
          <w:rFonts w:ascii="Times New Roman" w:hAnsi="Times New Roman" w:cs="Times New Roman"/>
        </w:rPr>
      </w:pPr>
      <w:r w:rsidRPr="00E43646">
        <w:rPr>
          <w:rFonts w:ascii="Times New Roman" w:hAnsi="Times New Roman" w:cs="Times New Roman"/>
        </w:rPr>
        <w:t>eksploatację samochodu – 27.719,07 zł,</w:t>
      </w:r>
    </w:p>
    <w:p w:rsidR="00D003F6" w:rsidRPr="00E43646" w:rsidRDefault="00D003F6" w:rsidP="00D003F6">
      <w:pPr>
        <w:pStyle w:val="Tekstpodstawowywcity"/>
        <w:numPr>
          <w:ilvl w:val="1"/>
          <w:numId w:val="8"/>
        </w:numPr>
        <w:spacing w:after="0"/>
        <w:jc w:val="both"/>
        <w:rPr>
          <w:rFonts w:ascii="Times New Roman" w:hAnsi="Times New Roman" w:cs="Times New Roman"/>
        </w:rPr>
      </w:pPr>
      <w:r w:rsidRPr="00E43646">
        <w:rPr>
          <w:rFonts w:ascii="Times New Roman" w:hAnsi="Times New Roman" w:cs="Times New Roman"/>
        </w:rPr>
        <w:t>podróże służbowe – 298,37 zł</w:t>
      </w:r>
    </w:p>
    <w:p w:rsidR="00D003F6" w:rsidRPr="00E43646" w:rsidRDefault="00D003F6" w:rsidP="00D003F6">
      <w:pPr>
        <w:pStyle w:val="Tekstpodstawowywcity"/>
        <w:numPr>
          <w:ilvl w:val="1"/>
          <w:numId w:val="8"/>
        </w:numPr>
        <w:spacing w:after="0"/>
        <w:jc w:val="both"/>
        <w:rPr>
          <w:rFonts w:ascii="Times New Roman" w:hAnsi="Times New Roman" w:cs="Times New Roman"/>
        </w:rPr>
      </w:pPr>
      <w:r w:rsidRPr="00E43646">
        <w:rPr>
          <w:rFonts w:ascii="Times New Roman" w:hAnsi="Times New Roman" w:cs="Times New Roman"/>
        </w:rPr>
        <w:t>kieszonkowe dla uczestników – 54.500 zł,</w:t>
      </w:r>
    </w:p>
    <w:p w:rsidR="00D003F6" w:rsidRPr="00634802" w:rsidRDefault="00D003F6" w:rsidP="00634802">
      <w:pPr>
        <w:pStyle w:val="Tekstpodstawowywcity"/>
        <w:numPr>
          <w:ilvl w:val="1"/>
          <w:numId w:val="8"/>
        </w:numPr>
        <w:spacing w:after="0"/>
        <w:jc w:val="both"/>
        <w:rPr>
          <w:rFonts w:ascii="Times New Roman" w:hAnsi="Times New Roman" w:cs="Times New Roman"/>
        </w:rPr>
      </w:pPr>
      <w:r w:rsidRPr="00E43646">
        <w:rPr>
          <w:rFonts w:ascii="Times New Roman" w:hAnsi="Times New Roman" w:cs="Times New Roman"/>
        </w:rPr>
        <w:t>szkolenia – 300 zł</w:t>
      </w:r>
    </w:p>
    <w:p w:rsidR="00D003F6" w:rsidRPr="00E43646" w:rsidRDefault="00D003F6" w:rsidP="00D003F6">
      <w:pPr>
        <w:pStyle w:val="Tekstpodstawowywcity"/>
        <w:numPr>
          <w:ilvl w:val="1"/>
          <w:numId w:val="8"/>
        </w:numPr>
        <w:spacing w:after="0"/>
        <w:jc w:val="both"/>
        <w:rPr>
          <w:rFonts w:ascii="Times New Roman" w:hAnsi="Times New Roman" w:cs="Times New Roman"/>
        </w:rPr>
      </w:pPr>
      <w:r w:rsidRPr="00E43646">
        <w:rPr>
          <w:rFonts w:ascii="Times New Roman" w:hAnsi="Times New Roman" w:cs="Times New Roman"/>
        </w:rPr>
        <w:t>ubezpieczenie uczestników i mienia – 3.434 zł</w:t>
      </w:r>
    </w:p>
    <w:p w:rsidR="00D003F6" w:rsidRPr="00E43646" w:rsidRDefault="00D003F6" w:rsidP="00634802">
      <w:pPr>
        <w:pStyle w:val="Tekstpodstawowywcity"/>
        <w:spacing w:after="0"/>
        <w:ind w:left="1440"/>
        <w:jc w:val="both"/>
        <w:rPr>
          <w:rFonts w:ascii="Times New Roman" w:hAnsi="Times New Roman" w:cs="Times New Roman"/>
        </w:rPr>
      </w:pPr>
    </w:p>
    <w:p w:rsidR="00D003F6" w:rsidRPr="00E43646" w:rsidRDefault="00D003F6" w:rsidP="00D003F6">
      <w:pPr>
        <w:pStyle w:val="Tekstpodstawowywcity"/>
        <w:ind w:left="0"/>
        <w:jc w:val="both"/>
        <w:rPr>
          <w:rFonts w:ascii="Times New Roman" w:hAnsi="Times New Roman" w:cs="Times New Roman"/>
        </w:rPr>
      </w:pPr>
      <w:r w:rsidRPr="00E43646">
        <w:rPr>
          <w:rFonts w:ascii="Times New Roman" w:hAnsi="Times New Roman" w:cs="Times New Roman"/>
        </w:rPr>
        <w:t>Środki powiatu, zgodnie z umową o współfinansowaniu działalności WTZ ze środków budżetu powiatu wieruszowskiego, zawartą w dniu 08.04.2015 roku , przeznaczone zostały na:</w:t>
      </w:r>
    </w:p>
    <w:p w:rsidR="00D003F6" w:rsidRPr="00E43646" w:rsidRDefault="00D003F6" w:rsidP="00D003F6">
      <w:pPr>
        <w:pStyle w:val="Tekstpodstawowywcity"/>
        <w:numPr>
          <w:ilvl w:val="0"/>
          <w:numId w:val="9"/>
        </w:numPr>
        <w:spacing w:after="0"/>
        <w:jc w:val="both"/>
        <w:rPr>
          <w:rFonts w:ascii="Times New Roman" w:hAnsi="Times New Roman" w:cs="Times New Roman"/>
        </w:rPr>
      </w:pPr>
      <w:r w:rsidRPr="00E43646">
        <w:rPr>
          <w:rFonts w:ascii="Times New Roman" w:hAnsi="Times New Roman" w:cs="Times New Roman"/>
        </w:rPr>
        <w:t>materiały (pracownia gospodarstwa domowego, do terapii, pozostałe)                – 25.667,44 zł,</w:t>
      </w:r>
    </w:p>
    <w:p w:rsidR="00D003F6" w:rsidRPr="00E43646" w:rsidRDefault="00D003F6" w:rsidP="00D003F6">
      <w:pPr>
        <w:pStyle w:val="Tekstpodstawowywcity"/>
        <w:numPr>
          <w:ilvl w:val="0"/>
          <w:numId w:val="9"/>
        </w:numPr>
        <w:spacing w:after="0"/>
        <w:jc w:val="both"/>
        <w:rPr>
          <w:rFonts w:ascii="Times New Roman" w:hAnsi="Times New Roman" w:cs="Times New Roman"/>
        </w:rPr>
      </w:pPr>
      <w:r w:rsidRPr="00E43646">
        <w:rPr>
          <w:rFonts w:ascii="Times New Roman" w:hAnsi="Times New Roman" w:cs="Times New Roman"/>
        </w:rPr>
        <w:t>energię – 17.351,20 zł,</w:t>
      </w:r>
    </w:p>
    <w:p w:rsidR="00D003F6" w:rsidRPr="00E43646" w:rsidRDefault="00D003F6" w:rsidP="00D003F6">
      <w:pPr>
        <w:pStyle w:val="Tekstpodstawowywcity"/>
        <w:numPr>
          <w:ilvl w:val="0"/>
          <w:numId w:val="9"/>
        </w:numPr>
        <w:spacing w:after="0"/>
        <w:jc w:val="both"/>
        <w:rPr>
          <w:rFonts w:ascii="Times New Roman" w:hAnsi="Times New Roman" w:cs="Times New Roman"/>
        </w:rPr>
      </w:pPr>
      <w:r w:rsidRPr="00E43646">
        <w:rPr>
          <w:rFonts w:ascii="Times New Roman" w:hAnsi="Times New Roman" w:cs="Times New Roman"/>
        </w:rPr>
        <w:t>usługi obce – 14.430,34 zł,</w:t>
      </w:r>
    </w:p>
    <w:p w:rsidR="00D003F6" w:rsidRPr="00634802" w:rsidRDefault="00D003F6" w:rsidP="00634802">
      <w:pPr>
        <w:pStyle w:val="Tekstpodstawowywcity"/>
        <w:numPr>
          <w:ilvl w:val="0"/>
          <w:numId w:val="9"/>
        </w:numPr>
        <w:spacing w:after="0"/>
        <w:jc w:val="both"/>
        <w:rPr>
          <w:rFonts w:ascii="Times New Roman" w:hAnsi="Times New Roman" w:cs="Times New Roman"/>
        </w:rPr>
      </w:pPr>
      <w:r w:rsidRPr="00E43646">
        <w:rPr>
          <w:rFonts w:ascii="Times New Roman" w:hAnsi="Times New Roman" w:cs="Times New Roman"/>
        </w:rPr>
        <w:t>eksploatacja samochodu – 26.151,93 zł,</w:t>
      </w:r>
    </w:p>
    <w:p w:rsidR="00D003F6" w:rsidRPr="00E43646" w:rsidRDefault="00D003F6" w:rsidP="00D003F6">
      <w:pPr>
        <w:pStyle w:val="Tekstpodstawowywcity"/>
        <w:numPr>
          <w:ilvl w:val="0"/>
          <w:numId w:val="9"/>
        </w:numPr>
        <w:spacing w:after="0"/>
        <w:jc w:val="both"/>
        <w:rPr>
          <w:rFonts w:ascii="Times New Roman" w:hAnsi="Times New Roman" w:cs="Times New Roman"/>
        </w:rPr>
      </w:pPr>
      <w:r w:rsidRPr="00E43646">
        <w:rPr>
          <w:rFonts w:ascii="Times New Roman" w:hAnsi="Times New Roman" w:cs="Times New Roman"/>
        </w:rPr>
        <w:t>dodatkowe wyposażenia lub wymiana zużytego – 1.697,40 zł.</w:t>
      </w:r>
    </w:p>
    <w:p w:rsidR="00D003F6" w:rsidRPr="00E43646" w:rsidRDefault="00D003F6" w:rsidP="00D003F6">
      <w:pPr>
        <w:pStyle w:val="Tekstpodstawowywcity"/>
        <w:spacing w:after="0"/>
        <w:ind w:left="1480"/>
        <w:jc w:val="both"/>
        <w:rPr>
          <w:rFonts w:ascii="Times New Roman" w:hAnsi="Times New Roman" w:cs="Times New Roman"/>
        </w:rPr>
      </w:pPr>
    </w:p>
    <w:p w:rsidR="00D003F6" w:rsidRPr="00E43646" w:rsidRDefault="00D003F6" w:rsidP="00D003F6">
      <w:pPr>
        <w:jc w:val="both"/>
      </w:pPr>
      <w:r w:rsidRPr="00E43646">
        <w:t xml:space="preserve">   </w:t>
      </w:r>
      <w:r w:rsidR="00634802">
        <w:t xml:space="preserve">    </w:t>
      </w:r>
      <w:r w:rsidRPr="00E43646">
        <w:t>Powiatowe Centrum Pomocy Rodzinie w Wieruszowie w czerwcu 2015 roku przeprowadziło kontrolę dotyczącą oceny działalności WTZ.</w:t>
      </w:r>
      <w:r w:rsidRPr="00E43646">
        <w:rPr>
          <w:color w:val="FF0000"/>
        </w:rPr>
        <w:t xml:space="preserve"> </w:t>
      </w:r>
      <w:r w:rsidRPr="00E43646">
        <w:t>Kontrola dotyczyła m.in. prawidłowości kwalifikowania kandydatów na uczestników WTZ, ważności posiadanych przez uczestników orzeczeń oraz treść zawartych w nich wskazań, prawidłowości prowadzonej dokumentacji, prawidłowości w zakresie zatrudnienia i kwalifikacji pracowników, prawidłowości gospodarki finansowej WTZ dotyczącej dokumentacji księgowej. W wyniku kontroli nie stwierdzono nieprawidłowości w funkcjonowaniu placówki.</w:t>
      </w:r>
    </w:p>
    <w:p w:rsidR="00D003F6" w:rsidRPr="00E43646" w:rsidRDefault="00D003F6" w:rsidP="00D003F6">
      <w:pPr>
        <w:jc w:val="both"/>
      </w:pPr>
      <w:r w:rsidRPr="00E43646">
        <w:t>W 2015 roku skierowano 8 osób do uczestnictwa w WTZ.</w:t>
      </w:r>
    </w:p>
    <w:p w:rsidR="00D003F6" w:rsidRPr="00E43646" w:rsidRDefault="00D003F6" w:rsidP="00D003F6">
      <w:pPr>
        <w:jc w:val="both"/>
        <w:rPr>
          <w:iCs/>
        </w:rPr>
      </w:pPr>
      <w:r w:rsidRPr="00E43646">
        <w:rPr>
          <w:iCs/>
        </w:rPr>
        <w:t>Ponadto, na bieżąco PCPR prowadzi korespondencję z WTZ oraz udziela konsultacji zarówno w rozmowach bezpośrednich jak i telefonicznych z zakresu spraw dotyczących działalności WTZ.</w:t>
      </w:r>
    </w:p>
    <w:p w:rsidR="00D003F6" w:rsidRPr="00E43646" w:rsidRDefault="00D003F6" w:rsidP="00D003F6">
      <w:pPr>
        <w:jc w:val="both"/>
        <w:rPr>
          <w:iCs/>
          <w:color w:val="FF0000"/>
        </w:rPr>
      </w:pPr>
    </w:p>
    <w:p w:rsidR="00D003F6" w:rsidRPr="00E43646" w:rsidRDefault="00D003F6" w:rsidP="00D003F6">
      <w:pPr>
        <w:pStyle w:val="Tekstpodstawowywcity"/>
        <w:rPr>
          <w:rFonts w:ascii="Times New Roman" w:hAnsi="Times New Roman" w:cs="Times New Roman"/>
          <w:b/>
          <w:u w:val="single"/>
        </w:rPr>
      </w:pPr>
      <w:r w:rsidRPr="00E43646">
        <w:rPr>
          <w:rFonts w:ascii="Times New Roman" w:hAnsi="Times New Roman" w:cs="Times New Roman"/>
          <w:b/>
          <w:u w:val="single"/>
        </w:rPr>
        <w:t>2.Realizacja pilotażowego programu „ Aktywny Samorząd”</w:t>
      </w:r>
    </w:p>
    <w:p w:rsidR="00D003F6" w:rsidRDefault="00D003F6" w:rsidP="00D003F6"/>
    <w:p w:rsidR="00D003F6" w:rsidRDefault="00D003F6" w:rsidP="00D003F6">
      <w:pPr>
        <w:tabs>
          <w:tab w:val="left" w:pos="1110"/>
        </w:tabs>
        <w:jc w:val="both"/>
      </w:pPr>
      <w:bookmarkStart w:id="1" w:name="OLE_LINK1"/>
      <w:r>
        <w:tab/>
        <w:t xml:space="preserve">W 2015 roku z </w:t>
      </w:r>
      <w:r w:rsidR="00FD2905">
        <w:t xml:space="preserve"> w ramach programu „ Aktywny samorząd”</w:t>
      </w:r>
      <w:r>
        <w:t>, realizowanych było 7 z 11 zadań przewidzianych w pilotażowym programie „ Aktywny sa</w:t>
      </w:r>
      <w:r w:rsidR="00FD2905">
        <w:t>morząd” zgodnie z decyzją  PFRON.</w:t>
      </w:r>
      <w:r>
        <w:t xml:space="preserve"> Wnioskodawcy</w:t>
      </w:r>
      <w:r w:rsidR="00FD2905">
        <w:t xml:space="preserve"> mogli korzystać</w:t>
      </w:r>
      <w:r>
        <w:t xml:space="preserve"> z następujących form wsparcia:  </w:t>
      </w:r>
    </w:p>
    <w:p w:rsidR="00D003F6" w:rsidRDefault="00D003F6" w:rsidP="00D003F6">
      <w:pPr>
        <w:tabs>
          <w:tab w:val="left" w:pos="1110"/>
        </w:tabs>
        <w:jc w:val="both"/>
      </w:pPr>
      <w:r>
        <w:rPr>
          <w:b/>
        </w:rPr>
        <w:t xml:space="preserve">Moduł I – </w:t>
      </w:r>
      <w:r w:rsidRPr="00D57404">
        <w:t>likwidacja barier utrudniających aktywizację społeczna i zawodową w tym:</w:t>
      </w:r>
    </w:p>
    <w:p w:rsidR="00D003F6" w:rsidRPr="00D57404" w:rsidRDefault="00FD2905" w:rsidP="00D003F6">
      <w:pPr>
        <w:tabs>
          <w:tab w:val="left" w:pos="1110"/>
        </w:tabs>
        <w:jc w:val="both"/>
        <w:rPr>
          <w:b/>
        </w:rPr>
      </w:pPr>
      <w:r>
        <w:rPr>
          <w:b/>
        </w:rPr>
        <w:t xml:space="preserve">1) </w:t>
      </w:r>
      <w:r w:rsidR="00D003F6" w:rsidRPr="00D57404">
        <w:rPr>
          <w:b/>
        </w:rPr>
        <w:t>Obszar A – likwidacja bariery transportowej</w:t>
      </w:r>
      <w:r w:rsidR="00D003F6">
        <w:rPr>
          <w:b/>
        </w:rPr>
        <w:t>:</w:t>
      </w:r>
    </w:p>
    <w:p w:rsidR="00D003F6" w:rsidRDefault="00D003F6" w:rsidP="00D003F6">
      <w:pPr>
        <w:tabs>
          <w:tab w:val="left" w:pos="1110"/>
        </w:tabs>
        <w:jc w:val="both"/>
      </w:pPr>
      <w:r>
        <w:t xml:space="preserve"> </w:t>
      </w:r>
      <w:r>
        <w:rPr>
          <w:b/>
        </w:rPr>
        <w:t>Obszar A/Zadanie 2</w:t>
      </w:r>
      <w:r>
        <w:t xml:space="preserve"> – pomoc w uzyskaniu prawa jazdy kat. B,</w:t>
      </w:r>
    </w:p>
    <w:p w:rsidR="00D003F6" w:rsidRPr="00D57404" w:rsidRDefault="00FD2905" w:rsidP="00D003F6">
      <w:pPr>
        <w:tabs>
          <w:tab w:val="left" w:pos="1110"/>
        </w:tabs>
        <w:jc w:val="both"/>
        <w:rPr>
          <w:b/>
        </w:rPr>
      </w:pPr>
      <w:r>
        <w:rPr>
          <w:b/>
        </w:rPr>
        <w:t xml:space="preserve"> 2)</w:t>
      </w:r>
      <w:r w:rsidR="00D003F6" w:rsidRPr="00D57404">
        <w:rPr>
          <w:b/>
        </w:rPr>
        <w:t>Obszar B – likwidacja barier w dostępie do uczestnictwa w społeczeństwie informacyjnym:</w:t>
      </w:r>
    </w:p>
    <w:p w:rsidR="00D003F6" w:rsidRDefault="00D003F6" w:rsidP="00D003F6">
      <w:pPr>
        <w:tabs>
          <w:tab w:val="left" w:pos="1110"/>
        </w:tabs>
        <w:ind w:left="360" w:hanging="360"/>
        <w:jc w:val="both"/>
      </w:pPr>
      <w:r>
        <w:t xml:space="preserve"> </w:t>
      </w:r>
      <w:r>
        <w:rPr>
          <w:b/>
        </w:rPr>
        <w:t>Obszar B/Zadanie 2</w:t>
      </w:r>
      <w:r>
        <w:t xml:space="preserve"> – dofinansowanie szkoleń w zakresie obsługi nabytego w ramach sprzętu elektronicznego i oprogramowania,</w:t>
      </w:r>
    </w:p>
    <w:p w:rsidR="00D003F6" w:rsidRPr="00D57404" w:rsidRDefault="00FD2905" w:rsidP="00D003F6">
      <w:pPr>
        <w:tabs>
          <w:tab w:val="left" w:pos="1110"/>
        </w:tabs>
        <w:ind w:left="360" w:hanging="360"/>
        <w:jc w:val="both"/>
        <w:rPr>
          <w:b/>
        </w:rPr>
      </w:pPr>
      <w:r>
        <w:rPr>
          <w:b/>
        </w:rPr>
        <w:t>3)</w:t>
      </w:r>
      <w:r w:rsidR="00D003F6" w:rsidRPr="00D57404">
        <w:rPr>
          <w:b/>
        </w:rPr>
        <w:t>Obszar C – likwidacja barier w poruszaniu się:</w:t>
      </w:r>
    </w:p>
    <w:p w:rsidR="00D003F6" w:rsidRDefault="00D003F6" w:rsidP="00D003F6">
      <w:pPr>
        <w:tabs>
          <w:tab w:val="left" w:pos="1110"/>
        </w:tabs>
        <w:ind w:left="360" w:hanging="360"/>
        <w:jc w:val="both"/>
      </w:pPr>
      <w:r>
        <w:t xml:space="preserve"> </w:t>
      </w:r>
      <w:r>
        <w:rPr>
          <w:b/>
        </w:rPr>
        <w:t>Obszar C/Zadanie 2</w:t>
      </w:r>
      <w:r>
        <w:t xml:space="preserve"> – pomoc w utrzymaniu sprawności technicznej posiadanego wózka inwalidzkiego o napędzie elektrycznym,</w:t>
      </w:r>
    </w:p>
    <w:p w:rsidR="00D003F6" w:rsidRDefault="00D003F6" w:rsidP="00D003F6">
      <w:pPr>
        <w:tabs>
          <w:tab w:val="left" w:pos="1110"/>
        </w:tabs>
        <w:ind w:left="360" w:hanging="360"/>
        <w:jc w:val="both"/>
      </w:pPr>
      <w:r>
        <w:lastRenderedPageBreak/>
        <w:t xml:space="preserve"> </w:t>
      </w:r>
      <w:r>
        <w:rPr>
          <w:b/>
        </w:rPr>
        <w:t>Obszar C/Zadanie 3</w:t>
      </w:r>
      <w:r>
        <w:t xml:space="preserve"> – pomoc w zakupie protezy kończyny, w której zastosowano nowoczesne rozwiązanie techniczne,</w:t>
      </w:r>
    </w:p>
    <w:p w:rsidR="00D003F6" w:rsidRDefault="00D003F6" w:rsidP="00D003F6">
      <w:pPr>
        <w:tabs>
          <w:tab w:val="left" w:pos="1110"/>
        </w:tabs>
        <w:ind w:left="360" w:hanging="360"/>
        <w:jc w:val="both"/>
      </w:pPr>
      <w:r>
        <w:t xml:space="preserve"> </w:t>
      </w:r>
      <w:r>
        <w:rPr>
          <w:b/>
        </w:rPr>
        <w:t>Obszar C/Zadanie 4</w:t>
      </w:r>
      <w:r>
        <w:t xml:space="preserve"> – pomoc w utrzymaniu sprawności technicznej posiadanej protezy kończyny,</w:t>
      </w:r>
    </w:p>
    <w:p w:rsidR="00D003F6" w:rsidRPr="00D57404" w:rsidRDefault="00FD2905" w:rsidP="00D003F6">
      <w:pPr>
        <w:tabs>
          <w:tab w:val="left" w:pos="1110"/>
        </w:tabs>
        <w:jc w:val="both"/>
        <w:rPr>
          <w:b/>
        </w:rPr>
      </w:pPr>
      <w:r>
        <w:rPr>
          <w:b/>
        </w:rPr>
        <w:t>4)</w:t>
      </w:r>
      <w:r w:rsidR="00D003F6" w:rsidRPr="00D57404">
        <w:rPr>
          <w:b/>
        </w:rPr>
        <w:t>Obszar D- pomoc w utrzymaniu aktywności zawodowej poprzez zapewnienie opieki dla osoby zależnej.</w:t>
      </w:r>
    </w:p>
    <w:p w:rsidR="00D003F6" w:rsidRDefault="00D003F6" w:rsidP="00D003F6">
      <w:pPr>
        <w:tabs>
          <w:tab w:val="left" w:pos="1110"/>
        </w:tabs>
        <w:ind w:left="360" w:hanging="360"/>
        <w:jc w:val="both"/>
      </w:pPr>
      <w:r>
        <w:t xml:space="preserve"> </w:t>
      </w:r>
      <w:r>
        <w:rPr>
          <w:b/>
        </w:rPr>
        <w:t>Obszar D</w:t>
      </w:r>
      <w:r>
        <w:t>- pomoc w utrzymaniu aktywności zawodowej poprzez zapewnienie opieki dla osoby zależnej.</w:t>
      </w:r>
    </w:p>
    <w:p w:rsidR="00D003F6" w:rsidRDefault="00D003F6" w:rsidP="00D003F6">
      <w:pPr>
        <w:tabs>
          <w:tab w:val="left" w:pos="1110"/>
        </w:tabs>
        <w:jc w:val="both"/>
        <w:rPr>
          <w:b/>
        </w:rPr>
      </w:pPr>
      <w:r>
        <w:rPr>
          <w:b/>
        </w:rPr>
        <w:t>Moduł II – pomoc w uzyskaniu wykształcenia na poziomie wyższym.</w:t>
      </w:r>
    </w:p>
    <w:p w:rsidR="00D003F6" w:rsidRDefault="00FD2905" w:rsidP="00D003F6">
      <w:pPr>
        <w:tabs>
          <w:tab w:val="left" w:pos="1110"/>
        </w:tabs>
        <w:jc w:val="both"/>
      </w:pPr>
      <w:r>
        <w:tab/>
        <w:t>W ramach  programu złożono</w:t>
      </w:r>
      <w:r w:rsidR="00D003F6">
        <w:t xml:space="preserve"> </w:t>
      </w:r>
      <w:r w:rsidR="00D003F6" w:rsidRPr="005069F6">
        <w:rPr>
          <w:b/>
        </w:rPr>
        <w:t xml:space="preserve">24 </w:t>
      </w:r>
      <w:r w:rsidR="00D003F6">
        <w:t xml:space="preserve"> wnioski na łączną kwotę </w:t>
      </w:r>
      <w:r w:rsidR="00D003F6">
        <w:rPr>
          <w:b/>
        </w:rPr>
        <w:t xml:space="preserve">83.317,86 </w:t>
      </w:r>
      <w:r w:rsidR="00D003F6">
        <w:t>zł z czego: 2 wnioski rozpatrzono negatywnie ze względu na niewystarczające środki finansowe z PFRON przekazane na</w:t>
      </w:r>
      <w:r w:rsidR="005069F6">
        <w:t xml:space="preserve"> jego</w:t>
      </w:r>
      <w:r w:rsidR="00D003F6">
        <w:t xml:space="preserve"> realizac</w:t>
      </w:r>
      <w:r w:rsidR="005069F6">
        <w:t>ję .</w:t>
      </w:r>
    </w:p>
    <w:p w:rsidR="00D003F6" w:rsidRDefault="00D003F6" w:rsidP="00D003F6">
      <w:pPr>
        <w:tabs>
          <w:tab w:val="left" w:pos="1110"/>
        </w:tabs>
        <w:jc w:val="both"/>
      </w:pPr>
      <w:r>
        <w:t xml:space="preserve">Pozytywnie rozpatrzono </w:t>
      </w:r>
      <w:r w:rsidRPr="00331096">
        <w:rPr>
          <w:b/>
        </w:rPr>
        <w:t>22</w:t>
      </w:r>
      <w:r>
        <w:t xml:space="preserve"> wnioski, ogółem </w:t>
      </w:r>
      <w:r>
        <w:rPr>
          <w:b/>
        </w:rPr>
        <w:t xml:space="preserve">20 osób </w:t>
      </w:r>
      <w:r w:rsidRPr="00C12DD3">
        <w:t>z niepełnosprawnością</w:t>
      </w:r>
      <w:r>
        <w:rPr>
          <w:b/>
        </w:rPr>
        <w:t xml:space="preserve"> </w:t>
      </w:r>
      <w:r>
        <w:t xml:space="preserve">otrzymały dofinansowanie : </w:t>
      </w:r>
    </w:p>
    <w:p w:rsidR="00D003F6" w:rsidRDefault="00D003F6" w:rsidP="00D003F6">
      <w:pPr>
        <w:tabs>
          <w:tab w:val="left" w:pos="1110"/>
        </w:tabs>
        <w:jc w:val="both"/>
        <w:rPr>
          <w:b/>
        </w:rPr>
      </w:pPr>
      <w:r>
        <w:rPr>
          <w:b/>
        </w:rPr>
        <w:t>Moduł I</w:t>
      </w:r>
      <w:r>
        <w:t xml:space="preserve"> </w:t>
      </w:r>
      <w:r w:rsidR="004B4601">
        <w:t xml:space="preserve">– </w:t>
      </w:r>
      <w:r w:rsidR="004B4601" w:rsidRPr="004B4601">
        <w:rPr>
          <w:b/>
        </w:rPr>
        <w:t xml:space="preserve">11 </w:t>
      </w:r>
      <w:r w:rsidR="004B4601">
        <w:t>, z tego</w:t>
      </w:r>
      <w:r>
        <w:t xml:space="preserve"> </w:t>
      </w:r>
      <w:r>
        <w:rPr>
          <w:b/>
        </w:rPr>
        <w:t>7</w:t>
      </w:r>
      <w:r>
        <w:t xml:space="preserve"> </w:t>
      </w:r>
      <w:r>
        <w:rPr>
          <w:b/>
        </w:rPr>
        <w:t xml:space="preserve">osób - </w:t>
      </w:r>
      <w:r>
        <w:t>na utrzymanie sprawności technicznej posiadanego wózka o napędzie elektrycznym</w:t>
      </w:r>
      <w:r>
        <w:rPr>
          <w:b/>
        </w:rPr>
        <w:t xml:space="preserve">, 1 osoba - </w:t>
      </w:r>
      <w:r>
        <w:t>na zakup</w:t>
      </w:r>
      <w:r w:rsidRPr="00181B6B">
        <w:t xml:space="preserve"> protezy kończyny, w której zastosowano nowoczesne</w:t>
      </w:r>
      <w:r>
        <w:rPr>
          <w:b/>
        </w:rPr>
        <w:t xml:space="preserve"> </w:t>
      </w:r>
      <w:r w:rsidRPr="00C12DD3">
        <w:t>rozwiązanie techniczne</w:t>
      </w:r>
      <w:r>
        <w:rPr>
          <w:b/>
        </w:rPr>
        <w:t>,</w:t>
      </w:r>
      <w:r>
        <w:t xml:space="preserve"> </w:t>
      </w:r>
      <w:r>
        <w:rPr>
          <w:b/>
        </w:rPr>
        <w:t xml:space="preserve">3 osoby – </w:t>
      </w:r>
      <w:r>
        <w:t xml:space="preserve">opłata za pobyt dziecka osoby </w:t>
      </w:r>
      <w:r w:rsidR="004B4601">
        <w:t xml:space="preserve">niepełnosprawnej </w:t>
      </w:r>
      <w:r>
        <w:t>w przedszkolu</w:t>
      </w:r>
      <w:r>
        <w:rPr>
          <w:b/>
        </w:rPr>
        <w:t>,</w:t>
      </w:r>
    </w:p>
    <w:p w:rsidR="00D003F6" w:rsidRDefault="00D003F6" w:rsidP="00D003F6">
      <w:pPr>
        <w:tabs>
          <w:tab w:val="left" w:pos="1110"/>
        </w:tabs>
        <w:jc w:val="both"/>
        <w:rPr>
          <w:b/>
        </w:rPr>
      </w:pPr>
      <w:r>
        <w:rPr>
          <w:b/>
        </w:rPr>
        <w:t>Moduł II</w:t>
      </w:r>
      <w:r>
        <w:t xml:space="preserve"> –</w:t>
      </w:r>
      <w:r>
        <w:rPr>
          <w:b/>
        </w:rPr>
        <w:t xml:space="preserve"> 9 osobom </w:t>
      </w:r>
      <w:r w:rsidR="004B4601">
        <w:rPr>
          <w:b/>
        </w:rPr>
        <w:t xml:space="preserve">( 11 wniosków) </w:t>
      </w:r>
      <w:r w:rsidR="005069F6">
        <w:rPr>
          <w:b/>
        </w:rPr>
        <w:t>–</w:t>
      </w:r>
      <w:r>
        <w:rPr>
          <w:b/>
        </w:rPr>
        <w:t xml:space="preserve"> </w:t>
      </w:r>
      <w:r w:rsidR="005069F6">
        <w:rPr>
          <w:b/>
        </w:rPr>
        <w:t xml:space="preserve">8 </w:t>
      </w:r>
      <w:r>
        <w:rPr>
          <w:b/>
        </w:rPr>
        <w:t>studentom</w:t>
      </w:r>
      <w:r w:rsidR="005069F6">
        <w:rPr>
          <w:b/>
        </w:rPr>
        <w:t xml:space="preserve"> i 1 uczennicy szkoły policealnej</w:t>
      </w:r>
      <w:r>
        <w:rPr>
          <w:b/>
        </w:rPr>
        <w:t xml:space="preserve"> opłacono  czesne oraz przyznano dodatek na pokrycie kosztów kształcenia</w:t>
      </w:r>
      <w:r>
        <w:t xml:space="preserve">. Łączna kwota wypłaconego dofinansowania wyniosła </w:t>
      </w:r>
      <w:r w:rsidRPr="004D442C">
        <w:rPr>
          <w:b/>
        </w:rPr>
        <w:t>74.513,93</w:t>
      </w:r>
      <w:r>
        <w:rPr>
          <w:b/>
        </w:rPr>
        <w:t xml:space="preserve"> zł.</w:t>
      </w:r>
    </w:p>
    <w:p w:rsidR="00D003F6" w:rsidRDefault="00D003F6" w:rsidP="00F06880">
      <w:pPr>
        <w:jc w:val="both"/>
      </w:pPr>
      <w:r>
        <w:t>Poniższa tabela przedstawia ilość wniosków i kwotę dofinansowania w ramach pilotażowego programu „ Aktywny samorząd” w latach 2013-2015.</w:t>
      </w:r>
    </w:p>
    <w:p w:rsidR="00D003F6" w:rsidRDefault="00F06880" w:rsidP="00D003F6">
      <w:r>
        <w:t>Tab.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692"/>
        <w:gridCol w:w="3780"/>
      </w:tblGrid>
      <w:tr w:rsidR="00D003F6" w:rsidTr="00AF3A3B">
        <w:tc>
          <w:tcPr>
            <w:tcW w:w="816" w:type="dxa"/>
            <w:tcBorders>
              <w:top w:val="single" w:sz="4" w:space="0" w:color="auto"/>
              <w:left w:val="single" w:sz="4" w:space="0" w:color="auto"/>
              <w:bottom w:val="single" w:sz="4" w:space="0" w:color="auto"/>
              <w:right w:val="single" w:sz="4" w:space="0" w:color="auto"/>
            </w:tcBorders>
          </w:tcPr>
          <w:p w:rsidR="00D003F6" w:rsidRDefault="00D003F6" w:rsidP="00AF3A3B">
            <w:pPr>
              <w:rPr>
                <w:b/>
              </w:rPr>
            </w:pPr>
            <w:r>
              <w:rPr>
                <w:b/>
                <w:sz w:val="22"/>
                <w:szCs w:val="22"/>
              </w:rPr>
              <w:t>Lata</w:t>
            </w:r>
          </w:p>
        </w:tc>
        <w:tc>
          <w:tcPr>
            <w:tcW w:w="4692" w:type="dxa"/>
            <w:tcBorders>
              <w:top w:val="single" w:sz="4" w:space="0" w:color="auto"/>
              <w:left w:val="single" w:sz="4" w:space="0" w:color="auto"/>
              <w:bottom w:val="single" w:sz="4" w:space="0" w:color="auto"/>
              <w:right w:val="single" w:sz="4" w:space="0" w:color="auto"/>
            </w:tcBorders>
          </w:tcPr>
          <w:p w:rsidR="00D003F6" w:rsidRDefault="00D003F6" w:rsidP="00AF3A3B">
            <w:r>
              <w:rPr>
                <w:b/>
                <w:sz w:val="22"/>
                <w:szCs w:val="22"/>
              </w:rPr>
              <w:t>Ilość wniosków pozytywnie rozpatrzonych</w:t>
            </w:r>
          </w:p>
        </w:tc>
        <w:tc>
          <w:tcPr>
            <w:tcW w:w="3780"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rPr>
                <w:b/>
              </w:rPr>
            </w:pPr>
            <w:r>
              <w:rPr>
                <w:b/>
                <w:sz w:val="22"/>
                <w:szCs w:val="22"/>
              </w:rPr>
              <w:t>Łączna kwota wypłaconego dofinansowania  (zł)</w:t>
            </w:r>
          </w:p>
        </w:tc>
      </w:tr>
      <w:tr w:rsidR="00D003F6" w:rsidTr="00AF3A3B">
        <w:tc>
          <w:tcPr>
            <w:tcW w:w="816" w:type="dxa"/>
            <w:tcBorders>
              <w:top w:val="single" w:sz="4" w:space="0" w:color="auto"/>
              <w:left w:val="single" w:sz="4" w:space="0" w:color="auto"/>
              <w:bottom w:val="single" w:sz="4" w:space="0" w:color="auto"/>
              <w:right w:val="single" w:sz="4" w:space="0" w:color="auto"/>
            </w:tcBorders>
          </w:tcPr>
          <w:p w:rsidR="00D003F6" w:rsidRDefault="00D003F6" w:rsidP="00AF3A3B">
            <w:pPr>
              <w:rPr>
                <w:b/>
              </w:rPr>
            </w:pPr>
            <w:r>
              <w:rPr>
                <w:b/>
                <w:sz w:val="22"/>
                <w:szCs w:val="22"/>
              </w:rPr>
              <w:t>2013</w:t>
            </w:r>
          </w:p>
        </w:tc>
        <w:tc>
          <w:tcPr>
            <w:tcW w:w="4692"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pPr>
            <w:r>
              <w:rPr>
                <w:sz w:val="22"/>
                <w:szCs w:val="22"/>
              </w:rPr>
              <w:t>23</w:t>
            </w:r>
          </w:p>
        </w:tc>
        <w:tc>
          <w:tcPr>
            <w:tcW w:w="3780"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pPr>
            <w:r>
              <w:rPr>
                <w:sz w:val="22"/>
                <w:szCs w:val="22"/>
              </w:rPr>
              <w:t>83.643,97</w:t>
            </w:r>
          </w:p>
        </w:tc>
      </w:tr>
      <w:tr w:rsidR="00D003F6" w:rsidTr="00AF3A3B">
        <w:tc>
          <w:tcPr>
            <w:tcW w:w="816" w:type="dxa"/>
            <w:tcBorders>
              <w:top w:val="single" w:sz="4" w:space="0" w:color="auto"/>
              <w:left w:val="single" w:sz="4" w:space="0" w:color="auto"/>
              <w:bottom w:val="single" w:sz="4" w:space="0" w:color="auto"/>
              <w:right w:val="single" w:sz="4" w:space="0" w:color="auto"/>
            </w:tcBorders>
          </w:tcPr>
          <w:p w:rsidR="00D003F6" w:rsidRDefault="00D003F6" w:rsidP="00AF3A3B">
            <w:pPr>
              <w:rPr>
                <w:b/>
              </w:rPr>
            </w:pPr>
            <w:r>
              <w:rPr>
                <w:b/>
                <w:sz w:val="22"/>
                <w:szCs w:val="22"/>
              </w:rPr>
              <w:t>2014</w:t>
            </w:r>
          </w:p>
        </w:tc>
        <w:tc>
          <w:tcPr>
            <w:tcW w:w="4692"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pPr>
            <w:r>
              <w:rPr>
                <w:sz w:val="22"/>
                <w:szCs w:val="22"/>
              </w:rPr>
              <w:t>23</w:t>
            </w:r>
          </w:p>
        </w:tc>
        <w:tc>
          <w:tcPr>
            <w:tcW w:w="3780"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pPr>
            <w:r>
              <w:rPr>
                <w:sz w:val="22"/>
                <w:szCs w:val="22"/>
              </w:rPr>
              <w:t>106.422,65</w:t>
            </w:r>
          </w:p>
        </w:tc>
      </w:tr>
      <w:tr w:rsidR="00D003F6" w:rsidTr="00AF3A3B">
        <w:tc>
          <w:tcPr>
            <w:tcW w:w="816" w:type="dxa"/>
            <w:tcBorders>
              <w:top w:val="single" w:sz="4" w:space="0" w:color="auto"/>
              <w:left w:val="single" w:sz="4" w:space="0" w:color="auto"/>
              <w:bottom w:val="single" w:sz="4" w:space="0" w:color="auto"/>
              <w:right w:val="single" w:sz="4" w:space="0" w:color="auto"/>
            </w:tcBorders>
          </w:tcPr>
          <w:p w:rsidR="00D003F6" w:rsidRDefault="00D003F6" w:rsidP="00AF3A3B">
            <w:pPr>
              <w:rPr>
                <w:b/>
              </w:rPr>
            </w:pPr>
            <w:r>
              <w:rPr>
                <w:b/>
                <w:sz w:val="22"/>
                <w:szCs w:val="22"/>
              </w:rPr>
              <w:t>2015</w:t>
            </w:r>
          </w:p>
        </w:tc>
        <w:tc>
          <w:tcPr>
            <w:tcW w:w="4692"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pPr>
            <w:r>
              <w:rPr>
                <w:sz w:val="22"/>
                <w:szCs w:val="22"/>
              </w:rPr>
              <w:t>22</w:t>
            </w:r>
          </w:p>
        </w:tc>
        <w:tc>
          <w:tcPr>
            <w:tcW w:w="3780" w:type="dxa"/>
            <w:tcBorders>
              <w:top w:val="single" w:sz="4" w:space="0" w:color="auto"/>
              <w:left w:val="single" w:sz="4" w:space="0" w:color="auto"/>
              <w:bottom w:val="single" w:sz="4" w:space="0" w:color="auto"/>
              <w:right w:val="single" w:sz="4" w:space="0" w:color="auto"/>
            </w:tcBorders>
          </w:tcPr>
          <w:p w:rsidR="00D003F6" w:rsidRDefault="00D003F6" w:rsidP="00AF3A3B">
            <w:pPr>
              <w:jc w:val="center"/>
            </w:pPr>
            <w:r>
              <w:rPr>
                <w:sz w:val="22"/>
                <w:szCs w:val="22"/>
              </w:rPr>
              <w:t>74.513,93</w:t>
            </w:r>
          </w:p>
        </w:tc>
      </w:tr>
    </w:tbl>
    <w:p w:rsidR="00D003F6" w:rsidRDefault="00D003F6" w:rsidP="00D003F6">
      <w:pPr>
        <w:tabs>
          <w:tab w:val="left" w:pos="1110"/>
        </w:tabs>
        <w:jc w:val="both"/>
        <w:rPr>
          <w:b/>
        </w:rPr>
      </w:pPr>
    </w:p>
    <w:bookmarkEnd w:id="1"/>
    <w:p w:rsidR="00D003F6" w:rsidRDefault="00D003F6" w:rsidP="00D003F6">
      <w:pPr>
        <w:pStyle w:val="Tekstpodstawowy3"/>
        <w:rPr>
          <w:b/>
          <w:sz w:val="24"/>
          <w:szCs w:val="24"/>
          <w:u w:val="single"/>
        </w:rPr>
      </w:pPr>
    </w:p>
    <w:p w:rsidR="00D003F6" w:rsidRPr="002E60F0" w:rsidRDefault="00D003F6" w:rsidP="00D003F6">
      <w:pPr>
        <w:pStyle w:val="Tekstpodstawowy3"/>
        <w:rPr>
          <w:b/>
          <w:sz w:val="24"/>
          <w:szCs w:val="24"/>
          <w:u w:val="single"/>
        </w:rPr>
      </w:pPr>
      <w:r w:rsidRPr="002E60F0">
        <w:rPr>
          <w:b/>
          <w:sz w:val="24"/>
          <w:szCs w:val="24"/>
          <w:u w:val="single"/>
        </w:rPr>
        <w:t>3. Realizacja programu</w:t>
      </w:r>
      <w:r>
        <w:rPr>
          <w:b/>
          <w:sz w:val="24"/>
          <w:szCs w:val="24"/>
          <w:u w:val="single"/>
        </w:rPr>
        <w:t xml:space="preserve"> „Wyrównywanie Różnic M</w:t>
      </w:r>
      <w:r w:rsidRPr="002E60F0">
        <w:rPr>
          <w:b/>
          <w:sz w:val="24"/>
          <w:szCs w:val="24"/>
          <w:u w:val="single"/>
        </w:rPr>
        <w:t>iędzy Regi</w:t>
      </w:r>
      <w:r>
        <w:rPr>
          <w:b/>
          <w:sz w:val="24"/>
          <w:szCs w:val="24"/>
          <w:u w:val="single"/>
        </w:rPr>
        <w:t>o</w:t>
      </w:r>
      <w:r w:rsidRPr="002E60F0">
        <w:rPr>
          <w:b/>
          <w:sz w:val="24"/>
          <w:szCs w:val="24"/>
          <w:u w:val="single"/>
        </w:rPr>
        <w:t>nami II”</w:t>
      </w:r>
    </w:p>
    <w:p w:rsidR="00D003F6" w:rsidRPr="00E43646" w:rsidRDefault="00D003F6" w:rsidP="00D003F6">
      <w:pPr>
        <w:pStyle w:val="Tekstpodstawowywcity"/>
        <w:ind w:left="0" w:firstLine="360"/>
        <w:jc w:val="both"/>
        <w:rPr>
          <w:rFonts w:ascii="Times New Roman" w:hAnsi="Times New Roman" w:cs="Times New Roman"/>
          <w:color w:val="FF0000"/>
        </w:rPr>
      </w:pPr>
      <w:r w:rsidRPr="00E43646">
        <w:rPr>
          <w:rFonts w:ascii="Times New Roman" w:hAnsi="Times New Roman" w:cs="Times New Roman"/>
        </w:rPr>
        <w:t>W 2015 roku zakończyła się realizacja programu „Wyrównywanie różnic między regionami II”. Rozliczono umowy:</w:t>
      </w:r>
      <w:r w:rsidRPr="00E43646">
        <w:rPr>
          <w:rFonts w:ascii="Times New Roman" w:hAnsi="Times New Roman" w:cs="Times New Roman"/>
          <w:color w:val="FF0000"/>
        </w:rPr>
        <w:t xml:space="preserve"> </w:t>
      </w:r>
    </w:p>
    <w:p w:rsidR="00D003F6" w:rsidRPr="00E43646" w:rsidRDefault="00D003F6" w:rsidP="00D003F6">
      <w:pPr>
        <w:pStyle w:val="Tekstpodstawowywcity"/>
        <w:ind w:left="360" w:hanging="360"/>
        <w:jc w:val="both"/>
        <w:rPr>
          <w:rFonts w:ascii="Times New Roman" w:hAnsi="Times New Roman" w:cs="Times New Roman"/>
        </w:rPr>
      </w:pPr>
      <w:r w:rsidRPr="00E43646">
        <w:rPr>
          <w:rFonts w:ascii="Times New Roman" w:hAnsi="Times New Roman" w:cs="Times New Roman"/>
        </w:rPr>
        <w:t xml:space="preserve">- ŚDS Chróścin – </w:t>
      </w:r>
      <w:r w:rsidRPr="00E43646">
        <w:rPr>
          <w:rFonts w:ascii="Times New Roman" w:hAnsi="Times New Roman" w:cs="Times New Roman"/>
          <w:b/>
        </w:rPr>
        <w:t>80.000 zł</w:t>
      </w:r>
      <w:r w:rsidRPr="00E43646">
        <w:rPr>
          <w:rFonts w:ascii="Times New Roman" w:hAnsi="Times New Roman" w:cs="Times New Roman"/>
        </w:rPr>
        <w:t xml:space="preserve"> na zakup mikrobusu oraz</w:t>
      </w:r>
    </w:p>
    <w:p w:rsidR="00D003F6" w:rsidRDefault="00D003F6" w:rsidP="00D003F6">
      <w:pPr>
        <w:pStyle w:val="Tekstpodstawowywcity"/>
        <w:ind w:left="0"/>
        <w:jc w:val="both"/>
        <w:rPr>
          <w:rFonts w:ascii="Times New Roman" w:hAnsi="Times New Roman" w:cs="Times New Roman"/>
        </w:rPr>
      </w:pPr>
      <w:r w:rsidRPr="00E43646">
        <w:rPr>
          <w:rFonts w:ascii="Times New Roman" w:hAnsi="Times New Roman" w:cs="Times New Roman"/>
        </w:rPr>
        <w:t xml:space="preserve">- Powiatowego Centrum Medycznego Sp. z o.o. NZOZ Szpital Powiatowy w Wieruszowie – </w:t>
      </w:r>
      <w:r w:rsidRPr="00E43646">
        <w:rPr>
          <w:rFonts w:ascii="Times New Roman" w:hAnsi="Times New Roman" w:cs="Times New Roman"/>
          <w:b/>
        </w:rPr>
        <w:t>77.539,20 zł</w:t>
      </w:r>
      <w:r w:rsidRPr="00E43646">
        <w:rPr>
          <w:rFonts w:ascii="Times New Roman" w:hAnsi="Times New Roman" w:cs="Times New Roman"/>
        </w:rPr>
        <w:t xml:space="preserve"> na zakup i montaż dźwigu szpitalnego – osobowego.</w:t>
      </w:r>
    </w:p>
    <w:p w:rsidR="00F06880" w:rsidRDefault="00F06880" w:rsidP="00D003F6">
      <w:pPr>
        <w:pStyle w:val="Tekstpodstawowywcity"/>
        <w:ind w:left="0"/>
        <w:jc w:val="both"/>
        <w:rPr>
          <w:rFonts w:ascii="Times New Roman" w:hAnsi="Times New Roman" w:cs="Times New Roman"/>
        </w:rPr>
      </w:pPr>
    </w:p>
    <w:p w:rsidR="00F06880" w:rsidRPr="00E43646" w:rsidRDefault="00F06880" w:rsidP="00D003F6">
      <w:pPr>
        <w:pStyle w:val="Tekstpodstawowywcity"/>
        <w:ind w:left="0"/>
        <w:jc w:val="both"/>
        <w:rPr>
          <w:rFonts w:ascii="Times New Roman" w:hAnsi="Times New Roman" w:cs="Times New Roman"/>
        </w:rPr>
      </w:pPr>
    </w:p>
    <w:p w:rsidR="00D003F6" w:rsidRPr="00E43646" w:rsidRDefault="00D003F6" w:rsidP="00E43646">
      <w:pPr>
        <w:pStyle w:val="Nagwek3"/>
        <w:jc w:val="center"/>
        <w:rPr>
          <w:rFonts w:ascii="Times New Roman" w:hAnsi="Times New Roman"/>
          <w:iCs/>
          <w:color w:val="auto"/>
          <w:sz w:val="28"/>
          <w:szCs w:val="28"/>
          <w:u w:val="single"/>
        </w:rPr>
      </w:pPr>
      <w:r w:rsidRPr="00E43646">
        <w:rPr>
          <w:rFonts w:ascii="Times New Roman" w:hAnsi="Times New Roman"/>
          <w:iCs/>
          <w:color w:val="auto"/>
          <w:sz w:val="28"/>
          <w:szCs w:val="28"/>
          <w:u w:val="single"/>
        </w:rPr>
        <w:t>VII</w:t>
      </w:r>
      <w:r w:rsidR="00E43646" w:rsidRPr="00E43646">
        <w:rPr>
          <w:rFonts w:ascii="Times New Roman" w:hAnsi="Times New Roman"/>
          <w:iCs/>
          <w:color w:val="auto"/>
          <w:sz w:val="28"/>
          <w:szCs w:val="28"/>
          <w:u w:val="single"/>
        </w:rPr>
        <w:t>I.</w:t>
      </w:r>
      <w:r w:rsidRPr="00E43646">
        <w:rPr>
          <w:rFonts w:ascii="Times New Roman" w:hAnsi="Times New Roman"/>
          <w:iCs/>
          <w:color w:val="auto"/>
          <w:sz w:val="28"/>
          <w:szCs w:val="28"/>
          <w:u w:val="single"/>
        </w:rPr>
        <w:t xml:space="preserve"> Orzekanie o stopniu niepełnosprawności</w:t>
      </w:r>
    </w:p>
    <w:p w:rsidR="00D003F6" w:rsidRDefault="00D003F6" w:rsidP="00D003F6">
      <w:pPr>
        <w:ind w:firstLine="708"/>
        <w:jc w:val="both"/>
      </w:pPr>
    </w:p>
    <w:p w:rsidR="00D003F6" w:rsidRDefault="00D003F6" w:rsidP="00D003F6">
      <w:pPr>
        <w:jc w:val="both"/>
      </w:pPr>
      <w:r>
        <w:t xml:space="preserve">      Powiatowy Zespół ds. Orzekania o Niepełnosprawności w Sieradzu, obejmujący swym zasięgiem powiat </w:t>
      </w:r>
      <w:r w:rsidR="001D26A5">
        <w:t>sieradzki i powiat wieruszowski</w:t>
      </w:r>
      <w:r>
        <w:t xml:space="preserve"> w roku 2015 dla mieszkańców powiatu wieruszowskiego  wydał: </w:t>
      </w:r>
    </w:p>
    <w:p w:rsidR="00D003F6" w:rsidRDefault="00D003F6" w:rsidP="00D003F6">
      <w:pPr>
        <w:jc w:val="both"/>
        <w:rPr>
          <w:color w:val="000000"/>
        </w:rPr>
      </w:pPr>
      <w:r>
        <w:rPr>
          <w:b/>
        </w:rPr>
        <w:t>459</w:t>
      </w:r>
      <w:r>
        <w:rPr>
          <w:color w:val="FF6600"/>
        </w:rPr>
        <w:t xml:space="preserve"> </w:t>
      </w:r>
      <w:r>
        <w:rPr>
          <w:color w:val="000000"/>
        </w:rPr>
        <w:t>orzeczeń o stopniu niepełnosprawności</w:t>
      </w:r>
      <w:r w:rsidR="001D26A5">
        <w:rPr>
          <w:color w:val="000000"/>
        </w:rPr>
        <w:t>,</w:t>
      </w:r>
      <w:r>
        <w:rPr>
          <w:color w:val="000000"/>
        </w:rPr>
        <w:t xml:space="preserve"> </w:t>
      </w:r>
    </w:p>
    <w:p w:rsidR="00D003F6" w:rsidRDefault="00D003F6" w:rsidP="00D003F6">
      <w:pPr>
        <w:jc w:val="both"/>
        <w:rPr>
          <w:color w:val="000000"/>
        </w:rPr>
      </w:pPr>
      <w:r>
        <w:rPr>
          <w:b/>
          <w:color w:val="000000"/>
        </w:rPr>
        <w:t>60</w:t>
      </w:r>
      <w:r>
        <w:rPr>
          <w:color w:val="000000"/>
        </w:rPr>
        <w:t xml:space="preserve"> orzeczeń o zaliczeniu do osób z niepełnosprawnością</w:t>
      </w:r>
      <w:r w:rsidR="001D26A5">
        <w:rPr>
          <w:color w:val="000000"/>
        </w:rPr>
        <w:t>.</w:t>
      </w:r>
      <w:r>
        <w:rPr>
          <w:color w:val="000000"/>
        </w:rPr>
        <w:t xml:space="preserve"> </w:t>
      </w:r>
    </w:p>
    <w:p w:rsidR="00D003F6" w:rsidRDefault="00D003F6" w:rsidP="00D003F6">
      <w:pPr>
        <w:jc w:val="both"/>
      </w:pPr>
      <w:r>
        <w:lastRenderedPageBreak/>
        <w:t xml:space="preserve">    W Powiatowym Centrum Pomocy Rodzinie w Wieruszowie udziela się informacji dotyczących orzekania o stopniu niepełnosprawności, wydawane są wnioski oraz pomaga się osobom z niepełnosprawnością  prawidłowo je  wypełniać.  </w:t>
      </w:r>
    </w:p>
    <w:p w:rsidR="00D003F6" w:rsidRDefault="00D003F6" w:rsidP="00D003F6">
      <w:pPr>
        <w:pStyle w:val="Tekstpodstawowy"/>
      </w:pPr>
      <w:r>
        <w:t xml:space="preserve">     Poniższe wykresy przedstawiają liczbę wydanych orzeczeń o stopniu niepełnosprawności oraz orzeczeń o zaliczeniu do osób z niepełnosprawnością przez Powiatowy Zespół ds. Orzekania o Niepełnosprawności w Sieradzu dla mieszkańców Powiatu Wieruszowskiego       w latach 2013-2015.</w:t>
      </w:r>
    </w:p>
    <w:p w:rsidR="00D003F6" w:rsidRDefault="00D003F6" w:rsidP="00D003F6">
      <w:pPr>
        <w:jc w:val="both"/>
      </w:pPr>
    </w:p>
    <w:p w:rsidR="00F06880" w:rsidRDefault="00F06880" w:rsidP="00D003F6">
      <w:pPr>
        <w:jc w:val="both"/>
      </w:pPr>
    </w:p>
    <w:p w:rsidR="00E43646" w:rsidRDefault="00E43646" w:rsidP="00D003F6">
      <w:pPr>
        <w:jc w:val="both"/>
      </w:pPr>
    </w:p>
    <w:p w:rsidR="00D003F6" w:rsidRDefault="00F06880" w:rsidP="00D003F6">
      <w:pPr>
        <w:jc w:val="both"/>
      </w:pPr>
      <w:r>
        <w:t xml:space="preserve">Wykres nr 5. </w:t>
      </w:r>
      <w:r w:rsidR="00D003F6">
        <w:t>Liczba wydanych orzeczeń o stopniu niepełnosprawności w latach 2013-2015</w:t>
      </w:r>
    </w:p>
    <w:p w:rsidR="00D003F6" w:rsidRPr="00C75595" w:rsidRDefault="00D003F6" w:rsidP="00D003F6">
      <w:pPr>
        <w:jc w:val="both"/>
      </w:pPr>
      <w:r>
        <w:rPr>
          <w:noProof/>
        </w:rPr>
        <w:drawing>
          <wp:inline distT="0" distB="0" distL="0" distR="0">
            <wp:extent cx="5762625" cy="2733675"/>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62625" cy="2733675"/>
                    </a:xfrm>
                    <a:prstGeom prst="rect">
                      <a:avLst/>
                    </a:prstGeom>
                    <a:noFill/>
                    <a:ln w="9525">
                      <a:noFill/>
                      <a:miter lim="800000"/>
                      <a:headEnd/>
                      <a:tailEnd/>
                    </a:ln>
                  </pic:spPr>
                </pic:pic>
              </a:graphicData>
            </a:graphic>
          </wp:inline>
        </w:drawing>
      </w:r>
    </w:p>
    <w:p w:rsidR="00D003F6" w:rsidRDefault="00D003F6" w:rsidP="00D003F6">
      <w:pPr>
        <w:pStyle w:val="Tekstpodstawowy3"/>
        <w:rPr>
          <w:sz w:val="24"/>
          <w:szCs w:val="24"/>
        </w:rPr>
      </w:pPr>
    </w:p>
    <w:p w:rsidR="001D26A5" w:rsidRDefault="001D26A5" w:rsidP="00D003F6">
      <w:pPr>
        <w:pStyle w:val="Tekstpodstawowy3"/>
        <w:rPr>
          <w:sz w:val="24"/>
          <w:szCs w:val="24"/>
        </w:rPr>
      </w:pPr>
    </w:p>
    <w:p w:rsidR="00D003F6" w:rsidRDefault="00D003F6" w:rsidP="00D003F6">
      <w:pPr>
        <w:jc w:val="both"/>
      </w:pPr>
      <w:r>
        <w:rPr>
          <w:noProof/>
        </w:rPr>
        <w:drawing>
          <wp:anchor distT="0" distB="0" distL="114300" distR="114300" simplePos="0" relativeHeight="251664384" behindDoc="0" locked="0" layoutInCell="1" allowOverlap="1">
            <wp:simplePos x="0" y="0"/>
            <wp:positionH relativeFrom="column">
              <wp:posOffset>228600</wp:posOffset>
            </wp:positionH>
            <wp:positionV relativeFrom="paragraph">
              <wp:posOffset>228600</wp:posOffset>
            </wp:positionV>
            <wp:extent cx="5267960" cy="2696210"/>
            <wp:effectExtent l="0" t="0" r="0" b="0"/>
            <wp:wrapNone/>
            <wp:docPr id="6" name="Wykres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F06880">
        <w:t xml:space="preserve">Wykres nr 6. </w:t>
      </w:r>
      <w:r>
        <w:t>Liczba wydanych orzeczeń o niepełnosprawności w latach 2013-2015</w:t>
      </w:r>
    </w:p>
    <w:p w:rsidR="00D003F6" w:rsidRDefault="00D003F6" w:rsidP="00D003F6">
      <w:pPr>
        <w:pStyle w:val="Tekstpodstawowy3"/>
        <w:rPr>
          <w:sz w:val="24"/>
          <w:szCs w:val="24"/>
        </w:rPr>
      </w:pPr>
    </w:p>
    <w:p w:rsidR="00D003F6" w:rsidRDefault="00D003F6" w:rsidP="00D003F6">
      <w:pPr>
        <w:pStyle w:val="Tekstpodstawowy3"/>
        <w:rPr>
          <w:sz w:val="24"/>
          <w:szCs w:val="24"/>
        </w:rPr>
      </w:pPr>
    </w:p>
    <w:p w:rsidR="00D003F6" w:rsidRDefault="00D003F6" w:rsidP="00D003F6">
      <w:pPr>
        <w:pStyle w:val="Tekstpodstawowy3"/>
      </w:pPr>
    </w:p>
    <w:p w:rsidR="00D003F6" w:rsidRDefault="00D003F6" w:rsidP="00D003F6">
      <w:pPr>
        <w:pStyle w:val="Tekstpodstawowy3"/>
      </w:pPr>
    </w:p>
    <w:p w:rsidR="00D003F6" w:rsidRDefault="00D003F6" w:rsidP="00D003F6">
      <w:pPr>
        <w:pStyle w:val="Tekstpodstawowy3"/>
      </w:pPr>
    </w:p>
    <w:p w:rsidR="00D003F6" w:rsidRDefault="00D003F6" w:rsidP="00D003F6">
      <w:pPr>
        <w:pStyle w:val="Tekstpodstawowy3"/>
      </w:pPr>
    </w:p>
    <w:p w:rsidR="00D003F6" w:rsidRDefault="00D003F6" w:rsidP="00D003F6">
      <w:pPr>
        <w:pStyle w:val="Tekstpodstawowy3"/>
      </w:pPr>
    </w:p>
    <w:p w:rsidR="00D003F6" w:rsidRDefault="00D003F6" w:rsidP="00D003F6">
      <w:pPr>
        <w:pStyle w:val="Tekstpodstawowy3"/>
      </w:pPr>
    </w:p>
    <w:p w:rsidR="00D003F6" w:rsidRDefault="00D003F6" w:rsidP="00D003F6">
      <w:pPr>
        <w:pStyle w:val="Tekstpodstawowy3"/>
      </w:pPr>
    </w:p>
    <w:p w:rsidR="00D003F6" w:rsidRDefault="00D003F6" w:rsidP="00D003F6">
      <w:pPr>
        <w:pStyle w:val="Tekstpodstawowy3"/>
        <w:rPr>
          <w:b/>
          <w:sz w:val="24"/>
          <w:szCs w:val="24"/>
        </w:rPr>
      </w:pPr>
    </w:p>
    <w:p w:rsidR="00D003F6" w:rsidRDefault="00D003F6" w:rsidP="00D003F6">
      <w:pPr>
        <w:pStyle w:val="Tekstpodstawowywcity"/>
        <w:ind w:left="0"/>
        <w:jc w:val="both"/>
      </w:pPr>
      <w:r>
        <w:t xml:space="preserve">     </w:t>
      </w:r>
    </w:p>
    <w:p w:rsidR="00D003F6" w:rsidRDefault="00D003F6" w:rsidP="00D003F6">
      <w:pPr>
        <w:pStyle w:val="Tekstpodstawowywcity"/>
        <w:ind w:left="0"/>
        <w:jc w:val="both"/>
      </w:pPr>
    </w:p>
    <w:p w:rsidR="00D003F6" w:rsidRDefault="00D003F6" w:rsidP="00D003F6">
      <w:pPr>
        <w:pStyle w:val="Tekstpodstawowy3"/>
        <w:rPr>
          <w:b/>
          <w:sz w:val="28"/>
          <w:szCs w:val="28"/>
          <w:u w:val="single"/>
        </w:rPr>
      </w:pPr>
    </w:p>
    <w:p w:rsidR="00085CA2" w:rsidRDefault="00085CA2" w:rsidP="00D003F6">
      <w:pPr>
        <w:pStyle w:val="Tekstpodstawowy3"/>
        <w:rPr>
          <w:b/>
          <w:sz w:val="28"/>
          <w:szCs w:val="28"/>
          <w:u w:val="single"/>
        </w:rPr>
      </w:pPr>
    </w:p>
    <w:p w:rsidR="00085CA2" w:rsidRDefault="00085CA2" w:rsidP="00D003F6">
      <w:pPr>
        <w:pStyle w:val="Tekstpodstawowy3"/>
        <w:rPr>
          <w:b/>
          <w:sz w:val="28"/>
          <w:szCs w:val="28"/>
          <w:u w:val="single"/>
        </w:rPr>
      </w:pPr>
    </w:p>
    <w:p w:rsidR="00D003F6" w:rsidRDefault="00E43646" w:rsidP="00D003F6">
      <w:pPr>
        <w:pStyle w:val="Tekstpodstawowy3"/>
        <w:jc w:val="center"/>
        <w:rPr>
          <w:b/>
          <w:sz w:val="28"/>
          <w:szCs w:val="28"/>
          <w:u w:val="single"/>
        </w:rPr>
      </w:pPr>
      <w:r>
        <w:rPr>
          <w:b/>
          <w:sz w:val="28"/>
          <w:szCs w:val="28"/>
          <w:u w:val="single"/>
        </w:rPr>
        <w:lastRenderedPageBreak/>
        <w:t>IX</w:t>
      </w:r>
      <w:r w:rsidR="00D003F6">
        <w:rPr>
          <w:b/>
          <w:sz w:val="28"/>
          <w:szCs w:val="28"/>
          <w:u w:val="single"/>
        </w:rPr>
        <w:t>.  Powiatowa Społeczna Rada ds. Osób Niepełnosprawnych</w:t>
      </w:r>
    </w:p>
    <w:p w:rsidR="00D003F6" w:rsidRDefault="00D003F6" w:rsidP="00D003F6">
      <w:pPr>
        <w:tabs>
          <w:tab w:val="left" w:pos="1515"/>
        </w:tabs>
      </w:pPr>
    </w:p>
    <w:p w:rsidR="00D003F6" w:rsidRPr="00E43646" w:rsidRDefault="00D003F6" w:rsidP="00D003F6">
      <w:pPr>
        <w:pStyle w:val="Tekstpodstawowywcity"/>
        <w:ind w:left="0"/>
        <w:jc w:val="both"/>
        <w:rPr>
          <w:rFonts w:ascii="Times New Roman" w:hAnsi="Times New Roman" w:cs="Times New Roman"/>
        </w:rPr>
      </w:pPr>
      <w:r w:rsidRPr="00E43646">
        <w:rPr>
          <w:rFonts w:ascii="Times New Roman" w:hAnsi="Times New Roman" w:cs="Times New Roman"/>
          <w:color w:val="FF0000"/>
        </w:rPr>
        <w:t xml:space="preserve">      </w:t>
      </w:r>
      <w:r w:rsidRPr="00E43646">
        <w:rPr>
          <w:rFonts w:ascii="Times New Roman" w:hAnsi="Times New Roman" w:cs="Times New Roman"/>
        </w:rPr>
        <w:t>W dniu 12 lipca 2015 r. zakończyła swoją działalność Powiatowa Społeczna Rada ds. Osób Niepełnosprawnych III Kadencji powołana Zarządzeniem nr 22/11 Starosty Wieruszowskiego z dnia 1 lipca 2011 roku.</w:t>
      </w:r>
    </w:p>
    <w:p w:rsidR="00D003F6" w:rsidRPr="00E43646" w:rsidRDefault="00D003F6" w:rsidP="00D003F6">
      <w:pPr>
        <w:pStyle w:val="Tekstpodstawowywcity"/>
        <w:ind w:left="0" w:firstLine="708"/>
        <w:jc w:val="both"/>
        <w:rPr>
          <w:rFonts w:ascii="Times New Roman" w:hAnsi="Times New Roman" w:cs="Times New Roman"/>
        </w:rPr>
      </w:pPr>
      <w:r w:rsidRPr="00E43646">
        <w:rPr>
          <w:rFonts w:ascii="Times New Roman" w:hAnsi="Times New Roman" w:cs="Times New Roman"/>
        </w:rPr>
        <w:t xml:space="preserve">Powiatowa Społeczna Rada ds. Osób Niepełnosprawnych IV kadencji powołana została Zarządzeniem nr 32/15 Starosty Wieruszowskiego z dnia 2 lipca 2015 roku na okres od dnia 13 lipca 2015 r. do dnia 12 lipca 2019 r. w następującym składzie: </w:t>
      </w:r>
    </w:p>
    <w:p w:rsidR="00D003F6" w:rsidRPr="00E43646" w:rsidRDefault="00D003F6" w:rsidP="00D003F6">
      <w:pPr>
        <w:pStyle w:val="Tekstpodstawowywcity"/>
        <w:ind w:left="0"/>
        <w:jc w:val="both"/>
        <w:rPr>
          <w:rFonts w:ascii="Times New Roman" w:hAnsi="Times New Roman" w:cs="Times New Roman"/>
        </w:rPr>
      </w:pPr>
      <w:r w:rsidRPr="00E43646">
        <w:rPr>
          <w:rFonts w:ascii="Times New Roman" w:hAnsi="Times New Roman" w:cs="Times New Roman"/>
        </w:rPr>
        <w:t>1) Pani Henryka Sokołowska – przedstawiciel Stowarzyszenia Integracyjnego „Klub Otwartych Serc” w Wieruszowie oraz Towarzystwa Przyjaciół Dzieci Oddział Miejski w Wieruszowie, przewodnicząca Rady,</w:t>
      </w:r>
    </w:p>
    <w:p w:rsidR="00D003F6" w:rsidRPr="00E43646" w:rsidRDefault="00D003F6" w:rsidP="00D003F6">
      <w:pPr>
        <w:pStyle w:val="Tekstpodstawowywcity"/>
        <w:ind w:left="0"/>
        <w:jc w:val="both"/>
        <w:rPr>
          <w:rFonts w:ascii="Times New Roman" w:hAnsi="Times New Roman" w:cs="Times New Roman"/>
        </w:rPr>
      </w:pPr>
      <w:r w:rsidRPr="00E43646">
        <w:rPr>
          <w:rFonts w:ascii="Times New Roman" w:hAnsi="Times New Roman" w:cs="Times New Roman"/>
        </w:rPr>
        <w:t>2) Pan Waldemar U</w:t>
      </w:r>
      <w:r w:rsidR="00580844">
        <w:rPr>
          <w:rFonts w:ascii="Times New Roman" w:hAnsi="Times New Roman" w:cs="Times New Roman"/>
        </w:rPr>
        <w:t>rbaniak– przedstawiciel Urzędu M</w:t>
      </w:r>
      <w:r w:rsidRPr="00E43646">
        <w:rPr>
          <w:rFonts w:ascii="Times New Roman" w:hAnsi="Times New Roman" w:cs="Times New Roman"/>
        </w:rPr>
        <w:t>iejskiego  w Wieruszowie, wiceprzewodniczący Rady,</w:t>
      </w:r>
    </w:p>
    <w:p w:rsidR="00D003F6" w:rsidRPr="00E43646" w:rsidRDefault="00D003F6" w:rsidP="00D003F6">
      <w:pPr>
        <w:pStyle w:val="Tekstpodstawowywcity"/>
        <w:ind w:left="0"/>
        <w:jc w:val="both"/>
        <w:rPr>
          <w:rFonts w:ascii="Times New Roman" w:hAnsi="Times New Roman" w:cs="Times New Roman"/>
        </w:rPr>
      </w:pPr>
      <w:r w:rsidRPr="00E43646">
        <w:rPr>
          <w:rFonts w:ascii="Times New Roman" w:hAnsi="Times New Roman" w:cs="Times New Roman"/>
        </w:rPr>
        <w:t>3) Pan Wacław Zabłocki- przedstawiciel Stowarzyszenia Integracyjnego „Rodzina” w Lututowie, sekretarz Rady,</w:t>
      </w:r>
    </w:p>
    <w:p w:rsidR="00D003F6" w:rsidRPr="00E43646" w:rsidRDefault="00D003F6" w:rsidP="00D003F6">
      <w:pPr>
        <w:pStyle w:val="Tekstpodstawowywcity"/>
        <w:ind w:left="0"/>
        <w:jc w:val="both"/>
        <w:rPr>
          <w:rFonts w:ascii="Times New Roman" w:hAnsi="Times New Roman" w:cs="Times New Roman"/>
        </w:rPr>
      </w:pPr>
      <w:r w:rsidRPr="00E43646">
        <w:rPr>
          <w:rFonts w:ascii="Times New Roman" w:hAnsi="Times New Roman" w:cs="Times New Roman"/>
        </w:rPr>
        <w:t>4) Pani Katarzyna Mania – przedstawiciel Urzędu Gminy w Bolesławcu,</w:t>
      </w:r>
    </w:p>
    <w:p w:rsidR="00D003F6" w:rsidRPr="00E43646" w:rsidRDefault="00D003F6" w:rsidP="00D003F6">
      <w:pPr>
        <w:pStyle w:val="Tekstpodstawowywcity"/>
        <w:ind w:left="0"/>
        <w:jc w:val="both"/>
        <w:rPr>
          <w:rFonts w:ascii="Times New Roman" w:hAnsi="Times New Roman" w:cs="Times New Roman"/>
        </w:rPr>
      </w:pPr>
      <w:r w:rsidRPr="00E43646">
        <w:rPr>
          <w:rFonts w:ascii="Times New Roman" w:hAnsi="Times New Roman" w:cs="Times New Roman"/>
        </w:rPr>
        <w:t>5) Pani Grażyna Nowak-Piluch – przedstawiciel Domu Wczasów Dziecięcych Towarzystwa Przyjaciół Dzieci w Głazie</w:t>
      </w:r>
    </w:p>
    <w:p w:rsidR="00D003F6" w:rsidRPr="00E43646" w:rsidRDefault="00D003F6" w:rsidP="00D003F6">
      <w:pPr>
        <w:pStyle w:val="Tekstpodstawowywcity"/>
        <w:ind w:left="0"/>
        <w:jc w:val="both"/>
        <w:rPr>
          <w:rFonts w:ascii="Times New Roman" w:hAnsi="Times New Roman" w:cs="Times New Roman"/>
        </w:rPr>
      </w:pPr>
      <w:r w:rsidRPr="00E43646">
        <w:rPr>
          <w:rFonts w:ascii="Times New Roman" w:hAnsi="Times New Roman" w:cs="Times New Roman"/>
        </w:rPr>
        <w:t xml:space="preserve">      W 2015 roku odbyły się 3 posiedzenia Powiatowej Społecznej Rady ds. Osób Niepełnosprawnych podczas, których  członkowie Rady zapoznali się z przedstawionymi projektami Uchwał Rady Powiatu Wieruszowskiego w sprawie podziału środków PFRON </w:t>
      </w:r>
      <w:r w:rsidRPr="00E43646">
        <w:rPr>
          <w:rFonts w:ascii="Times New Roman" w:hAnsi="Times New Roman" w:cs="Times New Roman"/>
        </w:rPr>
        <w:br/>
        <w:t xml:space="preserve">w 2015 roku wraz dodatkowymi kryteriami udzielenia dofinansowania oraz dwukrotnie </w:t>
      </w:r>
      <w:r w:rsidRPr="00E43646">
        <w:rPr>
          <w:rFonts w:ascii="Times New Roman" w:hAnsi="Times New Roman" w:cs="Times New Roman"/>
        </w:rPr>
        <w:br/>
        <w:t xml:space="preserve">w sprawie przesunięcia środków PFRON na inne zadania i wydali stosowne opinie do przekładanych uchwał. </w:t>
      </w:r>
    </w:p>
    <w:p w:rsidR="00D003F6" w:rsidRPr="00E43646" w:rsidRDefault="00D003F6" w:rsidP="00D003F6">
      <w:pPr>
        <w:tabs>
          <w:tab w:val="left" w:pos="1515"/>
        </w:tabs>
      </w:pPr>
    </w:p>
    <w:p w:rsidR="00D003F6" w:rsidRPr="00E43646" w:rsidRDefault="00D003F6" w:rsidP="00D003F6">
      <w:pPr>
        <w:tabs>
          <w:tab w:val="left" w:pos="1515"/>
        </w:tabs>
      </w:pPr>
    </w:p>
    <w:p w:rsidR="00D003F6" w:rsidRPr="00E43646" w:rsidRDefault="00D003F6" w:rsidP="00D003F6">
      <w:pPr>
        <w:tabs>
          <w:tab w:val="left" w:pos="1515"/>
        </w:tabs>
      </w:pPr>
    </w:p>
    <w:p w:rsidR="004D069B" w:rsidRDefault="004D069B" w:rsidP="004D069B">
      <w:pPr>
        <w:pStyle w:val="Tekstpodstawowy3"/>
        <w:jc w:val="center"/>
        <w:rPr>
          <w:b/>
          <w:sz w:val="28"/>
          <w:szCs w:val="28"/>
          <w:u w:val="single"/>
        </w:rPr>
      </w:pPr>
      <w:r>
        <w:rPr>
          <w:b/>
          <w:sz w:val="28"/>
          <w:szCs w:val="28"/>
          <w:u w:val="single"/>
        </w:rPr>
        <w:t xml:space="preserve">X.  </w:t>
      </w:r>
      <w:r w:rsidR="00AA2313">
        <w:rPr>
          <w:b/>
          <w:sz w:val="28"/>
          <w:szCs w:val="28"/>
          <w:u w:val="single"/>
        </w:rPr>
        <w:t>Wykaz potrzeb z zakresu pomocy społecznej oraz pieczy zastępczej na 2016 rok.</w:t>
      </w:r>
    </w:p>
    <w:p w:rsidR="00D003F6" w:rsidRDefault="00D003F6" w:rsidP="00D003F6">
      <w:pPr>
        <w:tabs>
          <w:tab w:val="left" w:pos="1515"/>
        </w:tabs>
      </w:pPr>
    </w:p>
    <w:p w:rsidR="004D069B" w:rsidRPr="004D069B" w:rsidRDefault="004D069B" w:rsidP="004D069B">
      <w:pPr>
        <w:pStyle w:val="Tekstpodstawowywcity"/>
        <w:ind w:firstLine="360"/>
        <w:jc w:val="both"/>
        <w:rPr>
          <w:rFonts w:ascii="Times New Roman" w:hAnsi="Times New Roman" w:cs="Times New Roman"/>
        </w:rPr>
      </w:pPr>
      <w:r w:rsidRPr="00B43544">
        <w:rPr>
          <w:rFonts w:ascii="Times New Roman" w:hAnsi="Times New Roman" w:cs="Times New Roman"/>
          <w:b/>
        </w:rPr>
        <w:t>1.</w:t>
      </w:r>
      <w:r w:rsidRPr="004D069B">
        <w:rPr>
          <w:rFonts w:ascii="Times New Roman" w:hAnsi="Times New Roman" w:cs="Times New Roman"/>
        </w:rPr>
        <w:t xml:space="preserve">Istnieje konieczność tworzenia na terenie powiatu  rodzinnych form pieczy zastępczej – (rodzin  niezawodowych , zawodowych  w tym pogotowia rodzinnego, rodzin specjalistycznych oraz rodzinnego domu dziecka, );   </w:t>
      </w:r>
    </w:p>
    <w:p w:rsidR="00496FF1" w:rsidRDefault="004D069B" w:rsidP="00496FF1">
      <w:pPr>
        <w:pStyle w:val="Tekstpodstawowywcity"/>
        <w:ind w:firstLine="360"/>
        <w:jc w:val="both"/>
        <w:rPr>
          <w:rFonts w:ascii="Times New Roman" w:hAnsi="Times New Roman" w:cs="Times New Roman"/>
        </w:rPr>
      </w:pPr>
      <w:r w:rsidRPr="00B43544">
        <w:rPr>
          <w:rFonts w:ascii="Times New Roman" w:hAnsi="Times New Roman" w:cs="Times New Roman"/>
          <w:b/>
        </w:rPr>
        <w:t>2.</w:t>
      </w:r>
      <w:r w:rsidRPr="004D069B">
        <w:rPr>
          <w:rFonts w:ascii="Times New Roman" w:hAnsi="Times New Roman" w:cs="Times New Roman"/>
        </w:rPr>
        <w:t>Istnieje konieczność utworzenia na terenie powiatu mieszkania chronionego dla dzieci opuszczających rodziny zastępcze, całodobowe  placówki opiekuńczo – wychowawcze, domy pomocy społecznej, schroniska dla nieletnich, zakłady poprawcze, specjalne ośrodki szkolno- wychowawcze, specjalne ośrodki wychowawcze, młodzieżowe ośrodki socjoterapii;</w:t>
      </w:r>
    </w:p>
    <w:p w:rsidR="0013673A" w:rsidRPr="004D069B" w:rsidRDefault="0013673A" w:rsidP="004D069B">
      <w:pPr>
        <w:pStyle w:val="Tekstpodstawowywcity"/>
        <w:ind w:firstLine="360"/>
        <w:jc w:val="both"/>
        <w:rPr>
          <w:rFonts w:ascii="Times New Roman" w:hAnsi="Times New Roman" w:cs="Times New Roman"/>
        </w:rPr>
      </w:pPr>
      <w:r w:rsidRPr="00B43544">
        <w:rPr>
          <w:rFonts w:ascii="Times New Roman" w:hAnsi="Times New Roman" w:cs="Times New Roman"/>
          <w:b/>
        </w:rPr>
        <w:t xml:space="preserve">3. </w:t>
      </w:r>
      <w:r>
        <w:rPr>
          <w:rFonts w:ascii="Times New Roman" w:hAnsi="Times New Roman" w:cs="Times New Roman"/>
        </w:rPr>
        <w:t>Dużym utrudnieniem w opiece nad dziećmi w pieczy zastępczej jest słaba dostępność do specjalistów tj. psychiatra dziecięcy, neurolog dziecięcy.</w:t>
      </w:r>
    </w:p>
    <w:p w:rsidR="004D069B" w:rsidRDefault="0013673A" w:rsidP="004D069B">
      <w:pPr>
        <w:pStyle w:val="Tekstpodstawowywcity"/>
        <w:ind w:firstLine="360"/>
        <w:jc w:val="both"/>
        <w:rPr>
          <w:rFonts w:ascii="Times New Roman" w:hAnsi="Times New Roman" w:cs="Times New Roman"/>
        </w:rPr>
      </w:pPr>
      <w:r w:rsidRPr="00B43544">
        <w:rPr>
          <w:rFonts w:ascii="Times New Roman" w:hAnsi="Times New Roman" w:cs="Times New Roman"/>
          <w:b/>
        </w:rPr>
        <w:t>4</w:t>
      </w:r>
      <w:r w:rsidR="004D069B" w:rsidRPr="004D069B">
        <w:rPr>
          <w:rFonts w:ascii="Times New Roman" w:hAnsi="Times New Roman" w:cs="Times New Roman"/>
        </w:rPr>
        <w:t>.Istnieje konieczność prowadzenia remontów, inwestycji i innych potrzeb zw</w:t>
      </w:r>
      <w:r w:rsidR="001D26A5">
        <w:rPr>
          <w:rFonts w:ascii="Times New Roman" w:hAnsi="Times New Roman" w:cs="Times New Roman"/>
        </w:rPr>
        <w:t>iązanych z funkcjonowaniem Domu</w:t>
      </w:r>
      <w:r w:rsidR="004D069B" w:rsidRPr="004D069B">
        <w:rPr>
          <w:rFonts w:ascii="Times New Roman" w:hAnsi="Times New Roman" w:cs="Times New Roman"/>
        </w:rPr>
        <w:t xml:space="preserve"> </w:t>
      </w:r>
      <w:r w:rsidR="001D26A5">
        <w:rPr>
          <w:rFonts w:ascii="Times New Roman" w:hAnsi="Times New Roman" w:cs="Times New Roman"/>
        </w:rPr>
        <w:t>Pomocy Społecznej w Chróścinie Wsi:</w:t>
      </w:r>
    </w:p>
    <w:p w:rsidR="00B43544" w:rsidRDefault="00B43544" w:rsidP="004D069B">
      <w:pPr>
        <w:pStyle w:val="Tekstpodstawowywcity"/>
        <w:ind w:firstLine="360"/>
        <w:jc w:val="both"/>
        <w:rPr>
          <w:rFonts w:ascii="Times New Roman" w:hAnsi="Times New Roman" w:cs="Times New Roman"/>
        </w:rPr>
      </w:pPr>
    </w:p>
    <w:p w:rsidR="001D26A5" w:rsidRDefault="00B43544" w:rsidP="004D069B">
      <w:pPr>
        <w:pStyle w:val="Tekstpodstawowywcity"/>
        <w:ind w:firstLine="360"/>
        <w:jc w:val="both"/>
        <w:rPr>
          <w:rFonts w:ascii="Times New Roman" w:hAnsi="Times New Roman" w:cs="Times New Roman"/>
        </w:rPr>
      </w:pPr>
      <w:r>
        <w:rPr>
          <w:rFonts w:ascii="Times New Roman" w:hAnsi="Times New Roman" w:cs="Times New Roman"/>
        </w:rPr>
        <w:lastRenderedPageBreak/>
        <w:t xml:space="preserve">● </w:t>
      </w:r>
      <w:r w:rsidR="00F77032">
        <w:rPr>
          <w:rFonts w:ascii="Times New Roman" w:hAnsi="Times New Roman" w:cs="Times New Roman"/>
        </w:rPr>
        <w:t>w</w:t>
      </w:r>
      <w:r w:rsidR="001D26A5">
        <w:rPr>
          <w:rFonts w:ascii="Times New Roman" w:hAnsi="Times New Roman" w:cs="Times New Roman"/>
        </w:rPr>
        <w:t xml:space="preserve"> budynku  Chróścin 50:</w:t>
      </w:r>
    </w:p>
    <w:p w:rsidR="001D26A5" w:rsidRDefault="001D26A5" w:rsidP="004D069B">
      <w:pPr>
        <w:pStyle w:val="Tekstpodstawowywcity"/>
        <w:ind w:firstLine="360"/>
        <w:jc w:val="both"/>
        <w:rPr>
          <w:rFonts w:ascii="Times New Roman" w:hAnsi="Times New Roman" w:cs="Times New Roman"/>
        </w:rPr>
      </w:pPr>
      <w:r>
        <w:rPr>
          <w:rFonts w:ascii="Times New Roman" w:hAnsi="Times New Roman" w:cs="Times New Roman"/>
        </w:rPr>
        <w:t>- renowacja i ocieplenie ściany f</w:t>
      </w:r>
      <w:r w:rsidR="00F77032">
        <w:rPr>
          <w:rFonts w:ascii="Times New Roman" w:hAnsi="Times New Roman" w:cs="Times New Roman"/>
        </w:rPr>
        <w:t>r</w:t>
      </w:r>
      <w:r>
        <w:rPr>
          <w:rFonts w:ascii="Times New Roman" w:hAnsi="Times New Roman" w:cs="Times New Roman"/>
        </w:rPr>
        <w:t>ontowej i bocznej budynku głównego – ok.90.000zł,</w:t>
      </w:r>
    </w:p>
    <w:p w:rsidR="001D26A5" w:rsidRDefault="001D26A5" w:rsidP="004D069B">
      <w:pPr>
        <w:pStyle w:val="Tekstpodstawowywcity"/>
        <w:ind w:firstLine="360"/>
        <w:jc w:val="both"/>
        <w:rPr>
          <w:rFonts w:ascii="Times New Roman" w:hAnsi="Times New Roman" w:cs="Times New Roman"/>
        </w:rPr>
      </w:pPr>
      <w:r>
        <w:rPr>
          <w:rFonts w:ascii="Times New Roman" w:hAnsi="Times New Roman" w:cs="Times New Roman"/>
        </w:rPr>
        <w:t>- ocieplenie budynku administracji i terapii zajęciowej – ok.28.000zł,</w:t>
      </w:r>
    </w:p>
    <w:p w:rsidR="001D26A5" w:rsidRDefault="00B43544" w:rsidP="004D069B">
      <w:pPr>
        <w:pStyle w:val="Tekstpodstawowywcity"/>
        <w:ind w:firstLine="360"/>
        <w:jc w:val="both"/>
        <w:rPr>
          <w:rFonts w:ascii="Times New Roman" w:hAnsi="Times New Roman" w:cs="Times New Roman"/>
        </w:rPr>
      </w:pPr>
      <w:r>
        <w:rPr>
          <w:rFonts w:ascii="Times New Roman" w:hAnsi="Times New Roman" w:cs="Times New Roman"/>
        </w:rPr>
        <w:t xml:space="preserve">● </w:t>
      </w:r>
      <w:r w:rsidR="00F77032">
        <w:rPr>
          <w:rFonts w:ascii="Times New Roman" w:hAnsi="Times New Roman" w:cs="Times New Roman"/>
        </w:rPr>
        <w:t>w</w:t>
      </w:r>
      <w:r w:rsidR="001D26A5">
        <w:rPr>
          <w:rFonts w:ascii="Times New Roman" w:hAnsi="Times New Roman" w:cs="Times New Roman"/>
        </w:rPr>
        <w:t xml:space="preserve"> budynku Chróścin 47:</w:t>
      </w:r>
    </w:p>
    <w:p w:rsidR="001D26A5" w:rsidRDefault="001D26A5" w:rsidP="004D069B">
      <w:pPr>
        <w:pStyle w:val="Tekstpodstawowywcity"/>
        <w:ind w:firstLine="360"/>
        <w:jc w:val="both"/>
        <w:rPr>
          <w:rFonts w:ascii="Times New Roman" w:hAnsi="Times New Roman" w:cs="Times New Roman"/>
        </w:rPr>
      </w:pPr>
      <w:r>
        <w:rPr>
          <w:rFonts w:ascii="Times New Roman" w:hAnsi="Times New Roman" w:cs="Times New Roman"/>
        </w:rPr>
        <w:t xml:space="preserve">- montaż systemu </w:t>
      </w:r>
      <w:r w:rsidR="00F77032">
        <w:rPr>
          <w:rFonts w:ascii="Times New Roman" w:hAnsi="Times New Roman" w:cs="Times New Roman"/>
        </w:rPr>
        <w:t>przyzywowo- alarmowego – ok.25.000zł,</w:t>
      </w:r>
    </w:p>
    <w:p w:rsidR="00F77032" w:rsidRDefault="00F77032" w:rsidP="004D069B">
      <w:pPr>
        <w:pStyle w:val="Tekstpodstawowywcity"/>
        <w:ind w:firstLine="360"/>
        <w:jc w:val="both"/>
        <w:rPr>
          <w:rFonts w:ascii="Times New Roman" w:hAnsi="Times New Roman" w:cs="Times New Roman"/>
        </w:rPr>
      </w:pPr>
      <w:r>
        <w:rPr>
          <w:rFonts w:ascii="Times New Roman" w:hAnsi="Times New Roman" w:cs="Times New Roman"/>
        </w:rPr>
        <w:t>- rozbudowanie systemu monitoringu wraz z automatyką bramy i czytnikiem kart wejścia i wyjścia pracowników- ok.35.000zł,</w:t>
      </w:r>
    </w:p>
    <w:p w:rsidR="00F77032" w:rsidRDefault="00F77032" w:rsidP="004D069B">
      <w:pPr>
        <w:pStyle w:val="Tekstpodstawowywcity"/>
        <w:ind w:firstLine="360"/>
        <w:jc w:val="both"/>
        <w:rPr>
          <w:rFonts w:ascii="Times New Roman" w:hAnsi="Times New Roman" w:cs="Times New Roman"/>
        </w:rPr>
      </w:pPr>
      <w:r>
        <w:rPr>
          <w:rFonts w:ascii="Times New Roman" w:hAnsi="Times New Roman" w:cs="Times New Roman"/>
        </w:rPr>
        <w:t>- budowa placu manewrowego dla straży pożarnej – 3 etap zaleceń p/poż –ok.10.000zł,</w:t>
      </w:r>
    </w:p>
    <w:p w:rsidR="00F77032" w:rsidRPr="004D069B" w:rsidRDefault="00F77032" w:rsidP="004D069B">
      <w:pPr>
        <w:pStyle w:val="Tekstpodstawowywcity"/>
        <w:ind w:firstLine="360"/>
        <w:jc w:val="both"/>
        <w:rPr>
          <w:rFonts w:ascii="Times New Roman" w:hAnsi="Times New Roman" w:cs="Times New Roman"/>
        </w:rPr>
      </w:pPr>
      <w:r>
        <w:rPr>
          <w:rFonts w:ascii="Times New Roman" w:hAnsi="Times New Roman" w:cs="Times New Roman"/>
        </w:rPr>
        <w:t>oraz połączenie istniejącego systemu z Komendą Powiatową Państwowej Straży Pożarnej.</w:t>
      </w:r>
    </w:p>
    <w:p w:rsidR="00D003F6" w:rsidRPr="004D069B" w:rsidRDefault="0013673A" w:rsidP="00D003F6">
      <w:pPr>
        <w:tabs>
          <w:tab w:val="left" w:pos="1515"/>
        </w:tabs>
      </w:pPr>
      <w:r>
        <w:t xml:space="preserve">             </w:t>
      </w:r>
      <w:r w:rsidRPr="00B43544">
        <w:rPr>
          <w:b/>
        </w:rPr>
        <w:t>5.</w:t>
      </w:r>
      <w:r>
        <w:t xml:space="preserve"> Brak odpowiedniej ilości pomieszczeń dla PCPR ( składnica akt, pomieszczenia na biur</w:t>
      </w:r>
      <w:r w:rsidR="00B43544">
        <w:t>o projektów finansowanych ze środków</w:t>
      </w:r>
      <w:r w:rsidR="00496FF1">
        <w:t xml:space="preserve"> </w:t>
      </w:r>
      <w:r>
        <w:t>UE)</w:t>
      </w:r>
    </w:p>
    <w:p w:rsidR="00D003F6" w:rsidRPr="004D069B" w:rsidRDefault="00D003F6" w:rsidP="00D003F6">
      <w:pPr>
        <w:tabs>
          <w:tab w:val="left" w:pos="1515"/>
        </w:tabs>
      </w:pPr>
    </w:p>
    <w:p w:rsidR="00D003F6" w:rsidRPr="004D069B" w:rsidRDefault="00D003F6" w:rsidP="00D003F6">
      <w:pPr>
        <w:tabs>
          <w:tab w:val="left" w:pos="1515"/>
        </w:tabs>
      </w:pPr>
    </w:p>
    <w:p w:rsidR="00D003F6" w:rsidRDefault="00D003F6" w:rsidP="00D003F6">
      <w:pPr>
        <w:tabs>
          <w:tab w:val="left" w:pos="1515"/>
        </w:tabs>
      </w:pPr>
    </w:p>
    <w:p w:rsidR="00D003F6" w:rsidRDefault="00D003F6" w:rsidP="00D003F6">
      <w:pPr>
        <w:tabs>
          <w:tab w:val="left" w:pos="1515"/>
        </w:tabs>
      </w:pPr>
    </w:p>
    <w:p w:rsidR="00D003F6" w:rsidRDefault="00D003F6" w:rsidP="00D003F6">
      <w:pPr>
        <w:tabs>
          <w:tab w:val="left" w:pos="1515"/>
        </w:tabs>
      </w:pPr>
    </w:p>
    <w:p w:rsidR="00D003F6" w:rsidRDefault="00D003F6" w:rsidP="00D003F6">
      <w:pPr>
        <w:tabs>
          <w:tab w:val="left" w:pos="1515"/>
        </w:tabs>
      </w:pPr>
    </w:p>
    <w:p w:rsidR="00D003F6" w:rsidRDefault="00D003F6" w:rsidP="00D003F6">
      <w:pPr>
        <w:tabs>
          <w:tab w:val="left" w:pos="1515"/>
        </w:tabs>
      </w:pPr>
    </w:p>
    <w:p w:rsidR="00D003F6" w:rsidRDefault="00D003F6" w:rsidP="00D003F6">
      <w:pPr>
        <w:rPr>
          <w:b/>
          <w:sz w:val="32"/>
          <w:szCs w:val="32"/>
        </w:rPr>
      </w:pPr>
    </w:p>
    <w:p w:rsidR="00D003F6" w:rsidRDefault="00D003F6" w:rsidP="00D003F6">
      <w:pPr>
        <w:rPr>
          <w:b/>
          <w:sz w:val="32"/>
          <w:szCs w:val="32"/>
        </w:rPr>
      </w:pPr>
    </w:p>
    <w:p w:rsidR="00D003F6" w:rsidRDefault="00D003F6" w:rsidP="00D003F6">
      <w:pPr>
        <w:rPr>
          <w:b/>
          <w:sz w:val="32"/>
          <w:szCs w:val="32"/>
        </w:rPr>
      </w:pPr>
    </w:p>
    <w:p w:rsidR="00D003F6" w:rsidRDefault="00D003F6" w:rsidP="00D003F6">
      <w:pPr>
        <w:rPr>
          <w:b/>
          <w:sz w:val="32"/>
          <w:szCs w:val="32"/>
        </w:rPr>
      </w:pPr>
    </w:p>
    <w:p w:rsidR="00D003F6" w:rsidRDefault="00D003F6" w:rsidP="00D003F6">
      <w:pPr>
        <w:rPr>
          <w:b/>
          <w:sz w:val="32"/>
          <w:szCs w:val="32"/>
        </w:rPr>
      </w:pPr>
    </w:p>
    <w:p w:rsidR="00D003F6" w:rsidRPr="004344BD" w:rsidRDefault="00D003F6" w:rsidP="00D003F6">
      <w:pPr>
        <w:jc w:val="both"/>
        <w:rPr>
          <w:b/>
          <w:color w:val="FF0000"/>
        </w:rPr>
      </w:pPr>
    </w:p>
    <w:p w:rsidR="00501C95" w:rsidRDefault="00501C95"/>
    <w:sectPr w:rsidR="00501C95" w:rsidSect="00501C95">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84" w:rsidRDefault="00264084" w:rsidP="00D56215">
      <w:r>
        <w:separator/>
      </w:r>
    </w:p>
  </w:endnote>
  <w:endnote w:type="continuationSeparator" w:id="0">
    <w:p w:rsidR="00264084" w:rsidRDefault="00264084" w:rsidP="00D5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1A" w:rsidRDefault="00C5021A" w:rsidP="00D56215">
    <w:pPr>
      <w:pStyle w:val="Stopka"/>
      <w:pBdr>
        <w:top w:val="single" w:sz="4" w:space="1" w:color="auto"/>
      </w:pBdr>
      <w:rPr>
        <w:rFonts w:ascii="Cambria" w:hAnsi="Cambria"/>
        <w:sz w:val="16"/>
        <w:szCs w:val="16"/>
      </w:rPr>
    </w:pPr>
    <w:r>
      <w:rPr>
        <w:rFonts w:ascii="Cambria" w:hAnsi="Cambria"/>
        <w:sz w:val="16"/>
        <w:szCs w:val="16"/>
      </w:rPr>
      <w:t>Powiatowe Centrum Pomocy Rodzinie w Wieruszowie- Sprawozdanie z działalności za 2015 rok</w:t>
    </w:r>
  </w:p>
  <w:p w:rsidR="00C5021A" w:rsidRPr="00D56215" w:rsidRDefault="00264084" w:rsidP="00D56215">
    <w:pPr>
      <w:pStyle w:val="Stopka"/>
      <w:rPr>
        <w:lang w:val="en-US"/>
      </w:rPr>
    </w:pPr>
    <w:r>
      <w:fldChar w:fldCharType="begin"/>
    </w:r>
    <w:r>
      <w:instrText xml:space="preserve"> HYPERLINK "http://www.wieruszow.pcpr.info" </w:instrText>
    </w:r>
    <w:r>
      <w:fldChar w:fldCharType="separate"/>
    </w:r>
    <w:r w:rsidR="00C5021A" w:rsidRPr="00D51C02">
      <w:rPr>
        <w:rStyle w:val="Hipercze"/>
        <w:rFonts w:ascii="Cambria" w:hAnsi="Cambria"/>
        <w:sz w:val="16"/>
        <w:szCs w:val="16"/>
        <w:lang w:val="en-US"/>
      </w:rPr>
      <w:t>www.wieruszow.pcpr.info</w:t>
    </w:r>
    <w:r>
      <w:rPr>
        <w:rStyle w:val="Hipercze"/>
        <w:rFonts w:ascii="Cambria" w:hAnsi="Cambria"/>
        <w:sz w:val="16"/>
        <w:szCs w:val="16"/>
        <w:lang w:val="en-US"/>
      </w:rPr>
      <w:fldChar w:fldCharType="end"/>
    </w:r>
    <w:r w:rsidR="00C5021A" w:rsidRPr="00D51C02">
      <w:rPr>
        <w:rFonts w:ascii="Cambria" w:hAnsi="Cambria"/>
        <w:sz w:val="16"/>
        <w:szCs w:val="16"/>
        <w:lang w:val="en-US"/>
      </w:rPr>
      <w:t>; e-mail :pcpr_wieruszow@interia.pl</w:t>
    </w:r>
    <w:r w:rsidR="00C5021A" w:rsidRPr="00D51C02">
      <w:rPr>
        <w:rFonts w:ascii="Cambria" w:hAnsi="Cambria"/>
        <w:sz w:val="28"/>
        <w:szCs w:val="28"/>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84" w:rsidRDefault="00264084" w:rsidP="00D56215">
      <w:r>
        <w:separator/>
      </w:r>
    </w:p>
  </w:footnote>
  <w:footnote w:type="continuationSeparator" w:id="0">
    <w:p w:rsidR="00264084" w:rsidRDefault="00264084" w:rsidP="00D56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0020"/>
      <w:docPartObj>
        <w:docPartGallery w:val="Page Numbers (Top of Page)"/>
        <w:docPartUnique/>
      </w:docPartObj>
    </w:sdtPr>
    <w:sdtEndPr>
      <w:rPr>
        <w:color w:val="7F7F7F" w:themeColor="background1" w:themeShade="7F"/>
        <w:spacing w:val="60"/>
      </w:rPr>
    </w:sdtEndPr>
    <w:sdtContent>
      <w:p w:rsidR="00C5021A" w:rsidRDefault="007A2530">
        <w:pPr>
          <w:pStyle w:val="Nagwek"/>
          <w:pBdr>
            <w:bottom w:val="single" w:sz="4" w:space="1" w:color="D9D9D9" w:themeColor="background1" w:themeShade="D9"/>
          </w:pBdr>
          <w:rPr>
            <w:b/>
          </w:rPr>
        </w:pPr>
        <w:r>
          <w:fldChar w:fldCharType="begin"/>
        </w:r>
        <w:r>
          <w:instrText xml:space="preserve"> PAGE   \* MERGEFORMAT </w:instrText>
        </w:r>
        <w:r>
          <w:fldChar w:fldCharType="separate"/>
        </w:r>
        <w:r w:rsidR="004D4BAB" w:rsidRPr="004D4BAB">
          <w:rPr>
            <w:b/>
            <w:noProof/>
          </w:rPr>
          <w:t>1</w:t>
        </w:r>
        <w:r>
          <w:rPr>
            <w:b/>
            <w:noProof/>
          </w:rPr>
          <w:fldChar w:fldCharType="end"/>
        </w:r>
        <w:r w:rsidR="00C5021A">
          <w:rPr>
            <w:b/>
          </w:rPr>
          <w:t xml:space="preserve"> | </w:t>
        </w:r>
        <w:r w:rsidR="00C5021A">
          <w:rPr>
            <w:color w:val="7F7F7F" w:themeColor="background1" w:themeShade="7F"/>
            <w:spacing w:val="60"/>
          </w:rPr>
          <w:t>Strona</w:t>
        </w:r>
      </w:p>
    </w:sdtContent>
  </w:sdt>
  <w:p w:rsidR="00C5021A" w:rsidRDefault="00C502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olor w:val="auto"/>
      </w:rPr>
    </w:lvl>
  </w:abstractNum>
  <w:abstractNum w:abstractNumId="1">
    <w:nsid w:val="00000004"/>
    <w:multiLevelType w:val="singleLevel"/>
    <w:tmpl w:val="00000004"/>
    <w:name w:val="WW8Num4"/>
    <w:lvl w:ilvl="0">
      <w:start w:val="1"/>
      <w:numFmt w:val="bullet"/>
      <w:lvlText w:val="·"/>
      <w:lvlJc w:val="left"/>
      <w:pPr>
        <w:tabs>
          <w:tab w:val="num" w:pos="900"/>
        </w:tabs>
        <w:ind w:left="90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7"/>
    <w:multiLevelType w:val="multilevel"/>
    <w:tmpl w:val="0000000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C930785"/>
    <w:multiLevelType w:val="hybridMultilevel"/>
    <w:tmpl w:val="4350A4B2"/>
    <w:lvl w:ilvl="0" w:tplc="E8B2B65E">
      <w:start w:val="1"/>
      <w:numFmt w:val="decimal"/>
      <w:lvlText w:val="%1.3."/>
      <w:lvlJc w:val="left"/>
      <w:pPr>
        <w:ind w:left="14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B750CA"/>
    <w:multiLevelType w:val="hybridMultilevel"/>
    <w:tmpl w:val="717C0B08"/>
    <w:lvl w:ilvl="0" w:tplc="0415000F">
      <w:start w:val="1"/>
      <w:numFmt w:val="decimal"/>
      <w:lvlText w:val="%1."/>
      <w:lvlJc w:val="left"/>
      <w:pPr>
        <w:tabs>
          <w:tab w:val="num" w:pos="720"/>
        </w:tabs>
        <w:ind w:left="720" w:hanging="360"/>
      </w:pPr>
    </w:lvl>
    <w:lvl w:ilvl="1" w:tplc="9C562766">
      <w:start w:val="1"/>
      <w:numFmt w:val="decimal"/>
      <w:lvlText w:val="%2)"/>
      <w:lvlJc w:val="left"/>
      <w:pPr>
        <w:tabs>
          <w:tab w:val="num" w:pos="1440"/>
        </w:tabs>
        <w:ind w:left="1440" w:hanging="360"/>
      </w:pPr>
      <w:rPr>
        <w:b w:val="0"/>
      </w:rPr>
    </w:lvl>
    <w:lvl w:ilvl="2" w:tplc="2FECE124">
      <w:start w:val="1"/>
      <w:numFmt w:val="bullet"/>
      <w:lvlText w:val=""/>
      <w:lvlJc w:val="left"/>
      <w:pPr>
        <w:tabs>
          <w:tab w:val="num" w:pos="2340"/>
        </w:tabs>
        <w:ind w:left="2244" w:hanging="264"/>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77A39F3"/>
    <w:multiLevelType w:val="multilevel"/>
    <w:tmpl w:val="D74880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8B6CF9"/>
    <w:multiLevelType w:val="hybridMultilevel"/>
    <w:tmpl w:val="D5466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B6C2C68"/>
    <w:multiLevelType w:val="hybridMultilevel"/>
    <w:tmpl w:val="BD0C115C"/>
    <w:lvl w:ilvl="0" w:tplc="04150001">
      <w:start w:val="1"/>
      <w:numFmt w:val="bullet"/>
      <w:lvlText w:val=""/>
      <w:lvlJc w:val="left"/>
      <w:pPr>
        <w:tabs>
          <w:tab w:val="num" w:pos="1480"/>
        </w:tabs>
        <w:ind w:left="14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7245157A"/>
    <w:multiLevelType w:val="multilevel"/>
    <w:tmpl w:val="E5AEC3F4"/>
    <w:lvl w:ilvl="0">
      <w:start w:val="9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BC46FB7"/>
    <w:multiLevelType w:val="hybridMultilevel"/>
    <w:tmpl w:val="A0880D30"/>
    <w:lvl w:ilvl="0" w:tplc="D2964552">
      <w:start w:val="1"/>
      <w:numFmt w:val="bullet"/>
      <w:pStyle w:val="Nagwek1"/>
      <w:lvlText w:val=""/>
      <w:lvlJc w:val="left"/>
      <w:pPr>
        <w:tabs>
          <w:tab w:val="num" w:pos="720"/>
        </w:tabs>
        <w:ind w:left="720" w:hanging="360"/>
      </w:pPr>
      <w:rPr>
        <w:rFonts w:ascii="Symbol" w:hAnsi="Symbol" w:hint="default"/>
        <w:color w:val="auto"/>
        <w:sz w:val="18"/>
        <w:szCs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10"/>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ofh6ASIM5F1qGE3LoEEpxb8A5ek=" w:salt="mADUzOuidkixjsZiaeZtC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78"/>
    <w:rsid w:val="00010440"/>
    <w:rsid w:val="00036485"/>
    <w:rsid w:val="00052EC3"/>
    <w:rsid w:val="00085CA2"/>
    <w:rsid w:val="000B13FB"/>
    <w:rsid w:val="0013673A"/>
    <w:rsid w:val="00143D16"/>
    <w:rsid w:val="0018263E"/>
    <w:rsid w:val="001A3D8B"/>
    <w:rsid w:val="001D26A5"/>
    <w:rsid w:val="002052BE"/>
    <w:rsid w:val="0025235B"/>
    <w:rsid w:val="00264084"/>
    <w:rsid w:val="0028633D"/>
    <w:rsid w:val="002C530E"/>
    <w:rsid w:val="002D1D90"/>
    <w:rsid w:val="002F063D"/>
    <w:rsid w:val="00303B8F"/>
    <w:rsid w:val="003051CB"/>
    <w:rsid w:val="003147BD"/>
    <w:rsid w:val="0035166E"/>
    <w:rsid w:val="003647FE"/>
    <w:rsid w:val="003943F6"/>
    <w:rsid w:val="003B2B6D"/>
    <w:rsid w:val="003C0207"/>
    <w:rsid w:val="003F01B5"/>
    <w:rsid w:val="003F5061"/>
    <w:rsid w:val="00404140"/>
    <w:rsid w:val="00426477"/>
    <w:rsid w:val="00433950"/>
    <w:rsid w:val="004763E2"/>
    <w:rsid w:val="00496FF1"/>
    <w:rsid w:val="004B3751"/>
    <w:rsid w:val="004B4601"/>
    <w:rsid w:val="004B6021"/>
    <w:rsid w:val="004D069B"/>
    <w:rsid w:val="004D440D"/>
    <w:rsid w:val="004D4BAB"/>
    <w:rsid w:val="00501C95"/>
    <w:rsid w:val="00504DFD"/>
    <w:rsid w:val="005069F6"/>
    <w:rsid w:val="0051570D"/>
    <w:rsid w:val="005739FE"/>
    <w:rsid w:val="00580844"/>
    <w:rsid w:val="0059636B"/>
    <w:rsid w:val="005A418E"/>
    <w:rsid w:val="005D01B7"/>
    <w:rsid w:val="005F7CEF"/>
    <w:rsid w:val="00634802"/>
    <w:rsid w:val="006874A9"/>
    <w:rsid w:val="00745F25"/>
    <w:rsid w:val="007508BA"/>
    <w:rsid w:val="00772C7A"/>
    <w:rsid w:val="00773624"/>
    <w:rsid w:val="00782FE5"/>
    <w:rsid w:val="007A2530"/>
    <w:rsid w:val="007C517B"/>
    <w:rsid w:val="007C70C1"/>
    <w:rsid w:val="007D19F6"/>
    <w:rsid w:val="008B25AE"/>
    <w:rsid w:val="008E4668"/>
    <w:rsid w:val="00913507"/>
    <w:rsid w:val="0096316F"/>
    <w:rsid w:val="009650AD"/>
    <w:rsid w:val="009C687A"/>
    <w:rsid w:val="00A112DD"/>
    <w:rsid w:val="00A7205C"/>
    <w:rsid w:val="00A7535A"/>
    <w:rsid w:val="00A75760"/>
    <w:rsid w:val="00AA2313"/>
    <w:rsid w:val="00AE2459"/>
    <w:rsid w:val="00AF3A3B"/>
    <w:rsid w:val="00B1355B"/>
    <w:rsid w:val="00B43544"/>
    <w:rsid w:val="00B56300"/>
    <w:rsid w:val="00B73D2C"/>
    <w:rsid w:val="00B82F71"/>
    <w:rsid w:val="00BF0684"/>
    <w:rsid w:val="00C255CB"/>
    <w:rsid w:val="00C5021A"/>
    <w:rsid w:val="00C65526"/>
    <w:rsid w:val="00CC3721"/>
    <w:rsid w:val="00D003F6"/>
    <w:rsid w:val="00D07D14"/>
    <w:rsid w:val="00D10265"/>
    <w:rsid w:val="00D15273"/>
    <w:rsid w:val="00D24678"/>
    <w:rsid w:val="00D56215"/>
    <w:rsid w:val="00D94CA2"/>
    <w:rsid w:val="00DB00A7"/>
    <w:rsid w:val="00DB50D5"/>
    <w:rsid w:val="00DD1312"/>
    <w:rsid w:val="00E013EB"/>
    <w:rsid w:val="00E43646"/>
    <w:rsid w:val="00E801ED"/>
    <w:rsid w:val="00EA0639"/>
    <w:rsid w:val="00EB5DBB"/>
    <w:rsid w:val="00F06880"/>
    <w:rsid w:val="00F418B6"/>
    <w:rsid w:val="00F77032"/>
    <w:rsid w:val="00F85CA4"/>
    <w:rsid w:val="00F95338"/>
    <w:rsid w:val="00FD2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6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003F6"/>
    <w:pPr>
      <w:keepNext/>
      <w:numPr>
        <w:numId w:val="7"/>
      </w:numPr>
      <w:suppressAutoHyphens/>
      <w:jc w:val="center"/>
      <w:outlineLvl w:val="0"/>
    </w:pPr>
    <w:rPr>
      <w:i/>
      <w:color w:val="000000"/>
      <w:sz w:val="28"/>
      <w:szCs w:val="28"/>
      <w:lang w:eastAsia="ar-SA"/>
    </w:rPr>
  </w:style>
  <w:style w:type="paragraph" w:styleId="Nagwek3">
    <w:name w:val="heading 3"/>
    <w:basedOn w:val="Normalny"/>
    <w:next w:val="Normalny"/>
    <w:link w:val="Nagwek3Znak"/>
    <w:uiPriority w:val="9"/>
    <w:semiHidden/>
    <w:unhideWhenUsed/>
    <w:qFormat/>
    <w:rsid w:val="00D003F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003F6"/>
    <w:pPr>
      <w:keepNext/>
      <w:keepLines/>
      <w:spacing w:before="20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iPriority w:val="9"/>
    <w:semiHidden/>
    <w:unhideWhenUsed/>
    <w:qFormat/>
    <w:rsid w:val="00D003F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D24678"/>
    <w:pPr>
      <w:jc w:val="both"/>
    </w:pPr>
  </w:style>
  <w:style w:type="character" w:customStyle="1" w:styleId="TekstpodstawowyZnak">
    <w:name w:val="Tekst podstawowy Znak"/>
    <w:basedOn w:val="Domylnaczcionkaakapitu"/>
    <w:link w:val="Tekstpodstawowy"/>
    <w:rsid w:val="00D24678"/>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D003F6"/>
    <w:rPr>
      <w:rFonts w:ascii="Times New Roman" w:eastAsia="Times New Roman" w:hAnsi="Times New Roman" w:cs="Times New Roman"/>
      <w:i/>
      <w:color w:val="000000"/>
      <w:sz w:val="28"/>
      <w:szCs w:val="28"/>
      <w:lang w:eastAsia="ar-SA"/>
    </w:rPr>
  </w:style>
  <w:style w:type="paragraph" w:customStyle="1" w:styleId="Zawartotabeli">
    <w:name w:val="Zawartość tabeli"/>
    <w:basedOn w:val="Normalny"/>
    <w:rsid w:val="00D003F6"/>
    <w:pPr>
      <w:suppressLineNumbers/>
      <w:suppressAutoHyphens/>
    </w:pPr>
    <w:rPr>
      <w:lang w:eastAsia="ar-SA"/>
    </w:rPr>
  </w:style>
  <w:style w:type="paragraph" w:styleId="Akapitzlist">
    <w:name w:val="List Paragraph"/>
    <w:basedOn w:val="Normalny"/>
    <w:uiPriority w:val="34"/>
    <w:qFormat/>
    <w:rsid w:val="00D003F6"/>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D003F6"/>
    <w:rPr>
      <w:rFonts w:ascii="Tahoma" w:hAnsi="Tahoma" w:cs="Tahoma"/>
      <w:sz w:val="16"/>
      <w:szCs w:val="16"/>
    </w:rPr>
  </w:style>
  <w:style w:type="character" w:customStyle="1" w:styleId="TekstdymkaZnak">
    <w:name w:val="Tekst dymka Znak"/>
    <w:basedOn w:val="Domylnaczcionkaakapitu"/>
    <w:link w:val="Tekstdymka"/>
    <w:uiPriority w:val="99"/>
    <w:semiHidden/>
    <w:rsid w:val="00D003F6"/>
    <w:rPr>
      <w:rFonts w:ascii="Tahoma" w:eastAsia="Times New Roman" w:hAnsi="Tahoma" w:cs="Tahoma"/>
      <w:sz w:val="16"/>
      <w:szCs w:val="16"/>
      <w:lang w:eastAsia="pl-PL"/>
    </w:rPr>
  </w:style>
  <w:style w:type="paragraph" w:styleId="Tekstpodstawowy3">
    <w:name w:val="Body Text 3"/>
    <w:basedOn w:val="Normalny"/>
    <w:link w:val="Tekstpodstawowy3Znak"/>
    <w:unhideWhenUsed/>
    <w:rsid w:val="00D003F6"/>
    <w:pPr>
      <w:spacing w:after="120"/>
    </w:pPr>
    <w:rPr>
      <w:sz w:val="16"/>
      <w:szCs w:val="16"/>
    </w:rPr>
  </w:style>
  <w:style w:type="character" w:customStyle="1" w:styleId="Tekstpodstawowy3Znak">
    <w:name w:val="Tekst podstawowy 3 Znak"/>
    <w:basedOn w:val="Domylnaczcionkaakapitu"/>
    <w:link w:val="Tekstpodstawowy3"/>
    <w:rsid w:val="00D003F6"/>
    <w:rPr>
      <w:rFonts w:ascii="Times New Roman" w:eastAsia="Times New Roman" w:hAnsi="Times New Roman" w:cs="Times New Roman"/>
      <w:sz w:val="16"/>
      <w:szCs w:val="16"/>
      <w:lang w:eastAsia="pl-PL"/>
    </w:rPr>
  </w:style>
  <w:style w:type="character" w:customStyle="1" w:styleId="BezodstpwZnak">
    <w:name w:val="Bez odstępów Znak"/>
    <w:link w:val="Bezodstpw"/>
    <w:locked/>
    <w:rsid w:val="00D003F6"/>
  </w:style>
  <w:style w:type="paragraph" w:styleId="Bezodstpw">
    <w:name w:val="No Spacing"/>
    <w:link w:val="BezodstpwZnak"/>
    <w:qFormat/>
    <w:rsid w:val="00D003F6"/>
    <w:pPr>
      <w:spacing w:after="0" w:line="240" w:lineRule="auto"/>
    </w:pPr>
  </w:style>
  <w:style w:type="character" w:customStyle="1" w:styleId="Nagwek3Znak">
    <w:name w:val="Nagłówek 3 Znak"/>
    <w:basedOn w:val="Domylnaczcionkaakapitu"/>
    <w:link w:val="Nagwek3"/>
    <w:uiPriority w:val="9"/>
    <w:semiHidden/>
    <w:rsid w:val="00D003F6"/>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
    <w:semiHidden/>
    <w:rsid w:val="00D003F6"/>
    <w:rPr>
      <w:rFonts w:asciiTheme="majorHAnsi" w:eastAsiaTheme="majorEastAsia" w:hAnsiTheme="majorHAnsi" w:cstheme="majorBidi"/>
      <w:b/>
      <w:bCs/>
      <w:i/>
      <w:iCs/>
      <w:color w:val="4F81BD" w:themeColor="accent1"/>
      <w:sz w:val="24"/>
      <w:szCs w:val="24"/>
      <w:lang w:eastAsia="pl-PL"/>
    </w:rPr>
  </w:style>
  <w:style w:type="character" w:customStyle="1" w:styleId="Nagwek7Znak">
    <w:name w:val="Nagłówek 7 Znak"/>
    <w:basedOn w:val="Domylnaczcionkaakapitu"/>
    <w:link w:val="Nagwek7"/>
    <w:uiPriority w:val="9"/>
    <w:semiHidden/>
    <w:rsid w:val="00D003F6"/>
    <w:rPr>
      <w:rFonts w:asciiTheme="majorHAnsi" w:eastAsiaTheme="majorEastAsia" w:hAnsiTheme="majorHAnsi" w:cstheme="majorBidi"/>
      <w:i/>
      <w:iCs/>
      <w:color w:val="404040" w:themeColor="text1" w:themeTint="BF"/>
      <w:sz w:val="24"/>
      <w:szCs w:val="24"/>
      <w:lang w:eastAsia="pl-PL"/>
    </w:rPr>
  </w:style>
  <w:style w:type="character" w:customStyle="1" w:styleId="TekstpodstawowywcityZnak">
    <w:name w:val="Tekst podstawowy wcięty Znak"/>
    <w:link w:val="Tekstpodstawowywcity"/>
    <w:locked/>
    <w:rsid w:val="00D003F6"/>
    <w:rPr>
      <w:sz w:val="24"/>
      <w:szCs w:val="24"/>
      <w:lang w:eastAsia="pl-PL"/>
    </w:rPr>
  </w:style>
  <w:style w:type="paragraph" w:styleId="Tekstpodstawowywcity">
    <w:name w:val="Body Text Indent"/>
    <w:basedOn w:val="Normalny"/>
    <w:link w:val="TekstpodstawowywcityZnak"/>
    <w:rsid w:val="00D003F6"/>
    <w:pPr>
      <w:spacing w:after="120"/>
      <w:ind w:left="283"/>
    </w:pPr>
    <w:rPr>
      <w:rFonts w:asciiTheme="minorHAnsi" w:eastAsiaTheme="minorHAnsi" w:hAnsiTheme="minorHAnsi" w:cstheme="minorBidi"/>
    </w:rPr>
  </w:style>
  <w:style w:type="character" w:customStyle="1" w:styleId="TekstpodstawowywcityZnak1">
    <w:name w:val="Tekst podstawowy wcięty Znak1"/>
    <w:basedOn w:val="Domylnaczcionkaakapitu"/>
    <w:uiPriority w:val="99"/>
    <w:semiHidden/>
    <w:rsid w:val="00D003F6"/>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locked/>
    <w:rsid w:val="00D003F6"/>
    <w:rPr>
      <w:sz w:val="24"/>
      <w:szCs w:val="24"/>
      <w:lang w:eastAsia="pl-PL"/>
    </w:rPr>
  </w:style>
  <w:style w:type="paragraph" w:styleId="Tekstpodstawowy2">
    <w:name w:val="Body Text 2"/>
    <w:basedOn w:val="Normalny"/>
    <w:link w:val="Tekstpodstawowy2Znak"/>
    <w:rsid w:val="00D003F6"/>
    <w:pPr>
      <w:spacing w:after="120" w:line="480" w:lineRule="auto"/>
    </w:pPr>
    <w:rPr>
      <w:rFonts w:asciiTheme="minorHAnsi" w:eastAsiaTheme="minorHAnsi" w:hAnsiTheme="minorHAnsi" w:cstheme="minorBidi"/>
    </w:rPr>
  </w:style>
  <w:style w:type="character" w:customStyle="1" w:styleId="Tekstpodstawowy2Znak1">
    <w:name w:val="Tekst podstawowy 2 Znak1"/>
    <w:basedOn w:val="Domylnaczcionkaakapitu"/>
    <w:uiPriority w:val="99"/>
    <w:semiHidden/>
    <w:rsid w:val="00D003F6"/>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D1D90"/>
    <w:rPr>
      <w:color w:val="0000FF"/>
      <w:u w:val="single"/>
    </w:rPr>
  </w:style>
  <w:style w:type="paragraph" w:styleId="Nagwek">
    <w:name w:val="header"/>
    <w:basedOn w:val="Normalny"/>
    <w:link w:val="NagwekZnak"/>
    <w:uiPriority w:val="99"/>
    <w:unhideWhenUsed/>
    <w:rsid w:val="00D56215"/>
    <w:pPr>
      <w:tabs>
        <w:tab w:val="center" w:pos="4536"/>
        <w:tab w:val="right" w:pos="9072"/>
      </w:tabs>
    </w:pPr>
  </w:style>
  <w:style w:type="character" w:customStyle="1" w:styleId="NagwekZnak">
    <w:name w:val="Nagłówek Znak"/>
    <w:basedOn w:val="Domylnaczcionkaakapitu"/>
    <w:link w:val="Nagwek"/>
    <w:uiPriority w:val="99"/>
    <w:rsid w:val="00D562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56215"/>
    <w:pPr>
      <w:tabs>
        <w:tab w:val="center" w:pos="4536"/>
        <w:tab w:val="right" w:pos="9072"/>
      </w:tabs>
    </w:pPr>
  </w:style>
  <w:style w:type="character" w:customStyle="1" w:styleId="StopkaZnak">
    <w:name w:val="Stopka Znak"/>
    <w:basedOn w:val="Domylnaczcionkaakapitu"/>
    <w:link w:val="Stopka"/>
    <w:uiPriority w:val="99"/>
    <w:rsid w:val="00D56215"/>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semiHidden/>
    <w:unhideWhenUsed/>
    <w:qFormat/>
    <w:rsid w:val="00F85CA4"/>
    <w:pPr>
      <w:keepLines/>
      <w:numPr>
        <w:numId w:val="0"/>
      </w:numPr>
      <w:suppressAutoHyphens w:val="0"/>
      <w:spacing w:before="480" w:line="276" w:lineRule="auto"/>
      <w:jc w:val="left"/>
      <w:outlineLvl w:val="9"/>
    </w:pPr>
    <w:rPr>
      <w:rFonts w:asciiTheme="majorHAnsi" w:eastAsiaTheme="majorEastAsia" w:hAnsiTheme="majorHAnsi" w:cstheme="majorBidi"/>
      <w:b/>
      <w:bCs/>
      <w:i w:val="0"/>
      <w:color w:val="365F91" w:themeColor="accent1" w:themeShade="BF"/>
      <w:lang w:eastAsia="en-US"/>
    </w:rPr>
  </w:style>
  <w:style w:type="paragraph" w:styleId="Spistreci1">
    <w:name w:val="toc 1"/>
    <w:basedOn w:val="Normalny"/>
    <w:next w:val="Normalny"/>
    <w:autoRedefine/>
    <w:uiPriority w:val="39"/>
    <w:unhideWhenUsed/>
    <w:qFormat/>
    <w:rsid w:val="00F85CA4"/>
    <w:pPr>
      <w:spacing w:after="100"/>
    </w:pPr>
  </w:style>
  <w:style w:type="paragraph" w:styleId="Spistreci3">
    <w:name w:val="toc 3"/>
    <w:basedOn w:val="Normalny"/>
    <w:next w:val="Normalny"/>
    <w:autoRedefine/>
    <w:uiPriority w:val="39"/>
    <w:unhideWhenUsed/>
    <w:qFormat/>
    <w:rsid w:val="00F85CA4"/>
    <w:pPr>
      <w:spacing w:after="100"/>
      <w:ind w:left="480"/>
    </w:pPr>
  </w:style>
  <w:style w:type="paragraph" w:styleId="Spistreci2">
    <w:name w:val="toc 2"/>
    <w:basedOn w:val="Normalny"/>
    <w:next w:val="Normalny"/>
    <w:autoRedefine/>
    <w:uiPriority w:val="39"/>
    <w:semiHidden/>
    <w:unhideWhenUsed/>
    <w:qFormat/>
    <w:rsid w:val="00F85CA4"/>
    <w:pPr>
      <w:spacing w:after="100" w:line="276" w:lineRule="auto"/>
      <w:ind w:left="220"/>
    </w:pPr>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6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003F6"/>
    <w:pPr>
      <w:keepNext/>
      <w:numPr>
        <w:numId w:val="7"/>
      </w:numPr>
      <w:suppressAutoHyphens/>
      <w:jc w:val="center"/>
      <w:outlineLvl w:val="0"/>
    </w:pPr>
    <w:rPr>
      <w:i/>
      <w:color w:val="000000"/>
      <w:sz w:val="28"/>
      <w:szCs w:val="28"/>
      <w:lang w:eastAsia="ar-SA"/>
    </w:rPr>
  </w:style>
  <w:style w:type="paragraph" w:styleId="Nagwek3">
    <w:name w:val="heading 3"/>
    <w:basedOn w:val="Normalny"/>
    <w:next w:val="Normalny"/>
    <w:link w:val="Nagwek3Znak"/>
    <w:uiPriority w:val="9"/>
    <w:semiHidden/>
    <w:unhideWhenUsed/>
    <w:qFormat/>
    <w:rsid w:val="00D003F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003F6"/>
    <w:pPr>
      <w:keepNext/>
      <w:keepLines/>
      <w:spacing w:before="20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iPriority w:val="9"/>
    <w:semiHidden/>
    <w:unhideWhenUsed/>
    <w:qFormat/>
    <w:rsid w:val="00D003F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D24678"/>
    <w:pPr>
      <w:jc w:val="both"/>
    </w:pPr>
  </w:style>
  <w:style w:type="character" w:customStyle="1" w:styleId="TekstpodstawowyZnak">
    <w:name w:val="Tekst podstawowy Znak"/>
    <w:basedOn w:val="Domylnaczcionkaakapitu"/>
    <w:link w:val="Tekstpodstawowy"/>
    <w:rsid w:val="00D24678"/>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D003F6"/>
    <w:rPr>
      <w:rFonts w:ascii="Times New Roman" w:eastAsia="Times New Roman" w:hAnsi="Times New Roman" w:cs="Times New Roman"/>
      <w:i/>
      <w:color w:val="000000"/>
      <w:sz w:val="28"/>
      <w:szCs w:val="28"/>
      <w:lang w:eastAsia="ar-SA"/>
    </w:rPr>
  </w:style>
  <w:style w:type="paragraph" w:customStyle="1" w:styleId="Zawartotabeli">
    <w:name w:val="Zawartość tabeli"/>
    <w:basedOn w:val="Normalny"/>
    <w:rsid w:val="00D003F6"/>
    <w:pPr>
      <w:suppressLineNumbers/>
      <w:suppressAutoHyphens/>
    </w:pPr>
    <w:rPr>
      <w:lang w:eastAsia="ar-SA"/>
    </w:rPr>
  </w:style>
  <w:style w:type="paragraph" w:styleId="Akapitzlist">
    <w:name w:val="List Paragraph"/>
    <w:basedOn w:val="Normalny"/>
    <w:uiPriority w:val="34"/>
    <w:qFormat/>
    <w:rsid w:val="00D003F6"/>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D003F6"/>
    <w:rPr>
      <w:rFonts w:ascii="Tahoma" w:hAnsi="Tahoma" w:cs="Tahoma"/>
      <w:sz w:val="16"/>
      <w:szCs w:val="16"/>
    </w:rPr>
  </w:style>
  <w:style w:type="character" w:customStyle="1" w:styleId="TekstdymkaZnak">
    <w:name w:val="Tekst dymka Znak"/>
    <w:basedOn w:val="Domylnaczcionkaakapitu"/>
    <w:link w:val="Tekstdymka"/>
    <w:uiPriority w:val="99"/>
    <w:semiHidden/>
    <w:rsid w:val="00D003F6"/>
    <w:rPr>
      <w:rFonts w:ascii="Tahoma" w:eastAsia="Times New Roman" w:hAnsi="Tahoma" w:cs="Tahoma"/>
      <w:sz w:val="16"/>
      <w:szCs w:val="16"/>
      <w:lang w:eastAsia="pl-PL"/>
    </w:rPr>
  </w:style>
  <w:style w:type="paragraph" w:styleId="Tekstpodstawowy3">
    <w:name w:val="Body Text 3"/>
    <w:basedOn w:val="Normalny"/>
    <w:link w:val="Tekstpodstawowy3Znak"/>
    <w:unhideWhenUsed/>
    <w:rsid w:val="00D003F6"/>
    <w:pPr>
      <w:spacing w:after="120"/>
    </w:pPr>
    <w:rPr>
      <w:sz w:val="16"/>
      <w:szCs w:val="16"/>
    </w:rPr>
  </w:style>
  <w:style w:type="character" w:customStyle="1" w:styleId="Tekstpodstawowy3Znak">
    <w:name w:val="Tekst podstawowy 3 Znak"/>
    <w:basedOn w:val="Domylnaczcionkaakapitu"/>
    <w:link w:val="Tekstpodstawowy3"/>
    <w:rsid w:val="00D003F6"/>
    <w:rPr>
      <w:rFonts w:ascii="Times New Roman" w:eastAsia="Times New Roman" w:hAnsi="Times New Roman" w:cs="Times New Roman"/>
      <w:sz w:val="16"/>
      <w:szCs w:val="16"/>
      <w:lang w:eastAsia="pl-PL"/>
    </w:rPr>
  </w:style>
  <w:style w:type="character" w:customStyle="1" w:styleId="BezodstpwZnak">
    <w:name w:val="Bez odstępów Znak"/>
    <w:link w:val="Bezodstpw"/>
    <w:locked/>
    <w:rsid w:val="00D003F6"/>
  </w:style>
  <w:style w:type="paragraph" w:styleId="Bezodstpw">
    <w:name w:val="No Spacing"/>
    <w:link w:val="BezodstpwZnak"/>
    <w:qFormat/>
    <w:rsid w:val="00D003F6"/>
    <w:pPr>
      <w:spacing w:after="0" w:line="240" w:lineRule="auto"/>
    </w:pPr>
  </w:style>
  <w:style w:type="character" w:customStyle="1" w:styleId="Nagwek3Znak">
    <w:name w:val="Nagłówek 3 Znak"/>
    <w:basedOn w:val="Domylnaczcionkaakapitu"/>
    <w:link w:val="Nagwek3"/>
    <w:uiPriority w:val="9"/>
    <w:semiHidden/>
    <w:rsid w:val="00D003F6"/>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
    <w:semiHidden/>
    <w:rsid w:val="00D003F6"/>
    <w:rPr>
      <w:rFonts w:asciiTheme="majorHAnsi" w:eastAsiaTheme="majorEastAsia" w:hAnsiTheme="majorHAnsi" w:cstheme="majorBidi"/>
      <w:b/>
      <w:bCs/>
      <w:i/>
      <w:iCs/>
      <w:color w:val="4F81BD" w:themeColor="accent1"/>
      <w:sz w:val="24"/>
      <w:szCs w:val="24"/>
      <w:lang w:eastAsia="pl-PL"/>
    </w:rPr>
  </w:style>
  <w:style w:type="character" w:customStyle="1" w:styleId="Nagwek7Znak">
    <w:name w:val="Nagłówek 7 Znak"/>
    <w:basedOn w:val="Domylnaczcionkaakapitu"/>
    <w:link w:val="Nagwek7"/>
    <w:uiPriority w:val="9"/>
    <w:semiHidden/>
    <w:rsid w:val="00D003F6"/>
    <w:rPr>
      <w:rFonts w:asciiTheme="majorHAnsi" w:eastAsiaTheme="majorEastAsia" w:hAnsiTheme="majorHAnsi" w:cstheme="majorBidi"/>
      <w:i/>
      <w:iCs/>
      <w:color w:val="404040" w:themeColor="text1" w:themeTint="BF"/>
      <w:sz w:val="24"/>
      <w:szCs w:val="24"/>
      <w:lang w:eastAsia="pl-PL"/>
    </w:rPr>
  </w:style>
  <w:style w:type="character" w:customStyle="1" w:styleId="TekstpodstawowywcityZnak">
    <w:name w:val="Tekst podstawowy wcięty Znak"/>
    <w:link w:val="Tekstpodstawowywcity"/>
    <w:locked/>
    <w:rsid w:val="00D003F6"/>
    <w:rPr>
      <w:sz w:val="24"/>
      <w:szCs w:val="24"/>
      <w:lang w:eastAsia="pl-PL"/>
    </w:rPr>
  </w:style>
  <w:style w:type="paragraph" w:styleId="Tekstpodstawowywcity">
    <w:name w:val="Body Text Indent"/>
    <w:basedOn w:val="Normalny"/>
    <w:link w:val="TekstpodstawowywcityZnak"/>
    <w:rsid w:val="00D003F6"/>
    <w:pPr>
      <w:spacing w:after="120"/>
      <w:ind w:left="283"/>
    </w:pPr>
    <w:rPr>
      <w:rFonts w:asciiTheme="minorHAnsi" w:eastAsiaTheme="minorHAnsi" w:hAnsiTheme="minorHAnsi" w:cstheme="minorBidi"/>
    </w:rPr>
  </w:style>
  <w:style w:type="character" w:customStyle="1" w:styleId="TekstpodstawowywcityZnak1">
    <w:name w:val="Tekst podstawowy wcięty Znak1"/>
    <w:basedOn w:val="Domylnaczcionkaakapitu"/>
    <w:uiPriority w:val="99"/>
    <w:semiHidden/>
    <w:rsid w:val="00D003F6"/>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locked/>
    <w:rsid w:val="00D003F6"/>
    <w:rPr>
      <w:sz w:val="24"/>
      <w:szCs w:val="24"/>
      <w:lang w:eastAsia="pl-PL"/>
    </w:rPr>
  </w:style>
  <w:style w:type="paragraph" w:styleId="Tekstpodstawowy2">
    <w:name w:val="Body Text 2"/>
    <w:basedOn w:val="Normalny"/>
    <w:link w:val="Tekstpodstawowy2Znak"/>
    <w:rsid w:val="00D003F6"/>
    <w:pPr>
      <w:spacing w:after="120" w:line="480" w:lineRule="auto"/>
    </w:pPr>
    <w:rPr>
      <w:rFonts w:asciiTheme="minorHAnsi" w:eastAsiaTheme="minorHAnsi" w:hAnsiTheme="minorHAnsi" w:cstheme="minorBidi"/>
    </w:rPr>
  </w:style>
  <w:style w:type="character" w:customStyle="1" w:styleId="Tekstpodstawowy2Znak1">
    <w:name w:val="Tekst podstawowy 2 Znak1"/>
    <w:basedOn w:val="Domylnaczcionkaakapitu"/>
    <w:uiPriority w:val="99"/>
    <w:semiHidden/>
    <w:rsid w:val="00D003F6"/>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D1D90"/>
    <w:rPr>
      <w:color w:val="0000FF"/>
      <w:u w:val="single"/>
    </w:rPr>
  </w:style>
  <w:style w:type="paragraph" w:styleId="Nagwek">
    <w:name w:val="header"/>
    <w:basedOn w:val="Normalny"/>
    <w:link w:val="NagwekZnak"/>
    <w:uiPriority w:val="99"/>
    <w:unhideWhenUsed/>
    <w:rsid w:val="00D56215"/>
    <w:pPr>
      <w:tabs>
        <w:tab w:val="center" w:pos="4536"/>
        <w:tab w:val="right" w:pos="9072"/>
      </w:tabs>
    </w:pPr>
  </w:style>
  <w:style w:type="character" w:customStyle="1" w:styleId="NagwekZnak">
    <w:name w:val="Nagłówek Znak"/>
    <w:basedOn w:val="Domylnaczcionkaakapitu"/>
    <w:link w:val="Nagwek"/>
    <w:uiPriority w:val="99"/>
    <w:rsid w:val="00D562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56215"/>
    <w:pPr>
      <w:tabs>
        <w:tab w:val="center" w:pos="4536"/>
        <w:tab w:val="right" w:pos="9072"/>
      </w:tabs>
    </w:pPr>
  </w:style>
  <w:style w:type="character" w:customStyle="1" w:styleId="StopkaZnak">
    <w:name w:val="Stopka Znak"/>
    <w:basedOn w:val="Domylnaczcionkaakapitu"/>
    <w:link w:val="Stopka"/>
    <w:uiPriority w:val="99"/>
    <w:rsid w:val="00D56215"/>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semiHidden/>
    <w:unhideWhenUsed/>
    <w:qFormat/>
    <w:rsid w:val="00F85CA4"/>
    <w:pPr>
      <w:keepLines/>
      <w:numPr>
        <w:numId w:val="0"/>
      </w:numPr>
      <w:suppressAutoHyphens w:val="0"/>
      <w:spacing w:before="480" w:line="276" w:lineRule="auto"/>
      <w:jc w:val="left"/>
      <w:outlineLvl w:val="9"/>
    </w:pPr>
    <w:rPr>
      <w:rFonts w:asciiTheme="majorHAnsi" w:eastAsiaTheme="majorEastAsia" w:hAnsiTheme="majorHAnsi" w:cstheme="majorBidi"/>
      <w:b/>
      <w:bCs/>
      <w:i w:val="0"/>
      <w:color w:val="365F91" w:themeColor="accent1" w:themeShade="BF"/>
      <w:lang w:eastAsia="en-US"/>
    </w:rPr>
  </w:style>
  <w:style w:type="paragraph" w:styleId="Spistreci1">
    <w:name w:val="toc 1"/>
    <w:basedOn w:val="Normalny"/>
    <w:next w:val="Normalny"/>
    <w:autoRedefine/>
    <w:uiPriority w:val="39"/>
    <w:unhideWhenUsed/>
    <w:qFormat/>
    <w:rsid w:val="00F85CA4"/>
    <w:pPr>
      <w:spacing w:after="100"/>
    </w:pPr>
  </w:style>
  <w:style w:type="paragraph" w:styleId="Spistreci3">
    <w:name w:val="toc 3"/>
    <w:basedOn w:val="Normalny"/>
    <w:next w:val="Normalny"/>
    <w:autoRedefine/>
    <w:uiPriority w:val="39"/>
    <w:unhideWhenUsed/>
    <w:qFormat/>
    <w:rsid w:val="00F85CA4"/>
    <w:pPr>
      <w:spacing w:after="100"/>
      <w:ind w:left="480"/>
    </w:pPr>
  </w:style>
  <w:style w:type="paragraph" w:styleId="Spistreci2">
    <w:name w:val="toc 2"/>
    <w:basedOn w:val="Normalny"/>
    <w:next w:val="Normalny"/>
    <w:autoRedefine/>
    <w:uiPriority w:val="39"/>
    <w:semiHidden/>
    <w:unhideWhenUsed/>
    <w:qFormat/>
    <w:rsid w:val="00F85CA4"/>
    <w:pPr>
      <w:spacing w:after="100" w:line="276" w:lineRule="auto"/>
      <w:ind w:left="220"/>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ieruszow.pcpr.info"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Kolumna1</c:v>
                </c:pt>
              </c:strCache>
            </c:strRef>
          </c:tx>
          <c:explosion val="25"/>
          <c:dPt>
            <c:idx val="1"/>
            <c:bubble3D val="0"/>
            <c:spPr>
              <a:pattFill prst="diagBrick">
                <a:fgClr>
                  <a:schemeClr val="accent1"/>
                </a:fgClr>
                <a:bgClr>
                  <a:schemeClr val="bg1"/>
                </a:bgClr>
              </a:pattFill>
            </c:spPr>
          </c:dPt>
          <c:dLbls>
            <c:dLbl>
              <c:idx val="0"/>
              <c:layout>
                <c:manualLayout>
                  <c:x val="-1.2438210848643876E-2"/>
                  <c:y val="9.1216146204660203E-2"/>
                </c:manualLayout>
              </c:layout>
              <c:tx>
                <c:rich>
                  <a:bodyPr/>
                  <a:lstStyle/>
                  <a:p>
                    <a:r>
                      <a:rPr lang="en-US" sz="1400"/>
                      <a:t>73%</a:t>
                    </a:r>
                  </a:p>
                </c:rich>
              </c:tx>
              <c:showLegendKey val="0"/>
              <c:showVal val="0"/>
              <c:showCatName val="0"/>
              <c:showSerName val="0"/>
              <c:showPercent val="1"/>
              <c:showBubbleSize val="0"/>
              <c:extLst>
                <c:ext xmlns:c15="http://schemas.microsoft.com/office/drawing/2012/chart" uri="{CE6537A1-D6FC-4f65-9D91-7224C49458BB}"/>
              </c:extLst>
            </c:dLbl>
            <c:dLbl>
              <c:idx val="1"/>
              <c:layout>
                <c:manualLayout>
                  <c:x val="4.4544327792359277E-2"/>
                  <c:y val="-8.0091999615224868E-2"/>
                </c:manualLayout>
              </c:layout>
              <c:tx>
                <c:rich>
                  <a:bodyPr/>
                  <a:lstStyle/>
                  <a:p>
                    <a:r>
                      <a:rPr lang="en-US" sz="1400"/>
                      <a:t>27%</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Arkusz1!$A$2:$A$3</c:f>
              <c:strCache>
                <c:ptCount val="2"/>
                <c:pt idx="0">
                  <c:v>Rodzinna piecza zastępcza</c:v>
                </c:pt>
                <c:pt idx="1">
                  <c:v>Instytucjonalna piecza zastępcza</c:v>
                </c:pt>
              </c:strCache>
            </c:strRef>
          </c:cat>
          <c:val>
            <c:numRef>
              <c:f>Arkusz1!$B$2:$B$3</c:f>
              <c:numCache>
                <c:formatCode>0%</c:formatCode>
                <c:ptCount val="2"/>
                <c:pt idx="0">
                  <c:v>0.70000000000000062</c:v>
                </c:pt>
                <c:pt idx="1">
                  <c:v>0.30000000000000032</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txPr>
    <a:bodyPr/>
    <a:lstStyle/>
    <a:p>
      <a:pPr>
        <a:defRPr sz="1200" baseline="0"/>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880966268105394E-2"/>
          <c:y val="4.1116033403695892E-2"/>
          <c:w val="0.81369058034412756"/>
          <c:h val="0.80730451246158474"/>
        </c:manualLayout>
      </c:layout>
      <c:barChart>
        <c:barDir val="col"/>
        <c:grouping val="clustered"/>
        <c:varyColors val="0"/>
        <c:ser>
          <c:idx val="0"/>
          <c:order val="0"/>
          <c:tx>
            <c:strRef>
              <c:f>Arkusz1!$B$1</c:f>
              <c:strCache>
                <c:ptCount val="1"/>
                <c:pt idx="0">
                  <c:v>2013</c:v>
                </c:pt>
              </c:strCache>
            </c:strRef>
          </c:tx>
          <c:spPr>
            <a:pattFill prst="pct20">
              <a:fgClr>
                <a:sysClr val="windowText" lastClr="000000"/>
              </a:fgClr>
              <a:bgClr>
                <a:sysClr val="window" lastClr="FFFFFF"/>
              </a:bgClr>
            </a:pattFill>
          </c:spPr>
          <c:invertIfNegative val="0"/>
          <c:cat>
            <c:strRef>
              <c:f>Arkusz1!$A$2:$A$8</c:f>
              <c:strCache>
                <c:ptCount val="7"/>
                <c:pt idx="0">
                  <c:v>Gmina Wieruszów</c:v>
                </c:pt>
                <c:pt idx="1">
                  <c:v>Gmina Bolesławiec</c:v>
                </c:pt>
                <c:pt idx="2">
                  <c:v>Gmina Sokolniki</c:v>
                </c:pt>
                <c:pt idx="3">
                  <c:v>Gmina Łubnice</c:v>
                </c:pt>
                <c:pt idx="4">
                  <c:v>Gmina Lututów</c:v>
                </c:pt>
                <c:pt idx="5">
                  <c:v>Gmina Galewice</c:v>
                </c:pt>
                <c:pt idx="6">
                  <c:v>Gmina Czastary</c:v>
                </c:pt>
              </c:strCache>
            </c:strRef>
          </c:cat>
          <c:val>
            <c:numRef>
              <c:f>Arkusz1!$B$2:$B$8</c:f>
              <c:numCache>
                <c:formatCode>General</c:formatCode>
                <c:ptCount val="7"/>
                <c:pt idx="0">
                  <c:v>17</c:v>
                </c:pt>
                <c:pt idx="1">
                  <c:v>5</c:v>
                </c:pt>
                <c:pt idx="2">
                  <c:v>3</c:v>
                </c:pt>
                <c:pt idx="3">
                  <c:v>8</c:v>
                </c:pt>
                <c:pt idx="4">
                  <c:v>2</c:v>
                </c:pt>
                <c:pt idx="5">
                  <c:v>3</c:v>
                </c:pt>
                <c:pt idx="6">
                  <c:v>2</c:v>
                </c:pt>
              </c:numCache>
            </c:numRef>
          </c:val>
        </c:ser>
        <c:ser>
          <c:idx val="1"/>
          <c:order val="1"/>
          <c:tx>
            <c:strRef>
              <c:f>Arkusz1!$C$1</c:f>
              <c:strCache>
                <c:ptCount val="1"/>
                <c:pt idx="0">
                  <c:v>2014</c:v>
                </c:pt>
              </c:strCache>
            </c:strRef>
          </c:tx>
          <c:spPr>
            <a:pattFill prst="pct60">
              <a:fgClr>
                <a:sysClr val="windowText" lastClr="000000"/>
              </a:fgClr>
              <a:bgClr>
                <a:sysClr val="window" lastClr="FFFFFF"/>
              </a:bgClr>
            </a:pattFill>
          </c:spPr>
          <c:invertIfNegative val="0"/>
          <c:cat>
            <c:strRef>
              <c:f>Arkusz1!$A$2:$A$8</c:f>
              <c:strCache>
                <c:ptCount val="7"/>
                <c:pt idx="0">
                  <c:v>Gmina Wieruszów</c:v>
                </c:pt>
                <c:pt idx="1">
                  <c:v>Gmina Bolesławiec</c:v>
                </c:pt>
                <c:pt idx="2">
                  <c:v>Gmina Sokolniki</c:v>
                </c:pt>
                <c:pt idx="3">
                  <c:v>Gmina Łubnice</c:v>
                </c:pt>
                <c:pt idx="4">
                  <c:v>Gmina Lututów</c:v>
                </c:pt>
                <c:pt idx="5">
                  <c:v>Gmina Galewice</c:v>
                </c:pt>
                <c:pt idx="6">
                  <c:v>Gmina Czastary</c:v>
                </c:pt>
              </c:strCache>
            </c:strRef>
          </c:cat>
          <c:val>
            <c:numRef>
              <c:f>Arkusz1!$C$2:$C$8</c:f>
              <c:numCache>
                <c:formatCode>General</c:formatCode>
                <c:ptCount val="7"/>
                <c:pt idx="0">
                  <c:v>17</c:v>
                </c:pt>
                <c:pt idx="1">
                  <c:v>5</c:v>
                </c:pt>
                <c:pt idx="2">
                  <c:v>3</c:v>
                </c:pt>
                <c:pt idx="3">
                  <c:v>6</c:v>
                </c:pt>
                <c:pt idx="4">
                  <c:v>1</c:v>
                </c:pt>
                <c:pt idx="5">
                  <c:v>3</c:v>
                </c:pt>
                <c:pt idx="6">
                  <c:v>3</c:v>
                </c:pt>
              </c:numCache>
            </c:numRef>
          </c:val>
        </c:ser>
        <c:ser>
          <c:idx val="2"/>
          <c:order val="2"/>
          <c:tx>
            <c:strRef>
              <c:f>Arkusz1!$D$1</c:f>
              <c:strCache>
                <c:ptCount val="1"/>
                <c:pt idx="0">
                  <c:v>2015</c:v>
                </c:pt>
              </c:strCache>
            </c:strRef>
          </c:tx>
          <c:spPr>
            <a:pattFill prst="horzBrick">
              <a:fgClr>
                <a:sysClr val="windowText" lastClr="000000"/>
              </a:fgClr>
              <a:bgClr>
                <a:sysClr val="window" lastClr="FFFFFF"/>
              </a:bgClr>
            </a:pattFill>
          </c:spPr>
          <c:invertIfNegative val="0"/>
          <c:cat>
            <c:strRef>
              <c:f>Arkusz1!$A$2:$A$8</c:f>
              <c:strCache>
                <c:ptCount val="7"/>
                <c:pt idx="0">
                  <c:v>Gmina Wieruszów</c:v>
                </c:pt>
                <c:pt idx="1">
                  <c:v>Gmina Bolesławiec</c:v>
                </c:pt>
                <c:pt idx="2">
                  <c:v>Gmina Sokolniki</c:v>
                </c:pt>
                <c:pt idx="3">
                  <c:v>Gmina Łubnice</c:v>
                </c:pt>
                <c:pt idx="4">
                  <c:v>Gmina Lututów</c:v>
                </c:pt>
                <c:pt idx="5">
                  <c:v>Gmina Galewice</c:v>
                </c:pt>
                <c:pt idx="6">
                  <c:v>Gmina Czastary</c:v>
                </c:pt>
              </c:strCache>
            </c:strRef>
          </c:cat>
          <c:val>
            <c:numRef>
              <c:f>Arkusz1!$D$2:$D$8</c:f>
              <c:numCache>
                <c:formatCode>General</c:formatCode>
                <c:ptCount val="7"/>
                <c:pt idx="0">
                  <c:v>20</c:v>
                </c:pt>
                <c:pt idx="1">
                  <c:v>5</c:v>
                </c:pt>
                <c:pt idx="2">
                  <c:v>5</c:v>
                </c:pt>
                <c:pt idx="3">
                  <c:v>5</c:v>
                </c:pt>
                <c:pt idx="4">
                  <c:v>1</c:v>
                </c:pt>
                <c:pt idx="5">
                  <c:v>3</c:v>
                </c:pt>
                <c:pt idx="6">
                  <c:v>2</c:v>
                </c:pt>
              </c:numCache>
            </c:numRef>
          </c:val>
        </c:ser>
        <c:dLbls>
          <c:showLegendKey val="0"/>
          <c:showVal val="0"/>
          <c:showCatName val="0"/>
          <c:showSerName val="0"/>
          <c:showPercent val="0"/>
          <c:showBubbleSize val="0"/>
        </c:dLbls>
        <c:gapWidth val="150"/>
        <c:axId val="110896256"/>
        <c:axId val="110897792"/>
      </c:barChart>
      <c:catAx>
        <c:axId val="110896256"/>
        <c:scaling>
          <c:orientation val="minMax"/>
        </c:scaling>
        <c:delete val="0"/>
        <c:axPos val="b"/>
        <c:numFmt formatCode="General" sourceLinked="1"/>
        <c:majorTickMark val="out"/>
        <c:minorTickMark val="none"/>
        <c:tickLblPos val="nextTo"/>
        <c:txPr>
          <a:bodyPr/>
          <a:lstStyle/>
          <a:p>
            <a:pPr>
              <a:defRPr sz="1048"/>
            </a:pPr>
            <a:endParaRPr lang="pl-PL"/>
          </a:p>
        </c:txPr>
        <c:crossAx val="110897792"/>
        <c:crosses val="autoZero"/>
        <c:auto val="1"/>
        <c:lblAlgn val="ctr"/>
        <c:lblOffset val="100"/>
        <c:noMultiLvlLbl val="0"/>
      </c:catAx>
      <c:valAx>
        <c:axId val="110897792"/>
        <c:scaling>
          <c:orientation val="minMax"/>
        </c:scaling>
        <c:delete val="0"/>
        <c:axPos val="l"/>
        <c:majorGridlines/>
        <c:numFmt formatCode="General" sourceLinked="1"/>
        <c:majorTickMark val="out"/>
        <c:minorTickMark val="none"/>
        <c:tickLblPos val="nextTo"/>
        <c:txPr>
          <a:bodyPr/>
          <a:lstStyle/>
          <a:p>
            <a:pPr>
              <a:defRPr sz="1198"/>
            </a:pPr>
            <a:endParaRPr lang="pl-PL"/>
          </a:p>
        </c:txPr>
        <c:crossAx val="110896256"/>
        <c:crosses val="autoZero"/>
        <c:crossBetween val="between"/>
        <c:majorUnit val="1"/>
      </c:valAx>
    </c:plotArea>
    <c:legend>
      <c:legendPos val="r"/>
      <c:layout>
        <c:manualLayout>
          <c:xMode val="edge"/>
          <c:yMode val="edge"/>
          <c:x val="0.86269653362295262"/>
          <c:y val="5.3134727585803412E-2"/>
          <c:w val="0.13722291610100459"/>
          <c:h val="0.34890014544360332"/>
        </c:manualLayout>
      </c:layout>
      <c:overlay val="0"/>
    </c:legend>
    <c:plotVisOnly val="1"/>
    <c:dispBlanksAs val="gap"/>
    <c:showDLblsOverMax val="0"/>
  </c:chart>
  <c:spPr>
    <a:ln>
      <a:solidFill>
        <a:schemeClr val="tx1"/>
      </a:solidFill>
    </a:ln>
  </c:spPr>
  <c:txPr>
    <a:bodyPr/>
    <a:lstStyle/>
    <a:p>
      <a:pPr>
        <a:defRPr sz="1797"/>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198">
                <a:latin typeface="Times New Roman" panose="02020603050405020304" pitchFamily="18" charset="0"/>
                <a:cs typeface="Times New Roman" panose="02020603050405020304" pitchFamily="18" charset="0"/>
              </a:defRPr>
            </a:pPr>
            <a:r>
              <a:rPr lang="pl-PL" sz="1199">
                <a:latin typeface="Times New Roman" panose="02020603050405020304" pitchFamily="18" charset="0"/>
                <a:cs typeface="Times New Roman" panose="02020603050405020304" pitchFamily="18" charset="0"/>
              </a:rPr>
              <a:t>Liczba osób niepełnosparwnych korzystających </a:t>
            </a:r>
            <a:br>
              <a:rPr lang="pl-PL" sz="1199">
                <a:latin typeface="Times New Roman" panose="02020603050405020304" pitchFamily="18" charset="0"/>
                <a:cs typeface="Times New Roman" panose="02020603050405020304" pitchFamily="18" charset="0"/>
              </a:rPr>
            </a:br>
            <a:r>
              <a:rPr lang="pl-PL" sz="1199">
                <a:latin typeface="Times New Roman" panose="02020603050405020304" pitchFamily="18" charset="0"/>
                <a:cs typeface="Times New Roman" panose="02020603050405020304" pitchFamily="18" charset="0"/>
              </a:rPr>
              <a:t>
z dofinansowania do turnusów rehabilitacyjnyc</a:t>
            </a:r>
            <a:br>
              <a:rPr lang="pl-PL" sz="1199">
                <a:latin typeface="Times New Roman" panose="02020603050405020304" pitchFamily="18" charset="0"/>
                <a:cs typeface="Times New Roman" panose="02020603050405020304" pitchFamily="18" charset="0"/>
              </a:rPr>
            </a:br>
            <a:r>
              <a:rPr lang="pl-PL" sz="1199">
                <a:latin typeface="Times New Roman" panose="02020603050405020304" pitchFamily="18" charset="0"/>
                <a:cs typeface="Times New Roman" panose="02020603050405020304" pitchFamily="18" charset="0"/>
              </a:rPr>
              <a:t>h
w latach 2013-</a:t>
            </a:r>
          </a:p>
          <a:p>
            <a:pPr>
              <a:defRPr sz="1198">
                <a:latin typeface="Times New Roman" panose="02020603050405020304" pitchFamily="18" charset="0"/>
                <a:cs typeface="Times New Roman" panose="02020603050405020304" pitchFamily="18" charset="0"/>
              </a:defRPr>
            </a:pPr>
            <a:endParaRPr lang="pl-PL" sz="12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Arkusz1!$I$3</c:f>
              <c:strCache>
                <c:ptCount val="1"/>
                <c:pt idx="0">
                  <c:v>Liczba dorosłych osób niepełnosprawnych</c:v>
                </c:pt>
              </c:strCache>
            </c:strRef>
          </c:tx>
          <c:invertIfNegative val="0"/>
          <c:dLbls>
            <c:txPr>
              <a:bodyPr/>
              <a:lstStyle/>
              <a:p>
                <a:pPr>
                  <a:defRPr sz="1199">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dLbls>
          <c:cat>
            <c:numRef>
              <c:f>Arkusz1!$H$4:$H$6</c:f>
              <c:numCache>
                <c:formatCode>General</c:formatCode>
                <c:ptCount val="3"/>
                <c:pt idx="0">
                  <c:v>2013</c:v>
                </c:pt>
                <c:pt idx="1">
                  <c:v>2014</c:v>
                </c:pt>
                <c:pt idx="2">
                  <c:v>2015</c:v>
                </c:pt>
              </c:numCache>
            </c:numRef>
          </c:cat>
          <c:val>
            <c:numRef>
              <c:f>Arkusz1!$I$4:$I$6</c:f>
              <c:numCache>
                <c:formatCode>General</c:formatCode>
                <c:ptCount val="3"/>
                <c:pt idx="0">
                  <c:v>55</c:v>
                </c:pt>
                <c:pt idx="1">
                  <c:v>56</c:v>
                </c:pt>
                <c:pt idx="2">
                  <c:v>45</c:v>
                </c:pt>
              </c:numCache>
            </c:numRef>
          </c:val>
        </c:ser>
        <c:ser>
          <c:idx val="1"/>
          <c:order val="1"/>
          <c:tx>
            <c:strRef>
              <c:f>Arkusz1!$J$3</c:f>
              <c:strCache>
                <c:ptCount val="1"/>
                <c:pt idx="0">
                  <c:v>Liczba dzieci niepełnosprawnych</c:v>
                </c:pt>
              </c:strCache>
            </c:strRef>
          </c:tx>
          <c:invertIfNegative val="0"/>
          <c:dLbls>
            <c:txPr>
              <a:bodyPr/>
              <a:lstStyle/>
              <a:p>
                <a:pPr>
                  <a:defRPr sz="1199">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dLbls>
          <c:cat>
            <c:numRef>
              <c:f>Arkusz1!$H$4:$H$6</c:f>
              <c:numCache>
                <c:formatCode>General</c:formatCode>
                <c:ptCount val="3"/>
                <c:pt idx="0">
                  <c:v>2013</c:v>
                </c:pt>
                <c:pt idx="1">
                  <c:v>2014</c:v>
                </c:pt>
                <c:pt idx="2">
                  <c:v>2015</c:v>
                </c:pt>
              </c:numCache>
            </c:numRef>
          </c:cat>
          <c:val>
            <c:numRef>
              <c:f>Arkusz1!$J$4:$J$6</c:f>
              <c:numCache>
                <c:formatCode>General</c:formatCode>
                <c:ptCount val="3"/>
                <c:pt idx="0">
                  <c:v>10</c:v>
                </c:pt>
                <c:pt idx="1">
                  <c:v>14</c:v>
                </c:pt>
                <c:pt idx="2">
                  <c:v>13</c:v>
                </c:pt>
              </c:numCache>
            </c:numRef>
          </c:val>
        </c:ser>
        <c:dLbls>
          <c:showLegendKey val="0"/>
          <c:showVal val="0"/>
          <c:showCatName val="0"/>
          <c:showSerName val="0"/>
          <c:showPercent val="0"/>
          <c:showBubbleSize val="0"/>
        </c:dLbls>
        <c:gapWidth val="150"/>
        <c:axId val="111091712"/>
        <c:axId val="111093248"/>
      </c:barChart>
      <c:catAx>
        <c:axId val="111091712"/>
        <c:scaling>
          <c:orientation val="minMax"/>
        </c:scaling>
        <c:delete val="0"/>
        <c:axPos val="b"/>
        <c:numFmt formatCode="General" sourceLinked="1"/>
        <c:majorTickMark val="none"/>
        <c:minorTickMark val="none"/>
        <c:tickLblPos val="nextTo"/>
        <c:txPr>
          <a:bodyPr/>
          <a:lstStyle/>
          <a:p>
            <a:pPr>
              <a:defRPr sz="1199">
                <a:latin typeface="Times New Roman" panose="02020603050405020304" pitchFamily="18" charset="0"/>
                <a:cs typeface="Times New Roman" panose="02020603050405020304" pitchFamily="18" charset="0"/>
              </a:defRPr>
            </a:pPr>
            <a:endParaRPr lang="pl-PL"/>
          </a:p>
        </c:txPr>
        <c:crossAx val="111093248"/>
        <c:crosses val="autoZero"/>
        <c:auto val="1"/>
        <c:lblAlgn val="ctr"/>
        <c:lblOffset val="100"/>
        <c:noMultiLvlLbl val="0"/>
      </c:catAx>
      <c:valAx>
        <c:axId val="111093248"/>
        <c:scaling>
          <c:orientation val="minMax"/>
        </c:scaling>
        <c:delete val="0"/>
        <c:axPos val="l"/>
        <c:majorGridlines/>
        <c:numFmt formatCode="General" sourceLinked="1"/>
        <c:majorTickMark val="none"/>
        <c:minorTickMark val="none"/>
        <c:tickLblPos val="nextTo"/>
        <c:txPr>
          <a:bodyPr/>
          <a:lstStyle/>
          <a:p>
            <a:pPr>
              <a:defRPr sz="1199">
                <a:latin typeface="Times New Roman" panose="02020603050405020304" pitchFamily="18" charset="0"/>
                <a:cs typeface="Times New Roman" panose="02020603050405020304" pitchFamily="18" charset="0"/>
              </a:defRPr>
            </a:pPr>
            <a:endParaRPr lang="pl-PL"/>
          </a:p>
        </c:txPr>
        <c:crossAx val="111091712"/>
        <c:crosses val="autoZero"/>
        <c:crossBetween val="between"/>
      </c:valAx>
    </c:plotArea>
    <c:legend>
      <c:legendPos val="r"/>
      <c:overlay val="0"/>
      <c:txPr>
        <a:bodyPr/>
        <a:lstStyle/>
        <a:p>
          <a:pPr>
            <a:defRPr sz="1199">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200">
                <a:latin typeface="Times New Roman" pitchFamily="18" charset="0"/>
                <a:cs typeface="Times New Roman" pitchFamily="18" charset="0"/>
              </a:rPr>
              <a:t>Liczba wydanych orzeczeń o zaliczeniu do osób </a:t>
            </a:r>
            <a:br>
              <a:rPr lang="pl-PL" sz="1200">
                <a:latin typeface="Times New Roman" pitchFamily="18" charset="0"/>
                <a:cs typeface="Times New Roman" pitchFamily="18" charset="0"/>
              </a:rPr>
            </a:br>
            <a:r>
              <a:rPr lang="pl-PL" sz="1200">
                <a:latin typeface="Times New Roman" pitchFamily="18" charset="0"/>
                <a:cs typeface="Times New Roman" pitchFamily="18" charset="0"/>
              </a:rPr>
              <a:t>
z niepełnosprawności</a:t>
            </a:r>
            <a:endParaRPr lang="en-US" sz="1200">
              <a:latin typeface="Times New Roman" pitchFamily="18" charset="0"/>
              <a:cs typeface="Times New Roman" pitchFamily="18" charset="0"/>
            </a:endParaRPr>
          </a:p>
        </c:rich>
      </c:tx>
      <c:overlay val="0"/>
      <c:spPr>
        <a:noFill/>
        <a:ln w="25403">
          <a:noFill/>
        </a:ln>
      </c:spPr>
    </c:title>
    <c:autoTitleDeleted val="0"/>
    <c:plotArea>
      <c:layout>
        <c:manualLayout>
          <c:layoutTarget val="inner"/>
          <c:xMode val="edge"/>
          <c:yMode val="edge"/>
          <c:x val="6.4516129032258132E-2"/>
          <c:y val="0.3150183150183169"/>
          <c:w val="0.64895635673624286"/>
          <c:h val="0.56410256410256043"/>
        </c:manualLayout>
      </c:layout>
      <c:barChart>
        <c:barDir val="col"/>
        <c:grouping val="clustered"/>
        <c:varyColors val="0"/>
        <c:ser>
          <c:idx val="0"/>
          <c:order val="0"/>
          <c:tx>
            <c:strRef>
              <c:f>Arkusz1!$C$42</c:f>
              <c:strCache>
                <c:ptCount val="1"/>
                <c:pt idx="0">
                  <c:v>Liczba wydanych orzeczeń</c:v>
                </c:pt>
              </c:strCache>
            </c:strRef>
          </c:tx>
          <c:invertIfNegative val="0"/>
          <c:dLbls>
            <c:spPr>
              <a:noFill/>
              <a:ln w="25403">
                <a:noFill/>
              </a:ln>
            </c:spPr>
            <c:txPr>
              <a:bodyPr/>
              <a:lstStyle/>
              <a:p>
                <a:pPr>
                  <a:defRPr sz="1200" b="1">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numRef>
              <c:f>Arkusz1!$B$43:$B$45</c:f>
              <c:numCache>
                <c:formatCode>General</c:formatCode>
                <c:ptCount val="3"/>
                <c:pt idx="0">
                  <c:v>2013</c:v>
                </c:pt>
                <c:pt idx="1">
                  <c:v>2014</c:v>
                </c:pt>
                <c:pt idx="2">
                  <c:v>2015</c:v>
                </c:pt>
              </c:numCache>
            </c:numRef>
          </c:cat>
          <c:val>
            <c:numRef>
              <c:f>Arkusz1!$C$43:$C$45</c:f>
              <c:numCache>
                <c:formatCode>General</c:formatCode>
                <c:ptCount val="3"/>
                <c:pt idx="0">
                  <c:v>72</c:v>
                </c:pt>
                <c:pt idx="1">
                  <c:v>71</c:v>
                </c:pt>
                <c:pt idx="2">
                  <c:v>60</c:v>
                </c:pt>
              </c:numCache>
            </c:numRef>
          </c:val>
        </c:ser>
        <c:dLbls>
          <c:showLegendKey val="0"/>
          <c:showVal val="0"/>
          <c:showCatName val="0"/>
          <c:showSerName val="0"/>
          <c:showPercent val="0"/>
          <c:showBubbleSize val="0"/>
        </c:dLbls>
        <c:gapWidth val="150"/>
        <c:axId val="110925696"/>
        <c:axId val="110927232"/>
      </c:barChart>
      <c:catAx>
        <c:axId val="110925696"/>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pl-PL"/>
          </a:p>
        </c:txPr>
        <c:crossAx val="110927232"/>
        <c:crosses val="autoZero"/>
        <c:auto val="1"/>
        <c:lblAlgn val="ctr"/>
        <c:lblOffset val="100"/>
        <c:noMultiLvlLbl val="0"/>
      </c:catAx>
      <c:valAx>
        <c:axId val="110927232"/>
        <c:scaling>
          <c:orientation val="minMax"/>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pl-PL"/>
          </a:p>
        </c:txPr>
        <c:crossAx val="110925696"/>
        <c:crosses val="autoZero"/>
        <c:crossBetween val="between"/>
      </c:valAx>
    </c:plotArea>
    <c:legend>
      <c:legendPos val="r"/>
      <c:layout>
        <c:manualLayout>
          <c:xMode val="edge"/>
          <c:yMode val="edge"/>
          <c:x val="0.73434535104364362"/>
          <c:y val="0.50183150183150149"/>
          <c:w val="0.25996204933586586"/>
          <c:h val="0.16117216117216121"/>
        </c:manualLayout>
      </c:layout>
      <c:overlay val="0"/>
      <c:txPr>
        <a:bodyPr/>
        <a:lstStyle/>
        <a:p>
          <a:pPr>
            <a:defRPr sz="1200">
              <a:latin typeface="Times New Roman" pitchFamily="18" charset="0"/>
              <a:cs typeface="Times New Roman" pitchFamily="18" charset="0"/>
            </a:defRPr>
          </a:pPr>
          <a:endParaRPr lang="pl-PL"/>
        </a:p>
      </c:txPr>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AF337-0B53-4455-961C-BDA504B9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9972</Words>
  <Characters>59837</Characters>
  <Application>Microsoft Office Word</Application>
  <DocSecurity>8</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Wieruszów</Company>
  <LinksUpToDate>false</LinksUpToDate>
  <CharactersWithSpaces>69670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dc:creator>
  <cp:lastModifiedBy>Karina</cp:lastModifiedBy>
  <cp:revision>5</cp:revision>
  <cp:lastPrinted>2016-03-09T11:08:00Z</cp:lastPrinted>
  <dcterms:created xsi:type="dcterms:W3CDTF">2016-12-02T07:39:00Z</dcterms:created>
  <dcterms:modified xsi:type="dcterms:W3CDTF">2016-12-02T07:41:00Z</dcterms:modified>
</cp:coreProperties>
</file>