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0A" w:rsidRPr="00AE5183" w:rsidRDefault="0059290A" w:rsidP="0059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AE51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z realizacji Powiatowej strategii </w:t>
      </w:r>
    </w:p>
    <w:p w:rsidR="0059290A" w:rsidRPr="00AE5183" w:rsidRDefault="0059290A" w:rsidP="0059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1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rozwiązywania problemów społecznych za 2018 r.                                         </w:t>
      </w:r>
    </w:p>
    <w:p w:rsidR="0059290A" w:rsidRPr="0059290A" w:rsidRDefault="0059290A" w:rsidP="0059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Powiatowa strategia rozwiązywania problemów społecznych na lata 2014-2020 przyjęta w dniu 30.12.2013r. Uchwałą Nr XXXVII/168/13 Rady Powiatu Wieruszowskiego wskazuje na najważniejsze przedsięwzięcia, które w ramach swoich kompetencji Powiat  musi wykonać. Opiera się na takich przesłankach jak: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dokonanie wyboru obszarów i skupienie się na największych problemach w powiecie             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- współdziałaniu różnych instytucji, organizacji pozarządowych w rozwiązywaniu problemów społecznych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- lepsze wykorzystanie instytucji już istniejących.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3"/>
          <w:szCs w:val="23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Mając powyższe na uwadze została określona MISJA Strategii: </w:t>
      </w:r>
      <w:r w:rsidRPr="0059290A">
        <w:rPr>
          <w:rFonts w:ascii="Times New Roman" w:eastAsia="Calibri" w:hAnsi="Times New Roman" w:cs="Times New Roman"/>
          <w:i/>
          <w:sz w:val="23"/>
          <w:szCs w:val="23"/>
        </w:rPr>
        <w:t>Stworzenie zintegrowanego systemu wsparcia zapewniającego odpowiednie warunki do życia i rozwoju mieszkańców Powiatu Wieruszowskiego poprzez przeciwdziałanie marginalizacji i wykluczeniu społecznemu.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Do realizacji misji przyjęto następujące cele strategiczne:</w:t>
      </w:r>
    </w:p>
    <w:p w:rsidR="0059290A" w:rsidRPr="0059290A" w:rsidRDefault="0059290A" w:rsidP="005929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Zwiększenie wsparcia dla rodzin oraz zapewnienie odpowiedniej opieki nad rodziną.</w:t>
      </w:r>
      <w:r w:rsidRPr="0059290A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 </w:t>
      </w:r>
    </w:p>
    <w:p w:rsidR="0059290A" w:rsidRPr="0059290A" w:rsidRDefault="0059290A" w:rsidP="005929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Promocja zatrudnienia, łagodzenie skutków bezrobocia oraz aktywizacja zawodowa</w:t>
      </w:r>
      <w:r w:rsidRPr="0059290A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.</w:t>
      </w:r>
    </w:p>
    <w:p w:rsidR="0059290A" w:rsidRPr="0059290A" w:rsidRDefault="0059290A" w:rsidP="005929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Tworzenie warunków umożliwiających osobom z niepełnosprawnością równoprawny udział we wszystkich sferach życia.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celu zrealizowania celów strategicznych sprecyzowano cele operacyjne i przypisano im kierunki realizowanych działań. Tworzą one programy realizacyjne dla poszczególnych celów strategicznych. 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celu strategicznego </w:t>
      </w: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</w:t>
      </w:r>
      <w:r w:rsidRPr="0059290A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 </w:t>
      </w: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Zwiększenie wsparcia dla rodzin oraz zapewnienie odpowiedniej opieki nad rodziną,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zostały określone następujące cele operacyjne: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A1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</w:t>
      </w:r>
      <w:r w:rsidRPr="0059290A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Pomoc rodzinom w wypełnianiu podstawowych funkcji.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A2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Rozwój rodzinnej pieczy zastępczej i systemu wsparcia dla młodzieży opuszczającej system pieczy zastępczej.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A3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Przeciwdziałanie uzależnieniom i przemocy w rodzinie.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A4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Poprawa jakości życia osób starszych.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celu strategicznego </w:t>
      </w: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B -</w:t>
      </w:r>
      <w:r w:rsidRPr="0059290A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pl-PL"/>
        </w:rPr>
        <w:t xml:space="preserve"> </w:t>
      </w: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Promocja zatrudnienia, łagodzenie skutków bezrobocia oraz aktywizacja zawodowa,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zostały określone następujące cele operacyjne:</w:t>
      </w:r>
      <w:r w:rsidRPr="0059290A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 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B1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–</w:t>
      </w:r>
      <w:r w:rsidRPr="0059290A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Aktywizacja zawodowa osób bezrobotnych</w:t>
      </w:r>
      <w:r w:rsidRPr="0059290A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.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B2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Promocja przedsiębiorczości. 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B3</w:t>
      </w:r>
      <w:r w:rsidRPr="0059290A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-</w:t>
      </w:r>
      <w:r w:rsidRPr="0059290A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Współpraca z samorządami lokalnymi i organizacjami pozarządowymi na rzecz aktywizacji zawodowej. 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B4 -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Opracowanie i realizacja projektów służących aktywizacji zawodowej osób bezrobotnych w tym współfinansowanych z funduszy zewnętrznych.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celu strategicznego </w:t>
      </w: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C -</w:t>
      </w:r>
      <w:r w:rsidRPr="0059290A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pl-PL"/>
        </w:rPr>
        <w:t xml:space="preserve"> </w:t>
      </w: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Tworzenie warunków umożliwiających osobom z niepełnosprawnością równoprawny udział we wszystkich sferach życia,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zostały określone następujące cele operacyjne</w:t>
      </w:r>
    </w:p>
    <w:p w:rsidR="0059290A" w:rsidRPr="0059290A" w:rsidRDefault="0059290A" w:rsidP="0059290A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C1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Pr="0059290A">
        <w:rPr>
          <w:rFonts w:ascii="Times New Roman" w:eastAsia="Calibri" w:hAnsi="Times New Roman" w:cs="Times New Roman"/>
          <w:sz w:val="23"/>
          <w:szCs w:val="23"/>
        </w:rPr>
        <w:t>Podniesienie poziomu świadomości społeczeństwa  na temat osób z niepełnosprawnością, ich praw, potrzeb, możliwości, oraz wkładu we wszystkie sfery życia.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C2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-</w:t>
      </w: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Wyrównanie szans edukacyjnych dzieci i młodzieży ze specjalnymi potrzebami edukacyjnymi.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C3 -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Tworzenie warunków do podniesienia kompetencji zawodowych, wzrostu zatrudnienia oraz wzmocnienie polityki równości szans osób  z niepełnosprawnością na rynku pracy.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C4 -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Tworzenie warunków umożliwiających osobom  z niepełnosprawnością dostęp do przestrzeni publicznej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i uczestnictwa w życiu społecznym.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Sprawozdanie z realizacji powiatowej strategii rozwiązywa</w:t>
      </w:r>
      <w:r w:rsidR="00AE5183">
        <w:rPr>
          <w:rFonts w:ascii="Times New Roman" w:eastAsia="Times New Roman" w:hAnsi="Times New Roman" w:cs="Times New Roman"/>
          <w:sz w:val="23"/>
          <w:szCs w:val="23"/>
          <w:lang w:eastAsia="pl-PL"/>
        </w:rPr>
        <w:t>nia problemów społecznych w 2018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roku zostało opracowane na podstawie kart informacyjnych do monitorowania strategii, które napłynęły od wielu instytucji, lokalnych samorządów i organizacji pozarządowych. 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celu strategicznego </w:t>
      </w: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 – Zwiększenie wsparcia dla rodzin oraz zapewnienie odpowiedniej opieki nad rodziną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terenie powiatu podejmowano szereg działań wpisujących się </w:t>
      </w:r>
      <w:r w:rsidR="00F05F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Gminne Programy Wspierania Rodziny oraz Powiatowy Program Rozwoju Pieczy Zastępczej. </w:t>
      </w:r>
    </w:p>
    <w:p w:rsidR="00412E18" w:rsidRDefault="00412E18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W przypadku celu operacyjnego </w:t>
      </w: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A1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pomoc rodzinom w wypełnianiu podstawowych funkcji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realizowano zadania:</w:t>
      </w:r>
    </w:p>
    <w:p w:rsidR="0059290A" w:rsidRPr="0059290A" w:rsidRDefault="0059290A" w:rsidP="005929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promocja pozytywnego wizerunku rodziny oraz zdrowego stylu życia,</w:t>
      </w:r>
    </w:p>
    <w:p w:rsidR="0059290A" w:rsidRPr="0059290A" w:rsidRDefault="0059290A" w:rsidP="005929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rozwój wsparcia specjalistycznego dziecka, rodziny, </w:t>
      </w:r>
    </w:p>
    <w:p w:rsidR="0059290A" w:rsidRPr="0059290A" w:rsidRDefault="0059290A" w:rsidP="005929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prowadzenie projektów prorodzinnych, </w:t>
      </w:r>
    </w:p>
    <w:p w:rsidR="0059290A" w:rsidRPr="0059290A" w:rsidRDefault="0059290A" w:rsidP="005929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tworzenie placówek opiekuńczo-wychowawczych wsparcia dziennego i świetlic,</w:t>
      </w:r>
    </w:p>
    <w:p w:rsidR="0059290A" w:rsidRPr="0059290A" w:rsidRDefault="0059290A" w:rsidP="005929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wsparcie finansowe rodziny.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realizacji celu przystąpiło szereg różnych instytucji, w tym: gminy z terenu powiatu wieruszowskiego, placówki oświatowe, instytucje pomocy społecznej, Komenda Powiatowa Policji w Wieruszowie (KPP), Poradnia Psychologiczno-Pedagogiczna w Wieruszowie (PPP), Miejski Ośrodek Profilaktyki Terapii Uzależnień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i Współuzależnienia w Wieruszowie (</w:t>
      </w:r>
      <w:proofErr w:type="spellStart"/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MOPTUiW</w:t>
      </w:r>
      <w:proofErr w:type="spellEnd"/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),  Powiatowe Centrum Medyczne w Wieruszowie (PCM)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i Powiatowa Stacja Sanitarno-Epidemiologiczna w Wieruszowie (PSSE). 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Zadanie </w:t>
      </w:r>
      <w:r w:rsidRPr="0059290A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promocja pozytywnego wizerunku rodziny i zdrowego stylu życia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201</w:t>
      </w:r>
      <w:r w:rsidRPr="0059290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było realizowane poprzez:</w:t>
      </w:r>
    </w:p>
    <w:p w:rsidR="00426F9F" w:rsidRDefault="0059290A" w:rsidP="00426F9F">
      <w:pPr>
        <w:pStyle w:val="Akapitzlist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organizowanie imprez</w:t>
      </w:r>
      <w:r w:rsidR="00AE5183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(Impreza profilaktyczna „Bez nałogów warto żyć, pamiętaj o tym i nie bierz nic”</w:t>
      </w:r>
      <w:r w:rsidR="00CF0850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zorganizowana przez GOPS w Sokolnikach)</w:t>
      </w:r>
      <w:r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, festynów</w:t>
      </w:r>
      <w:r w:rsidRPr="00426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zakończenie wakacji i na zakończenie roku szkolnego</w:t>
      </w:r>
      <w:r w:rsidR="00CF0850" w:rsidRPr="00426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(Gmina Lututów)</w:t>
      </w:r>
      <w:r w:rsidRPr="00426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przystanku Happy Bus,</w:t>
      </w:r>
      <w:r w:rsidR="00AE5183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426F9F" w:rsidRDefault="00AE5183" w:rsidP="00426F9F">
      <w:pPr>
        <w:pStyle w:val="Akapitzlist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udział uczniów i nauczycieli w akcjach prozdrowotnych tj.: „Bądźmy odpowiedzialni za zdrowie i życie”, </w:t>
      </w:r>
      <w:proofErr w:type="spellStart"/>
      <w:r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heppeningu</w:t>
      </w:r>
      <w:proofErr w:type="spellEnd"/>
      <w:r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„Śniadanie za skakanie”,</w:t>
      </w:r>
      <w:r w:rsidR="009D0B55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akcji „Uważaj, aby nie zostać ofiarą szantażu</w:t>
      </w:r>
      <w:r w:rsidR="009712CF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wymuszeń seksualnych on – </w:t>
      </w:r>
      <w:proofErr w:type="spellStart"/>
      <w:r w:rsidR="009712CF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line</w:t>
      </w:r>
      <w:proofErr w:type="spellEnd"/>
      <w:r w:rsidR="009712CF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bo Twoje wakacje powinny być przyjemne i bezpieczne”, </w:t>
      </w:r>
      <w:r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konkursie PSSE w Wieruszowie „Profilaktyka Aids i chorób przenoszonych drogą płciową”</w:t>
      </w:r>
      <w:r w:rsidR="00CF0850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, konkursie plastycznym pt.: „Uzależnienie – nie mój problem”</w:t>
      </w:r>
      <w:r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676BCF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426F9F" w:rsidRDefault="00AE5183" w:rsidP="00426F9F">
      <w:pPr>
        <w:pStyle w:val="Akapitzlist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MGOPS</w:t>
      </w:r>
      <w:r w:rsidR="00C344AF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Wieruszowie zrealizował 5 projektów socjalnych skierowanych do mieszkańców gminy Wieruszów tj. „Trzeźwo, zdrowo i sportowo”, „MGOPS i </w:t>
      </w:r>
      <w:proofErr w:type="spellStart"/>
      <w:r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GOSiT</w:t>
      </w:r>
      <w:proofErr w:type="spellEnd"/>
      <w:r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lodowisku”, „Majówka na Prośnie”, „Plenerowe wakacje z MGOPS dmuchawce, latawce, wiatr”, „Warsztaty kulinarne”. </w:t>
      </w:r>
    </w:p>
    <w:p w:rsidR="00426F9F" w:rsidRDefault="004B6805" w:rsidP="0042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Szeroką działalność w w/w zakresie prowadziła </w:t>
      </w:r>
      <w:r w:rsidR="00292444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PSSE w Wieruszowie, w tym w ramach obchodów Światowego </w:t>
      </w:r>
      <w:r w:rsidR="006A15AD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Dnia Zdrowia „XIII Powiatowego Festiwalu Piosenki o Zdrowiu”. PPSE w Wieruszowie ogłaszał konkursy plastyczne dot. profilaktyki antynikotynowej i chorób płuc (2 konkursy), przeprowadził 2 akcje dot. bezpieczeństwa podczas zimoweg</w:t>
      </w:r>
      <w:r w:rsid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o i letniego wypoczynku (</w:t>
      </w:r>
      <w:r w:rsidR="006A15AD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zamieszczanie informacji w lo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>kalnych mediach oraz organizowanie</w:t>
      </w:r>
      <w:r w:rsidR="006A15AD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spotkań edukacyjnych dla dzieci i młodzieży w zakresie profilaktyk</w:t>
      </w:r>
      <w:r w:rsidR="00C344AF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i uzależnień, chorób zakaźnych,</w:t>
      </w:r>
      <w:r w:rsidR="006A15AD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promowania racjonalnej diety i aktywności fizycznej, zasad udzielania I pomocy przedmedycznej</w:t>
      </w:r>
      <w:r w:rsid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="006A15AD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Również </w:t>
      </w:r>
      <w:r w:rsid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6A15AD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w funkcjonującym na terenie gminy Wieruszów żłobku przyprowadzono warsztaty profilaktyczno-edukacyjne na temat profilaktyki</w:t>
      </w:r>
      <w:r w:rsid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6A15AD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i próchnicy zębów.</w:t>
      </w:r>
      <w:r w:rsidR="00131958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Ponadto </w:t>
      </w:r>
      <w:r w:rsidR="00131958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PSSE w Wieruszowie wskazała </w:t>
      </w:r>
      <w:r w:rsidR="00412E18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funkcjonowanie</w:t>
      </w:r>
      <w:r w:rsidR="00131958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2 Punktów informacyjno-edukacyjnych dla młodzieży szkół ponadgimnazjalnych obejmujący</w:t>
      </w:r>
      <w:r w:rsidR="00412E18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ch</w:t>
      </w:r>
      <w:r w:rsidR="00131958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swym zakresem profilaktykę palenia papierosów tradycyjnych i elektronicznych.</w:t>
      </w:r>
      <w:r w:rsidR="00C344AF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426F9F" w:rsidRDefault="00426F9F" w:rsidP="0042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Na terenie powiatu o</w:t>
      </w:r>
      <w:r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rganizowano prelekcje, warsztaty. Część prelekcji zorganizował Szkolny Klub Ekologiczny działający w Zespole Szkół Ogólnokształcących w Wieruszowie. Podczas prelekcji poruszano kwestie związane </w:t>
      </w:r>
      <w:r w:rsidR="00D128F5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z chorobami przenoszonymi drogą płciową, AIDS, omawiano zagrożenia wynikające z używania alkoholu, narkotyków, papierosów. Skupiono się również na sprawach związanych z prawidłowym, zdrowym odżywianiem się oraz dbałości o swoje zdrowie psychiczne. Zwrócono uwagę również na kwestie ochrony środowiska, segregację i zagospodarowywanie odpadów.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>U</w:t>
      </w:r>
      <w:r w:rsidR="00676BCF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czniowie brali ud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ział w spotkaniach edukujących </w:t>
      </w:r>
      <w:r w:rsidR="00676BCF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zakresie szeroko pojętego obszaru dbania o swoje zdrowie, w tym również bezpieczeństwa. Odbywały się spotkania 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676BCF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z dietetykiem, ratownikiem medycznym, pielęgniarką, psychologami z PPP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 Wieruszowie (</w:t>
      </w:r>
      <w:r w:rsidR="00676BCF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w tym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676BCF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w ramach „Dnia walki z depresją”, spotkania nt.: „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Co jest dla mnie ważne w życiu”)</w:t>
      </w:r>
      <w:r w:rsidR="00676BCF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, pracownikami stacji PSSE (spotkania dotyczyły tematyki zbilansowanej diety, aktywności fizycznej, konieczności nawodnienia organizmu, żółtaczki pokarmowej, chorób przenoszonych drogą płciową, dopalaczy), funkcjonariuszami policji, pracownikiem PC</w:t>
      </w:r>
      <w:r w:rsidR="00F53E2A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 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F53E2A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w Wieruszowie.</w:t>
      </w:r>
      <w:r w:rsidR="00676BCF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D128F5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placówkach oświatowych na godzinach wychowawczych poruszano tematykę zdrowego odżywiania. </w:t>
      </w:r>
    </w:p>
    <w:p w:rsidR="00C344AF" w:rsidRPr="009D0B55" w:rsidRDefault="00C344AF" w:rsidP="00C3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B55">
        <w:rPr>
          <w:rFonts w:ascii="Times New Roman" w:eastAsia="Times New Roman" w:hAnsi="Times New Roman" w:cs="Times New Roman"/>
          <w:sz w:val="23"/>
          <w:szCs w:val="23"/>
          <w:lang w:eastAsia="pl-PL"/>
        </w:rPr>
        <w:t>W ramach promocji pozytywnego wizerunku rodziny prowadzono zajęcia edukacyjne o tematyce prorodzinnej: odpowiedzialne rodzicielstwo, funkcje rodziny, znaczenie prawidłowych postaw rodzicielskich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676BCF" w:rsidRPr="00676B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676BCF" w:rsidRPr="0059290A" w:rsidRDefault="00676BCF" w:rsidP="0067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Prowadzono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działania promocyjne tj.:</w:t>
      </w:r>
    </w:p>
    <w:p w:rsidR="00676BCF" w:rsidRPr="0059290A" w:rsidRDefault="00676BCF" w:rsidP="00676BC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kolportaż ulotek o tematyce prorodzinnej, </w:t>
      </w:r>
    </w:p>
    <w:p w:rsidR="00676BCF" w:rsidRPr="0059290A" w:rsidRDefault="00676BCF" w:rsidP="00676BC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zamieszczanie informacji prozdrowotnych w lokalnych mediach,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tym w ramach profilaktyki Odry.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676BCF" w:rsidRPr="00676BCF" w:rsidRDefault="0032226E" w:rsidP="0067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Realizacja programów i projektów na rzecz dziecka i rodziny.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Podejmowano działania w ramach Gminnych Programów Wspierania Rodziny </w:t>
      </w:r>
      <w:r w:rsidRPr="00D91A88">
        <w:rPr>
          <w:rFonts w:ascii="Times New Roman" w:eastAsia="Times New Roman" w:hAnsi="Times New Roman" w:cs="Times New Roman"/>
          <w:sz w:val="23"/>
          <w:szCs w:val="23"/>
          <w:lang w:eastAsia="pl-PL"/>
        </w:rPr>
        <w:t>oraz Program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u</w:t>
      </w:r>
      <w:r w:rsidRPr="00D91A8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„Pomoc Państwa w zakresie dożywiania”.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Zrealizowano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programy promujące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pozyty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wny wizerunek rodziny i zdrowy styl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życia tj.: 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>„</w:t>
      </w:r>
      <w:r w:rsidRPr="00D91A88">
        <w:rPr>
          <w:rFonts w:ascii="Times New Roman" w:eastAsia="Times New Roman" w:hAnsi="Times New Roman" w:cs="Times New Roman"/>
          <w:sz w:val="23"/>
          <w:szCs w:val="23"/>
          <w:lang w:eastAsia="pl-PL"/>
        </w:rPr>
        <w:t>Program Ograniczania Zdrowotnych Następstw Palenia Tytoniu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D91A88">
        <w:rPr>
          <w:rFonts w:ascii="Times New Roman" w:eastAsia="Times New Roman" w:hAnsi="Times New Roman" w:cs="Times New Roman"/>
          <w:sz w:val="23"/>
          <w:szCs w:val="23"/>
          <w:lang w:eastAsia="pl-PL"/>
        </w:rPr>
        <w:t>w Polsce”, „Program profilaktyki nadwagi i otyłości pt.: „Trzymaj formę”, „Profilaktyczny program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D91A88">
        <w:rPr>
          <w:rFonts w:ascii="Times New Roman" w:eastAsia="Times New Roman" w:hAnsi="Times New Roman" w:cs="Times New Roman"/>
          <w:sz w:val="23"/>
          <w:szCs w:val="23"/>
          <w:lang w:eastAsia="pl-PL"/>
        </w:rPr>
        <w:t>w zakresie przeciwdziałania uzależnieniu od alkoholu, tytoniu i innych środków psychoaktywnych”,  „Krajowy Program Zapobiegania Zakażeniom HIV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Zwalczania AIDS”, 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>„</w:t>
      </w:r>
      <w:r w:rsidRPr="00D91A8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Program Edukacji Ekologicznej „Kopernik jest Eko-edukacja ekologiczna w Liceum Ogólnokształcącym im. M. Kopernika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D91A88">
        <w:rPr>
          <w:rFonts w:ascii="Times New Roman" w:eastAsia="Times New Roman" w:hAnsi="Times New Roman" w:cs="Times New Roman"/>
          <w:sz w:val="23"/>
          <w:szCs w:val="23"/>
          <w:lang w:eastAsia="pl-PL"/>
        </w:rPr>
        <w:t>w Wieruszowie”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 Uczniowie uczestniczyli  w Wojewódzkiej</w:t>
      </w:r>
      <w:r w:rsidRPr="00D91A8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Kampanii Profilaktycznej „Dopalaczom mówimy STOP – wybieramy zdrowie”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, wystawie „EXPO” promującej zdrowy styl życia</w:t>
      </w:r>
      <w:r w:rsidRPr="00D91A88">
        <w:rPr>
          <w:rFonts w:ascii="Times New Roman" w:eastAsia="Times New Roman" w:hAnsi="Times New Roman" w:cs="Times New Roman"/>
          <w:sz w:val="23"/>
          <w:szCs w:val="23"/>
          <w:lang w:eastAsia="pl-PL"/>
        </w:rPr>
        <w:t>. MGOPS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D91A88">
        <w:rPr>
          <w:rFonts w:ascii="Times New Roman" w:eastAsia="Times New Roman" w:hAnsi="Times New Roman" w:cs="Times New Roman"/>
          <w:sz w:val="23"/>
          <w:szCs w:val="23"/>
          <w:lang w:eastAsia="pl-PL"/>
        </w:rPr>
        <w:t>w Wieruszowie zrealizował w ram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>ach Organizowania Społeczności L</w:t>
      </w:r>
      <w:r w:rsidRPr="00D91A8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okalnej 17 projektów </w:t>
      </w:r>
      <w:r w:rsidR="00F05F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socjalnych </w:t>
      </w:r>
      <w:r w:rsidRPr="00D91A88">
        <w:rPr>
          <w:rFonts w:ascii="Times New Roman" w:eastAsia="Times New Roman" w:hAnsi="Times New Roman" w:cs="Times New Roman"/>
          <w:sz w:val="23"/>
          <w:szCs w:val="23"/>
          <w:lang w:eastAsia="pl-PL"/>
        </w:rPr>
        <w:t>dla mieszkańców gminy Wieruszów</w:t>
      </w:r>
      <w:r w:rsidR="00F05F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(w ramach projektów zorganizowano  spotkania głównie dla podopiecznych Ośrodka, w tym dla dzieci z psychologiem, funkcjonariuszem policji, strażakami, terapeutą uzależnień, prowadzono dla dzieci zajęcia integracyjne dotyczące bezpieczeństwa, przeciwdziałania przemocy i uzależnieniom). </w:t>
      </w:r>
    </w:p>
    <w:p w:rsidR="0032226E" w:rsidRPr="0059290A" w:rsidRDefault="0032226E" w:rsidP="0032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Rozwój wsparcia specjalistycznego dziecka i rodziny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przejawiał się głównie poprzez świadczone poradnictwo specjalistyczne dla osób i rodzin znajdujących się w trudnej sytuacji życiowej z różnych przyczyn.</w:t>
      </w:r>
    </w:p>
    <w:p w:rsidR="0032226E" w:rsidRPr="0059290A" w:rsidRDefault="0032226E" w:rsidP="003222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W środowisku poradnictwo świadczone było głównie przez:</w:t>
      </w:r>
    </w:p>
    <w:p w:rsidR="0032226E" w:rsidRPr="0059290A" w:rsidRDefault="0032226E" w:rsidP="003222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pracowników socjalnych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zatrudnionych w ośrodkach pomocy społecznej na terenie powiatu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</w:p>
    <w:p w:rsidR="0032226E" w:rsidRPr="0059290A" w:rsidRDefault="0032226E" w:rsidP="003222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asystentów rodzinnych wspierających rodziny z dziećmi, którym z różnych względów zagraża rozpad, zatrudnianych </w:t>
      </w:r>
      <w:r w:rsidR="00187FC2">
        <w:rPr>
          <w:rFonts w:ascii="Times New Roman" w:eastAsia="Times New Roman" w:hAnsi="Times New Roman" w:cs="Times New Roman"/>
          <w:sz w:val="23"/>
          <w:szCs w:val="23"/>
          <w:lang w:eastAsia="pl-PL"/>
        </w:rPr>
        <w:t>w 6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ośrodkach pomocy społecznej (brak asystenta rodziny w gminie Lututów).</w:t>
      </w:r>
    </w:p>
    <w:p w:rsidR="0032226E" w:rsidRPr="0059290A" w:rsidRDefault="0032226E" w:rsidP="003222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Stacjonarne poradnictwo realizowane było głównie w:</w:t>
      </w:r>
    </w:p>
    <w:p w:rsidR="0032226E" w:rsidRPr="0059290A" w:rsidRDefault="0032226E" w:rsidP="0032226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starostwie powiatowym oraz w urzędach gminy, również w ramach </w:t>
      </w: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nieodpłatnej pomocy prawnej</w:t>
      </w:r>
      <w:r w:rsidR="000840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</w:p>
    <w:p w:rsidR="0032226E" w:rsidRPr="0059290A" w:rsidRDefault="0032226E" w:rsidP="0032226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ośrodkach pomocy społecznej,</w:t>
      </w:r>
    </w:p>
    <w:p w:rsidR="0032226E" w:rsidRPr="0059290A" w:rsidRDefault="0032226E" w:rsidP="0032226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spellStart"/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MOPTUiW</w:t>
      </w:r>
      <w:proofErr w:type="spellEnd"/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Wieruszowie poprzez m.in.: działania terapeutyczne z zakresu uzależnień i przemocy domowej </w:t>
      </w:r>
      <w:r w:rsidRPr="0059290A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(poradnictwo przeprowadzano również w placówkach oświatowych z terenu gminy Wieruszów oraz w  Zespole Szkół Rolniczych w Lututowie i Szkole Podstawowej w Czastarach),</w:t>
      </w:r>
    </w:p>
    <w:p w:rsidR="0032226E" w:rsidRPr="0059290A" w:rsidRDefault="0032226E" w:rsidP="0032226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PPP w Wieruszowie poprzez konsultacje i diagnozy psychologiczno-pedagogiczne, przeprowadzenie treningu umiejętności wychowawczych dla rodziców, </w:t>
      </w:r>
      <w:r w:rsidR="006C6EBB">
        <w:rPr>
          <w:rFonts w:ascii="Times New Roman" w:eastAsia="Times New Roman" w:hAnsi="Times New Roman" w:cs="Times New Roman"/>
          <w:sz w:val="23"/>
          <w:szCs w:val="23"/>
          <w:lang w:eastAsia="pl-PL"/>
        </w:rPr>
        <w:t>„</w:t>
      </w:r>
      <w:r w:rsidR="0087648A">
        <w:rPr>
          <w:rFonts w:ascii="Times New Roman" w:eastAsia="Times New Roman" w:hAnsi="Times New Roman" w:cs="Times New Roman"/>
          <w:sz w:val="23"/>
          <w:szCs w:val="23"/>
          <w:lang w:eastAsia="pl-PL"/>
        </w:rPr>
        <w:t>Szkoły dla rodziców i wychowawców”, treningu kompetencji społecznych,</w:t>
      </w:r>
    </w:p>
    <w:p w:rsidR="0032226E" w:rsidRPr="0059290A" w:rsidRDefault="0032226E" w:rsidP="0032226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placówkach oświatowych poprzez </w:t>
      </w:r>
      <w:r w:rsidR="00F53E2A">
        <w:rPr>
          <w:rFonts w:ascii="Times New Roman" w:eastAsia="Times New Roman" w:hAnsi="Times New Roman" w:cs="Times New Roman"/>
          <w:sz w:val="23"/>
          <w:szCs w:val="23"/>
          <w:lang w:eastAsia="pl-PL"/>
        </w:rPr>
        <w:t>wsparcie pedagogiczne i psychologiczne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dla uczniów ze specj</w:t>
      </w:r>
      <w:r w:rsidR="00F53E2A">
        <w:rPr>
          <w:rFonts w:ascii="Times New Roman" w:eastAsia="Times New Roman" w:hAnsi="Times New Roman" w:cs="Times New Roman"/>
          <w:sz w:val="23"/>
          <w:szCs w:val="23"/>
          <w:lang w:eastAsia="pl-PL"/>
        </w:rPr>
        <w:t>alnymi potrzebami edukacyjnymi,</w:t>
      </w:r>
    </w:p>
    <w:p w:rsidR="0032226E" w:rsidRPr="0059290A" w:rsidRDefault="0032226E" w:rsidP="0032226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PCPR w Wieruszowie i działającym od 2006 r. przy Centrum </w:t>
      </w: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Punkcie Interwencji Kryzysowej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32226E" w:rsidRPr="0059290A" w:rsidRDefault="006C6EBB" w:rsidP="0032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 2018 r. w PIK udzielono 316</w:t>
      </w:r>
      <w:r w:rsidR="0032226E"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porad z zakresu głównie kryzysu małżeństwa i rodziny. Liczba porad udzielonych osobom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doznającym przemocy 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PIK i PCPR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zmalała z 27 w 2017 r. do 12 w 2018</w:t>
      </w:r>
      <w:r w:rsidR="001A627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</w:t>
      </w:r>
      <w:r w:rsidR="0032226E"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roku sprawozdawczym prowadzono poradnictwo prawne, psychologiczne i pracownika socjalnego. </w:t>
      </w:r>
    </w:p>
    <w:p w:rsidR="0032226E" w:rsidRDefault="0032226E" w:rsidP="0032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rozwoju wsparcia specjalistycznego dla dziecka i rodziny ważną rolę odegrał </w:t>
      </w: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Powiatowy Ośrodek Interwencji Kryzysowej w Słupi pod Kępnem,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ul. Katowicka 10, 63-604 Baranów. Ośrodek prowadzony jest przez Caritas Diecezji Kalis</w:t>
      </w:r>
      <w:r w:rsidR="006C6EBB">
        <w:rPr>
          <w:rFonts w:ascii="Times New Roman" w:eastAsia="Times New Roman" w:hAnsi="Times New Roman" w:cs="Times New Roman"/>
          <w:sz w:val="23"/>
          <w:szCs w:val="23"/>
          <w:lang w:eastAsia="pl-PL"/>
        </w:rPr>
        <w:t>kiej. Powiat Wieruszowski w 2018 r. za kwotę 27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.000,00 zł zlecił Caritas zadanie publiczne polegające na prowadzeniu ośrodka interwencji kryzysowej dla mieszkańców powiatu wieruszowskiego. Na podstawie umowy Powiatu Wieruszowskiego z Caritas Diecezji </w:t>
      </w:r>
      <w:r w:rsidR="006C6EBB">
        <w:rPr>
          <w:rFonts w:ascii="Times New Roman" w:eastAsia="Times New Roman" w:hAnsi="Times New Roman" w:cs="Times New Roman"/>
          <w:sz w:val="23"/>
          <w:szCs w:val="23"/>
          <w:lang w:eastAsia="pl-PL"/>
        </w:rPr>
        <w:t>Kaliskiej w okresie od 1.01.2018 r. do 31.12.2018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zabezpieczono min. 5 miejsc noclegowych dla mieszkańców powiatu w kryzysie w w/w Ośrodku. Ośrodek, zgodnie z regulaminem zapewniał również poradnictwo specjalistyczne </w:t>
      </w:r>
      <w:r w:rsidR="006C6EB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zależności od potrzeb. </w:t>
      </w:r>
      <w:r w:rsidR="006C6EBB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2018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</w:t>
      </w:r>
      <w:r w:rsidR="006C6EB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pomocy Ośrodka skorzystało 11 osób.</w:t>
      </w:r>
    </w:p>
    <w:p w:rsidR="001A6270" w:rsidRPr="003F66CF" w:rsidRDefault="00F53E2A" w:rsidP="0032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 zakresie rozwoju wsparcia specjalistycznego dziecka i rodziny organizowano zajęcia pozalekcyjne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przy placówkach edukacyjnych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funkcjonowały kółka zainteres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owań i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zajęcia dodatkowe rozwijające umiejętności ucznia (np.: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kółko języka francuskiego,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kółko informatyczne,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kółko dziennikarskie, kółko PCK, zajęcia medialne LO TV). B</w:t>
      </w:r>
      <w:r w:rsidR="001A6270"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iblioteki mieszczące si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ę na terenie powiatu organizowały zajęcia wychowawczo-czytelnicze, </w:t>
      </w:r>
      <w:r w:rsidR="001A6270"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konkursy, </w:t>
      </w:r>
      <w:r w:rsidR="001A6270"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spotkania autorskie.</w:t>
      </w:r>
    </w:p>
    <w:p w:rsidR="001A6270" w:rsidRPr="003F66CF" w:rsidRDefault="001A6270" w:rsidP="001A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Ponadto organizowano i uczestniczono w:</w:t>
      </w:r>
    </w:p>
    <w:p w:rsidR="003F66CF" w:rsidRPr="003F66CF" w:rsidRDefault="001A6270" w:rsidP="001A62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imprezach sportowych</w:t>
      </w:r>
      <w:r w:rsidR="003F66CF"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np.: turniejach piłki nożnej, siatkowej,</w:t>
      </w:r>
    </w:p>
    <w:p w:rsidR="001A6270" w:rsidRPr="003F66CF" w:rsidRDefault="003F66CF" w:rsidP="003222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warsztatach plastycznych, tanecznych, zawodach warcabowych </w:t>
      </w:r>
    </w:p>
    <w:p w:rsidR="0032226E" w:rsidRPr="003F66CF" w:rsidRDefault="0032226E" w:rsidP="0032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terenie powiatu działały </w:t>
      </w:r>
      <w:r w:rsidRPr="003F66CF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placówki opiekuńczo-wychowawcze wsparcia dziennego i świetlice</w:t>
      </w: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4 w Gminie Wieruszów, 1 świetlica opiekuńczo-wychowawcza na terenie Gminy Sokolniki, 3 świetlice wiejskie na terenie Gminy Łubnice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</w:t>
      </w: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Dzietrzkowicach, Łubnicach i Kolonii Dzietrzkowice, 2 świetlice w Gminie Czastary, oraz </w:t>
      </w:r>
      <w:r w:rsidRPr="00F05FEE">
        <w:rPr>
          <w:rFonts w:ascii="Times New Roman" w:eastAsia="Times New Roman" w:hAnsi="Times New Roman" w:cs="Times New Roman"/>
          <w:sz w:val="23"/>
          <w:szCs w:val="23"/>
          <w:lang w:eastAsia="pl-PL"/>
        </w:rPr>
        <w:t>1 świetlica z 3 filiami w Chróścinie, Mieleszynie i Żdżarach na terenie Gminy Bolesławiec</w:t>
      </w:r>
      <w:r w:rsidRPr="001A6270"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pl-PL"/>
        </w:rPr>
        <w:t>.</w:t>
      </w:r>
      <w:r w:rsidRPr="001A6270"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pl-PL"/>
        </w:rPr>
        <w:t xml:space="preserve"> </w:t>
      </w:r>
      <w:r w:rsidRPr="003F66C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Na terenie placówek oświatowych, klubów sportowych oferowano </w:t>
      </w:r>
      <w:r w:rsidR="003F66CF" w:rsidRPr="003F66C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usługi sportowo – rekreacyjne.</w:t>
      </w:r>
    </w:p>
    <w:p w:rsidR="0059290A" w:rsidRPr="003F66CF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lastRenderedPageBreak/>
        <w:t>Wsparcie finansowe dziecka i rodziny realizowane było głównie przez OPS -y poprzez m.in.</w:t>
      </w: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p w:rsidR="0059290A" w:rsidRPr="003F66CF" w:rsidRDefault="0059290A" w:rsidP="005929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wypłatę zasiłków zgodnie z ustawą o pomocy społecznej, </w:t>
      </w:r>
    </w:p>
    <w:p w:rsidR="0059290A" w:rsidRPr="003F66CF" w:rsidRDefault="0059290A" w:rsidP="005929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świadczenia wychowawczego – Rodzina 500+,</w:t>
      </w:r>
    </w:p>
    <w:p w:rsidR="003F66CF" w:rsidRPr="003F66CF" w:rsidRDefault="003F66CF" w:rsidP="005929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świadczenia w ramach Programu „Dobry Start”,</w:t>
      </w:r>
    </w:p>
    <w:p w:rsidR="0059290A" w:rsidRPr="003F66CF" w:rsidRDefault="0059290A" w:rsidP="005929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stypendiów szkolnych/socjalnych, </w:t>
      </w:r>
    </w:p>
    <w:p w:rsidR="0059290A" w:rsidRPr="003F66CF" w:rsidRDefault="0059290A" w:rsidP="005929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świadczeń rodzinnych i opiekuńczych, </w:t>
      </w:r>
    </w:p>
    <w:p w:rsidR="0059290A" w:rsidRPr="003F66CF" w:rsidRDefault="0059290A" w:rsidP="005929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świadczeń z Funduszu Alimentacyjnego,</w:t>
      </w:r>
    </w:p>
    <w:p w:rsidR="0059290A" w:rsidRPr="003F66CF" w:rsidRDefault="0059290A" w:rsidP="005929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dofinasowanie do kolonii profilaktycznych dla dzieci,</w:t>
      </w:r>
    </w:p>
    <w:p w:rsidR="0059290A" w:rsidRPr="003F66CF" w:rsidRDefault="0059290A" w:rsidP="005929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dożywianie,</w:t>
      </w:r>
    </w:p>
    <w:p w:rsidR="0059290A" w:rsidRPr="003F66CF" w:rsidRDefault="0059290A" w:rsidP="005929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odpłatność za pobyt dzieci w rodzinie zastępczej,</w:t>
      </w:r>
    </w:p>
    <w:p w:rsidR="0059290A" w:rsidRPr="003F66CF" w:rsidRDefault="0059290A" w:rsidP="005929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odpłatność za pobyt dzieci w Rodzinnym Domu Dziecka</w:t>
      </w:r>
    </w:p>
    <w:p w:rsidR="0059290A" w:rsidRPr="003F66CF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Gminy z terenu powiatu kontynuowały realizację programu „Karta Dużej Rodziny”.</w:t>
      </w:r>
    </w:p>
    <w:p w:rsidR="0059290A" w:rsidRPr="003F66CF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Ponadto w ramach realizacji celu strategicznego A część placówek oświatowych włączyła się w akcje charytatywne („Wielka Orkiestra Świątecznej Pomocy”, „Szlachetna paczka”). </w:t>
      </w:r>
    </w:p>
    <w:p w:rsidR="0059290A" w:rsidRPr="003F66CF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Działania służące osiągnięciu celu operacyjnego </w:t>
      </w:r>
      <w:r w:rsidRPr="003F66C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A2 –</w:t>
      </w: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3F66C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rozwój rodzinnej pieczy zastępczej i systemu wsparcia dla młodzieży opuszczającej system pieczy zastępczej </w:t>
      </w: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podejmowane były przez PCPR</w:t>
      </w:r>
      <w:r w:rsid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Wieruszowie. </w:t>
      </w:r>
    </w:p>
    <w:p w:rsidR="0059290A" w:rsidRPr="003F66CF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Polegały na: </w:t>
      </w:r>
    </w:p>
    <w:p w:rsidR="0059290A" w:rsidRPr="003F66CF" w:rsidRDefault="0059290A" w:rsidP="0059290A">
      <w:pPr>
        <w:numPr>
          <w:ilvl w:val="0"/>
          <w:numId w:val="34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promocji rodzinnej pieczy zastępczej</w:t>
      </w: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która prowadzona była poprzez: kolportaż ulotek promujących rodzinne formy pieczy zastępczej, </w:t>
      </w:r>
      <w:r w:rsidR="003F66CF"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informacje w lokalnych mediach, rozesłanie do wszystkich Parafii Dekanatu Lututowskiego, Bolesławieckiego oraz Wieruszowskiego plakatów/ulotek informacyjnych nt.: rodzicielstwa zastępczego </w:t>
      </w: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oraz prowadzeniu bieżącej działalności informacyjnej w siedzibie Centrum oraz w środowisku przez 2 koordynatorów rodzinnej pieczy zastępczej,</w:t>
      </w:r>
    </w:p>
    <w:p w:rsidR="0059290A" w:rsidRPr="003F66CF" w:rsidRDefault="0059290A" w:rsidP="0059290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wsparciu specjalistycznym dla rodzin zastępczych</w:t>
      </w: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poprzez: </w:t>
      </w:r>
    </w:p>
    <w:p w:rsidR="0059290A" w:rsidRPr="003F66CF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organizację szkoleń dla rodzin zastępczych (2 szkolenia), </w:t>
      </w:r>
    </w:p>
    <w:p w:rsidR="0059290A" w:rsidRPr="003F66CF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zapewnieniu wsparcia psychologicznego i pedagogicznego organizatora rodzinnej pieczy zastępczej </w:t>
      </w:r>
      <w:r w:rsidR="003F66CF"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(8</w:t>
      </w: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3 porady, w tym </w:t>
      </w:r>
      <w:r w:rsidR="003F66CF"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37 psychologicznych</w:t>
      </w: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),</w:t>
      </w:r>
    </w:p>
    <w:p w:rsidR="003F66CF" w:rsidRDefault="0059290A" w:rsidP="003F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- kierowaniu do Punktu Interwencji Kryzysowej w przypadku konieczności zapewnienia pomocy</w:t>
      </w:r>
      <w:r w:rsidR="003F66CF"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prawnej rodzinom zastępczym – 9</w:t>
      </w: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rodzin objętych pomocą,</w:t>
      </w:r>
    </w:p>
    <w:p w:rsidR="0059290A" w:rsidRPr="0067457D" w:rsidRDefault="0059290A" w:rsidP="003F66C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7457D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wsparciu młodzieży opuszczającej system rodzinnej i instytucjonalnej pieczy zastępczej</w:t>
      </w:r>
      <w:r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poprzez opracowanie wspólnie z opiekunami usamodzielnienia i pełnoletnimi wychowankami pieczy zastępczej 6 indywidualnych programów usamodzielnienia.</w:t>
      </w:r>
    </w:p>
    <w:p w:rsidR="0067457D" w:rsidRPr="0067457D" w:rsidRDefault="0059290A" w:rsidP="006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>Rodziny zastępcze oraz wychowankowie rodzinnej i instytucjonalnej pieczy zastępczej uzyskiwali pomoc finansową, zgodnie z ustawą o pomocy społecznej oraz ustawą o wpieraniu rodziny i systemie pieczy zastępczej. Objęci zostali również pomocą w ramach</w:t>
      </w:r>
      <w:r w:rsidR="0067457D"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świadczenia wychowawczego 500+, programu „Dobry Start”</w:t>
      </w:r>
      <w:r w:rsid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67457D"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59290A" w:rsidRPr="0067457D" w:rsidRDefault="0059290A" w:rsidP="0067457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7457D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podnoszeniu jakości wsparcia rodzin zastępczych</w:t>
      </w:r>
      <w:r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poprzez zatrudnianie 2 koordynatorów rodzinnej pieczy zastępczej, podnoszenie kwalifikacji kadry rod</w:t>
      </w:r>
      <w:r w:rsidR="0067457D"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>zinnej pieczy zastępczej, w 2018</w:t>
      </w:r>
      <w:r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kadra rodzinnej pieczy zastępczej wzięła udział w</w:t>
      </w:r>
      <w:r w:rsidR="0067457D"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szkoleniach i  konferencjach (5 szkoleń, 4</w:t>
      </w:r>
      <w:r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konferencje, 4 pracowników).</w:t>
      </w:r>
    </w:p>
    <w:p w:rsidR="0059290A" w:rsidRPr="0067457D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zakresie </w:t>
      </w:r>
      <w:r w:rsidRPr="0067457D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rozwoju rodzinnej i instytucjonalnej pieczy zastępczej, w tym współpracy z ośrodkami adopcyjnymi </w:t>
      </w:r>
      <w:r w:rsidRPr="0067457D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br/>
        <w:t>i asystentami rodzinnymi</w:t>
      </w:r>
      <w:r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zawiązano: </w:t>
      </w:r>
    </w:p>
    <w:p w:rsidR="0059290A" w:rsidRPr="0067457D" w:rsidRDefault="0059290A" w:rsidP="0059290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 rodzinę zastępczą niezawodową, </w:t>
      </w:r>
    </w:p>
    <w:p w:rsidR="0059290A" w:rsidRPr="0067457D" w:rsidRDefault="0067457D" w:rsidP="0059290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>4 rodziny</w:t>
      </w:r>
      <w:r w:rsidR="0059290A"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>zastępcze spokrewnione</w:t>
      </w:r>
      <w:r w:rsidR="0059290A"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</w:p>
    <w:p w:rsidR="0059290A" w:rsidRPr="0067457D" w:rsidRDefault="0059290A" w:rsidP="0059290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>kontynuowały swą działalność 2 placówki opiekuńczo-wychowawcze typu rodzinnego,</w:t>
      </w:r>
    </w:p>
    <w:p w:rsidR="0067457D" w:rsidRPr="0067457D" w:rsidRDefault="0067457D" w:rsidP="0059290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>uruchomiono nowa placówkę opiekuńczo-wychowawczą typu rodzinnego w Czastarach,</w:t>
      </w:r>
    </w:p>
    <w:p w:rsidR="0059290A" w:rsidRPr="0067457D" w:rsidRDefault="0067457D" w:rsidP="0059290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>przeprowadzono 80</w:t>
      </w:r>
      <w:r w:rsidR="0059290A"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ocen sytuacji dzieci przebywających w rodzinach zastępczych,</w:t>
      </w:r>
    </w:p>
    <w:p w:rsidR="0067457D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celu realizacji zadania </w:t>
      </w:r>
      <w:r w:rsidRPr="0067457D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tworzenie lokalnych programów rozwoju rodzinnej pieczy zastępczej </w:t>
      </w:r>
      <w:r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>realizowano trzyletni Powiatowy Program Rozwoj</w:t>
      </w:r>
      <w:r w:rsidR="0067457D"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>u Pieczy Zastępczej na lata 2018-2020.</w:t>
      </w:r>
      <w:r w:rsidR="0067457D" w:rsidRPr="0067457D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 </w:t>
      </w:r>
    </w:p>
    <w:p w:rsidR="0059290A" w:rsidRPr="00BC1198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Pr="00BC119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zakresie celu operacyjnego </w:t>
      </w:r>
      <w:r w:rsidRPr="00BC119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A.3 –</w:t>
      </w:r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C119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przeciwdziałanie uzależnieniom i przemocy w rodzinie</w:t>
      </w:r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prowadzono:</w:t>
      </w:r>
    </w:p>
    <w:p w:rsidR="0059290A" w:rsidRPr="00BC1198" w:rsidRDefault="0059290A" w:rsidP="0059290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1198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profilaktykę uzależnień</w:t>
      </w:r>
      <w:r w:rsidRPr="00BC119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, </w:t>
      </w:r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najszerszą działalność w w/w zakresie prowadził MOPTU i W </w:t>
      </w:r>
      <w:proofErr w:type="spellStart"/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proofErr w:type="spellEnd"/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Wieruszowie, który m.in.: </w:t>
      </w:r>
    </w:p>
    <w:p w:rsidR="0059290A" w:rsidRPr="00BC1198" w:rsidRDefault="0059290A" w:rsidP="0059290A">
      <w:pPr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>prowadził zajęcia i spotkania o tematyce profilaktycznej w szkołach z gminy Wieruszów, w Zespole Szkół Rolniczych w Lututowie, w Szkole podstawowej w Czastarach (łączna liczba u</w:t>
      </w:r>
      <w:r w:rsidR="00BC1198"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>czniów biorących udział ok. 8</w:t>
      </w:r>
      <w:r w:rsid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>48</w:t>
      </w:r>
      <w:r w:rsidR="00BC1198"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rodziców ok. 60</w:t>
      </w:r>
      <w:r w:rsid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>7</w:t>
      </w:r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osób),</w:t>
      </w:r>
    </w:p>
    <w:p w:rsidR="0059290A" w:rsidRPr="00BC1198" w:rsidRDefault="00BC1198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przeprowadził wśród 322</w:t>
      </w:r>
      <w:r w:rsidR="0059290A"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dzieci i młodzieży badania ankietowe dotyczące skali zażywanych środków psychoaktywnych</w:t>
      </w:r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przez dzieci i młodzież w wieku 12-16 lat</w:t>
      </w:r>
      <w:r w:rsidR="0059290A"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</w:p>
    <w:p w:rsidR="0059290A" w:rsidRPr="00BC1198" w:rsidRDefault="0059290A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>przeprowadził dla 20 osób w wieku 14-21 lat odnotowanych przez szkołę w związku z używaniem alkoholu lub narkotyków profilaktyki wczesnej interwencji „</w:t>
      </w:r>
      <w:proofErr w:type="spellStart"/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>FreD</w:t>
      </w:r>
      <w:proofErr w:type="spellEnd"/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>goes</w:t>
      </w:r>
      <w:proofErr w:type="spellEnd"/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net”, chęć współpracy przy prowadzeniu programu zadeklarowało 5 s</w:t>
      </w:r>
      <w:r w:rsidR="00BC1198"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>zkół z powiatu wieruszowskiego oraz Sąd Rejonowy</w:t>
      </w:r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BC1198"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>w Wieluniu.</w:t>
      </w:r>
    </w:p>
    <w:p w:rsidR="0059290A" w:rsidRPr="0061184C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>Profilaktykę prowadziły również gminy, placówki oświatowe, KPP w Wieruszowie, PPP w Wieruszowie oraz instytucje pomocy społecznej (w siedzibach ośrodków oraz w terenie podczas przeprowadzania wywiadów środowiskowych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przez pracowników socjalnych i </w:t>
      </w:r>
      <w:r w:rsidR="00BC51E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trakcie 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>wizyt asystentów rodziny w domach podopiecznych</w:t>
      </w:r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>). Realizatorzy Strategii w zakresie swoich kompetencji prowadzili działalność informacyjną, promującą zdrowy styl życia, zachęcali do udziału w programach profilaktycznych, realizowali przedstawienia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>z elementami profilaktyki dla dzieci, organizowali dla dzieci kolonie profilaktyczne. Szczególną uwagą w zakresie profilaktyki uzależnień zwrócono na uczniów szkół w różnym wieku.</w:t>
      </w:r>
      <w:r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BC1198"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Uczniowie objęci byli wsparciem w ramach </w:t>
      </w:r>
      <w:r w:rsidR="0061184C"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>wskazanych wyżej programów profilaktycznych. Uczestniczyli w spotkaniach</w:t>
      </w:r>
      <w:r w:rsidR="005634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funkcjonariuszami policji, psychologami 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>pt.:</w:t>
      </w:r>
      <w:r w:rsidR="0061184C"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„Świadomość prawna</w:t>
      </w:r>
      <w:r w:rsidR="005634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61184C"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problematyka kontaktu z narkotykami, alkoholem i dopalaczami”, 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>„</w:t>
      </w:r>
      <w:proofErr w:type="spellStart"/>
      <w:r w:rsidR="00534114"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>Smokerlyzer</w:t>
      </w:r>
      <w:proofErr w:type="spellEnd"/>
      <w:r w:rsidR="00534114"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prawdę ci powie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>”,</w:t>
      </w:r>
      <w:r w:rsidR="00534114"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61184C"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spotkaniach z autorem książek „Komputerowy ćpun” i „Trener marzeń”,”. </w:t>
      </w:r>
      <w:r w:rsidR="00563429">
        <w:rPr>
          <w:rFonts w:ascii="Times New Roman" w:eastAsia="Times New Roman" w:hAnsi="Times New Roman" w:cs="Times New Roman"/>
          <w:sz w:val="23"/>
          <w:szCs w:val="23"/>
          <w:lang w:eastAsia="pl-PL"/>
        </w:rPr>
        <w:t>Uczniowie ZSP im. St. Staszica w Wieruszowie zostali zapoznani z procedurami postępowania nauczycieli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634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sytuacjach zagrożeń młodzieży przestępczością i demoralizacją (np.: używanie narkotyków, alkoholu, przemocy). </w:t>
      </w:r>
      <w:r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>Nauczyciele podczas m.in.: lekcji wychowawczych prowadzili pogadanki o negatywnych skutkach sięgania po środki uzależniające realizując określone</w:t>
      </w:r>
      <w:r w:rsidR="005634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placówkach oświatowych programy profilaktyczno-wychowawcze. Działania te wspierane były m.in.: przez PPP w Wieruszowie, która prowadziła </w:t>
      </w:r>
      <w:r w:rsidR="0061184C"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zajęcia warsztatowe dla uczniów „Wartości w życiu”, „Agresywność, samokontrola emocjonalna”. </w:t>
      </w:r>
      <w:r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KPP w Wieruszowie realizowało Narodowy Program Profilaktyki Rozwiązywania Problemów Alkoholowych, Krajowy Program Przeciwdziałania Przemocy w Rodzinie. Włączano się w akcje „Tydzień Pomocy Ofiarom Przestępstw” i </w:t>
      </w:r>
      <w:r w:rsidRPr="00EB3184">
        <w:rPr>
          <w:rFonts w:ascii="Times New Roman" w:eastAsia="Times New Roman" w:hAnsi="Times New Roman" w:cs="Times New Roman"/>
          <w:sz w:val="23"/>
          <w:szCs w:val="23"/>
          <w:lang w:eastAsia="pl-PL"/>
        </w:rPr>
        <w:t>„16 dni</w:t>
      </w:r>
      <w:r w:rsidR="0061184C" w:rsidRPr="00EB318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Przeciwko</w:t>
      </w:r>
      <w:r w:rsidRPr="00EB318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Przemocy Wobec Kobiet”. KPP w Wieruszowie uczestniczyła w działaniach medialnych realizując program „Międzynarodowy Dzień Mediacji” oraz program przeciwko przemocy fizycznej i torturom (dyżur telefoniczny policjantów 2 razy w tygodniu, konsultacje dla osób dotkniętych przemocą). </w:t>
      </w:r>
      <w:r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>KPP przeprowadziła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w/w programów </w:t>
      </w:r>
      <w:r w:rsidR="0061184C"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>7</w:t>
      </w:r>
      <w:r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>5 spotkań</w:t>
      </w:r>
      <w:r w:rsidR="0061184C"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profilaktycznych, przekazała do mediów 21</w:t>
      </w:r>
      <w:r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artykułów w za</w:t>
      </w:r>
      <w:r w:rsidR="00563429">
        <w:rPr>
          <w:rFonts w:ascii="Times New Roman" w:eastAsia="Times New Roman" w:hAnsi="Times New Roman" w:cs="Times New Roman"/>
          <w:sz w:val="23"/>
          <w:szCs w:val="23"/>
          <w:lang w:eastAsia="pl-PL"/>
        </w:rPr>
        <w:t>kresie profilaktyki uzależnień.</w:t>
      </w:r>
      <w:r w:rsid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MGOPS w Wieruszowie zrealizował projekty profilaktyczne: „W stronę rodziny”, na które składały się wydarzenia takie jak „Dzień sąsiada”, Piknik profilaktyczny – trzeźwo, zdrowo i sportowo” oraz zrealizował widowisko interaktywne „Bajkowy przekładaniec oraz specjalistyczne porady prawne”.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59290A" w:rsidRPr="00563429" w:rsidRDefault="0059290A" w:rsidP="0059290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63429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wsparcie specjalistyczne dla dzieci, w przypadku przemocy i uzależnień,</w:t>
      </w:r>
      <w:r w:rsidRPr="005634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działania w tym zakresie prowadzone były głównie przez instytucje pomocy społecznej, </w:t>
      </w:r>
      <w:r w:rsidR="009829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PPP w Wieruszowie, </w:t>
      </w:r>
      <w:proofErr w:type="spellStart"/>
      <w:r w:rsid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MOPTUi</w:t>
      </w:r>
      <w:r w:rsidRPr="00563429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proofErr w:type="spellEnd"/>
      <w:r w:rsidRPr="005634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EB318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5634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Wieruszowie. </w:t>
      </w:r>
    </w:p>
    <w:p w:rsidR="0059290A" w:rsidRPr="00563429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634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MOPTU i W </w:t>
      </w:r>
      <w:proofErr w:type="spellStart"/>
      <w:r w:rsidRPr="00563429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proofErr w:type="spellEnd"/>
      <w:r w:rsidRPr="005634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Wieruszowie:</w:t>
      </w:r>
    </w:p>
    <w:p w:rsidR="0059290A" w:rsidRPr="001A6270" w:rsidRDefault="0059290A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>świadczył terapię uzależnień i współuzależ</w:t>
      </w:r>
      <w:r w:rsidR="005A20EE"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>nienia, z której skorzystało 160</w:t>
      </w:r>
      <w:r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osób, </w:t>
      </w:r>
    </w:p>
    <w:p w:rsidR="0059290A" w:rsidRPr="005A20EE" w:rsidRDefault="0059290A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prowadził poradnię leczenia uzależnień od substancji psychoaktywnych tj. alkoholizm, narkomania, lekomania i innych oraz uzależnień behawioralnych dotyczących hazardu, </w:t>
      </w:r>
      <w:proofErr w:type="spellStart"/>
      <w:r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>internetu</w:t>
      </w:r>
      <w:proofErr w:type="spellEnd"/>
      <w:r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pracoholizmu </w:t>
      </w:r>
      <w:r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i innych,</w:t>
      </w:r>
    </w:p>
    <w:p w:rsidR="0059290A" w:rsidRPr="001A6270" w:rsidRDefault="0059290A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>prowadził terapię współuzależnienia (3 gr</w:t>
      </w:r>
      <w:r w:rsidR="005A20EE"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>upy terapeutyczne dla łącznie 28</w:t>
      </w:r>
      <w:r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osób),</w:t>
      </w:r>
    </w:p>
    <w:p w:rsidR="0059290A" w:rsidRPr="005A20EE" w:rsidRDefault="0059290A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>prowadził 3 grupy warsztatowe dla 18 osób (uzależnionych i współuzależnionych) z gminy Wieruszów,</w:t>
      </w:r>
    </w:p>
    <w:p w:rsidR="0059290A" w:rsidRPr="005A20EE" w:rsidRDefault="0059290A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prowadził Punkt </w:t>
      </w:r>
      <w:proofErr w:type="spellStart"/>
      <w:r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>Konsultacyjno</w:t>
      </w:r>
      <w:proofErr w:type="spellEnd"/>
      <w:r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Informacyjny dla osób nadużywających środków psychoaktywnych, dla mieszkańców gminy Wieruszów (450 konsultacji),</w:t>
      </w:r>
    </w:p>
    <w:p w:rsidR="0059290A" w:rsidRPr="005A20EE" w:rsidRDefault="0059290A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>prowadził działalność konsultacyjną w ramach Punktu Konsultacyjnego ds. uzależnień dla miesz</w:t>
      </w:r>
      <w:r w:rsidR="005A20EE"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>kańców gminy Sokolniki (dyżury 2</w:t>
      </w:r>
      <w:r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godziny w tygodniu, </w:t>
      </w:r>
      <w:r w:rsidR="005A20EE"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>59 konsultacji</w:t>
      </w:r>
      <w:r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>),</w:t>
      </w:r>
    </w:p>
    <w:p w:rsidR="0059290A" w:rsidRPr="00714139" w:rsidRDefault="005A20EE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>przeprowadził 41</w:t>
      </w:r>
      <w:r w:rsidR="0059290A"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dyżurów interwencyjno-wspieraj</w:t>
      </w:r>
      <w:r w:rsidR="00714139"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>ących, z których skorzystało 163</w:t>
      </w:r>
      <w:r w:rsidR="0059290A"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mieszkańców gminy Wieruszów,</w:t>
      </w:r>
    </w:p>
    <w:p w:rsidR="0059290A" w:rsidRPr="00714139" w:rsidRDefault="0059290A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>zorganizował warsztaty psychologiczne „Ja tez potrafię” dla 32 dzieci i młodzieży z gminy Wieruszów,</w:t>
      </w:r>
    </w:p>
    <w:p w:rsidR="0059290A" w:rsidRPr="00714139" w:rsidRDefault="0059290A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>współpracował z grupą Anonimowych Alkoholików „</w:t>
      </w:r>
      <w:proofErr w:type="spellStart"/>
      <w:r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>Prosna</w:t>
      </w:r>
      <w:proofErr w:type="spellEnd"/>
      <w:r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”, </w:t>
      </w:r>
    </w:p>
    <w:p w:rsidR="0059290A" w:rsidRPr="00714139" w:rsidRDefault="0059290A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>w ramach współpracy z Gminną Komisją Rozwiązywania Problemów Społecznych oraz Zespołem Interdyscyplinarnym przy MGOPS w Wieruszowie pracownik Ośrodka motywował osoby do podjęcia leczenia odwykowego (22 uczestnictwa</w:t>
      </w:r>
      <w:r w:rsidR="00714139"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posiedzeniach Komisji oraz 18</w:t>
      </w:r>
      <w:r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posiedzeniach Zespołu Interdyscyplinarnego),</w:t>
      </w:r>
    </w:p>
    <w:p w:rsidR="0059290A" w:rsidRPr="00714139" w:rsidRDefault="00714139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prowadził</w:t>
      </w:r>
      <w:r w:rsidR="0059290A"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9290A" w:rsidRPr="0071413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Centrum wsparcia psychologicznego dla osób z problemem przemocy w rodzinie</w:t>
      </w:r>
      <w:r w:rsidR="0059290A"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ramach Centrum prowadzone były</w:t>
      </w:r>
      <w:r w:rsidR="0059290A"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oddziaływania psychologiczne zarówno w stosunku do osób doznających przemocy jak i w stosunku do 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>sprawców przemocy, prowadzone były</w:t>
      </w:r>
      <w:r w:rsidR="0059290A"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indywidualne sesje </w:t>
      </w:r>
      <w:r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>terapeutyczne (przeprowadzono 36 indywidualnych</w:t>
      </w:r>
      <w:r w:rsidR="0059290A"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sesji</w:t>
      </w:r>
      <w:r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terapeutycznych i 56 porad/konsultacji</w:t>
      </w:r>
      <w:r w:rsidR="0059290A"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>).</w:t>
      </w:r>
    </w:p>
    <w:p w:rsidR="0059290A" w:rsidRPr="00804CDC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CD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Wsparcie specjalistyczne w przypadku przemocy i uzależnień realizowane było m.in.: w ramach procedury „Niebieskie karty” przez KPP w Wieruszowie, instytucje pomocy społecznej (łącznie w powiecie założono </w:t>
      </w:r>
      <w:r w:rsidRPr="00804CDC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714139" w:rsidRPr="00804CD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65</w:t>
      </w:r>
      <w:r w:rsidR="00804CDC" w:rsidRPr="00804CD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„NK”, w tym 47</w:t>
      </w:r>
      <w:r w:rsidRPr="00804CD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„NK” przez KPP w Wieruszowie i 14 przez ośrodki pomocy społecznej</w:t>
      </w:r>
      <w:r w:rsidR="00804CDC" w:rsidRPr="00804CD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, 1 PCPR </w:t>
      </w:r>
      <w:r w:rsidR="00804CDC" w:rsidRPr="00804CD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br/>
        <w:t xml:space="preserve">w Wieruszowie, </w:t>
      </w:r>
      <w:r w:rsidR="00804CD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3 przez służbę</w:t>
      </w:r>
      <w:r w:rsidR="00804CDC" w:rsidRPr="00804CD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zdrowia (w Łubnicach, Sokolnikach, Czastarach</w:t>
      </w:r>
      <w:r w:rsidRPr="00804CD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).</w:t>
      </w:r>
      <w:r w:rsidR="009829C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</w:p>
    <w:p w:rsidR="009829CE" w:rsidRPr="00FA229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A2297">
        <w:rPr>
          <w:rFonts w:ascii="Times New Roman" w:eastAsia="Times New Roman" w:hAnsi="Times New Roman" w:cs="Times New Roman"/>
          <w:sz w:val="23"/>
          <w:szCs w:val="23"/>
          <w:lang w:eastAsia="pl-PL"/>
        </w:rPr>
        <w:t>Ponadto w PCPR w Wieruszowie oraz działającym przy PCPR Punkcie Interwencji Kryzysowej świadczone było poradnictwo specjalistyczne psychologiczne, prawne, pr</w:t>
      </w:r>
      <w:r w:rsidR="00804CDC" w:rsidRPr="00FA2297">
        <w:rPr>
          <w:rFonts w:ascii="Times New Roman" w:eastAsia="Times New Roman" w:hAnsi="Times New Roman" w:cs="Times New Roman"/>
          <w:sz w:val="23"/>
          <w:szCs w:val="23"/>
          <w:lang w:eastAsia="pl-PL"/>
        </w:rPr>
        <w:t>acownika socjalnego. Udzielono 12</w:t>
      </w:r>
      <w:r w:rsidRPr="00FA229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porad z zakresu problematyki uzależ</w:t>
      </w:r>
      <w:r w:rsidR="00804CDC" w:rsidRPr="00FA2297">
        <w:rPr>
          <w:rFonts w:ascii="Times New Roman" w:eastAsia="Times New Roman" w:hAnsi="Times New Roman" w:cs="Times New Roman"/>
          <w:sz w:val="23"/>
          <w:szCs w:val="23"/>
          <w:lang w:eastAsia="pl-PL"/>
        </w:rPr>
        <w:t>nień i współuzależnienia oraz 12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porad</w:t>
      </w:r>
      <w:r w:rsidRPr="00FA229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zakresu przemocy domowej. </w:t>
      </w:r>
    </w:p>
    <w:p w:rsidR="009829CE" w:rsidRPr="009829CE" w:rsidRDefault="009829CE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829CE">
        <w:rPr>
          <w:rFonts w:ascii="Times New Roman" w:eastAsia="Times New Roman" w:hAnsi="Times New Roman" w:cs="Times New Roman"/>
          <w:sz w:val="23"/>
          <w:szCs w:val="23"/>
          <w:lang w:eastAsia="pl-PL"/>
        </w:rPr>
        <w:t>PPP w Wieruszowie prowadziła indywidualne konsultacje dla rodziców i nauczycieli z zakresu profilaktyki uzależnień (16 osób), poradnictwo i konsultacje dla dzieci i młodzieży w placówkach edukacyjnych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(232 osoby)</w:t>
      </w:r>
      <w:r w:rsidRPr="009829CE">
        <w:rPr>
          <w:rFonts w:ascii="Times New Roman" w:eastAsia="Times New Roman" w:hAnsi="Times New Roman" w:cs="Times New Roman"/>
          <w:sz w:val="23"/>
          <w:szCs w:val="23"/>
          <w:lang w:eastAsia="pl-PL"/>
        </w:rPr>
        <w:t>, zajęcia warsztatowe dla uczniów (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„</w:t>
      </w:r>
      <w:r w:rsidRPr="009829CE">
        <w:rPr>
          <w:rFonts w:ascii="Times New Roman" w:eastAsia="Times New Roman" w:hAnsi="Times New Roman" w:cs="Times New Roman"/>
          <w:sz w:val="23"/>
          <w:szCs w:val="23"/>
          <w:lang w:eastAsia="pl-PL"/>
        </w:rPr>
        <w:t>Cyberprzemoc”, „Relacje i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>nterpersonalne”,</w:t>
      </w:r>
      <w:r w:rsidRPr="009829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„Agresja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829CE">
        <w:rPr>
          <w:rFonts w:ascii="Times New Roman" w:eastAsia="Times New Roman" w:hAnsi="Times New Roman" w:cs="Times New Roman"/>
          <w:sz w:val="23"/>
          <w:szCs w:val="23"/>
          <w:lang w:eastAsia="pl-PL"/>
        </w:rPr>
        <w:t>i przemoc”, „ W sidłach uzależnienia”, „Agresja”.)</w:t>
      </w:r>
    </w:p>
    <w:p w:rsidR="0059290A" w:rsidRPr="009829CE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829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Realizowano gminne programy w zakresie profilaktyki  i przeciwdziałania uzależnieniom, w działaniach w ramach programów uczestniczyły dzieci i młodzież. Na terenie gmin funkcjonowały Gminne Komisje Rozwiązywania Problemów Alkoholowych (GKRPA), które włączały się w realizację w/w programów. </w:t>
      </w:r>
      <w:r w:rsidR="00F05FEE">
        <w:rPr>
          <w:rFonts w:ascii="Times New Roman" w:eastAsia="Times New Roman" w:hAnsi="Times New Roman" w:cs="Times New Roman"/>
          <w:sz w:val="23"/>
          <w:szCs w:val="23"/>
          <w:lang w:eastAsia="pl-PL"/>
        </w:rPr>
        <w:t>W Starostwie Powiatowym w Wieruszowie oraz na terenie ZSP im. St. Staszica w Wieruszowie odbyły się ćwiczenia obronne pod kryptonimem EWE (jak zachować się w przypadku np. zamachu terrorystycznego).</w:t>
      </w:r>
    </w:p>
    <w:p w:rsidR="0059290A" w:rsidRPr="009829CE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829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PCPR w Wieruszowie wśród ośrodków pomocy społecznej z terenu powiatu wieruszowskiego </w:t>
      </w:r>
      <w:r w:rsidRPr="009829C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przeprowadziło </w:t>
      </w:r>
      <w:r w:rsidR="00804CDC" w:rsidRPr="009829C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rozeznanie</w:t>
      </w:r>
      <w:r w:rsidRPr="009829C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 zakresie pozyskania osób chętnych (sprawców przemocy) do udziału w programie korekcyjno-edukacyjnym, celem przedłożenia zapotrzebowania na realizację programu do Łódzkiego Urzędu Wojewódzkiego w Łodzi. W związku z brakiem osób chętnych do udziału w p</w:t>
      </w:r>
      <w:r w:rsidR="009829CE" w:rsidRPr="009829C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rogramie zapotrzebowania na 2018</w:t>
      </w:r>
      <w:r w:rsidRPr="009829C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r. nie złożono.</w:t>
      </w:r>
    </w:p>
    <w:p w:rsidR="0059290A" w:rsidRPr="00C72388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7238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Ponadto </w:t>
      </w:r>
      <w:r w:rsidRPr="00C72388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realizowano programy i projekty przeciwdziałania przemocy, w tym programy profilaktyczne tj.</w:t>
      </w:r>
      <w:r w:rsidRPr="00C72388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p w:rsidR="0059290A" w:rsidRPr="0043076A" w:rsidRDefault="00FA2297" w:rsidP="0059290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72388">
        <w:rPr>
          <w:rFonts w:ascii="Times New Roman" w:eastAsia="Times New Roman" w:hAnsi="Times New Roman" w:cs="Times New Roman"/>
          <w:sz w:val="23"/>
          <w:szCs w:val="23"/>
          <w:lang w:eastAsia="pl-PL"/>
        </w:rPr>
        <w:t>„Narodowy Program Profilaktyki i Rozwiązywania Problemów Alkoholowych”</w:t>
      </w:r>
      <w:r w:rsidR="0059290A" w:rsidRPr="00C72388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Pr="00C7238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„Krajowy Program Przeciwdziałania Alkoholizmowi i Narkomanii”, „Krajowy Program Przeciwdziałania Przemocy na lata 2014-</w:t>
      </w:r>
      <w:r w:rsidRPr="0043076A">
        <w:rPr>
          <w:rFonts w:ascii="Times New Roman" w:eastAsia="Times New Roman" w:hAnsi="Times New Roman" w:cs="Times New Roman"/>
          <w:sz w:val="23"/>
          <w:szCs w:val="23"/>
          <w:lang w:eastAsia="pl-PL"/>
        </w:rPr>
        <w:t>2020”, „Międzynarodowy dzień mediacji”</w:t>
      </w:r>
      <w:r w:rsidR="00C72388" w:rsidRPr="0043076A">
        <w:rPr>
          <w:rFonts w:ascii="Times New Roman" w:eastAsia="Times New Roman" w:hAnsi="Times New Roman" w:cs="Times New Roman"/>
          <w:sz w:val="23"/>
          <w:szCs w:val="23"/>
          <w:lang w:eastAsia="pl-PL"/>
        </w:rPr>
        <w:t>, „Program przeciwko przemocy fizycznej i torturom”</w:t>
      </w:r>
      <w:r w:rsidR="0043076A" w:rsidRPr="0043076A">
        <w:rPr>
          <w:rFonts w:ascii="Times New Roman" w:eastAsia="Times New Roman" w:hAnsi="Times New Roman" w:cs="Times New Roman"/>
          <w:sz w:val="23"/>
          <w:szCs w:val="23"/>
          <w:lang w:eastAsia="pl-PL"/>
        </w:rPr>
        <w:t>, „16 dni przeciwko przemocy wobec kobiet”, „Tydzień pomocy ofiarom przestępstw”,</w:t>
      </w:r>
    </w:p>
    <w:p w:rsidR="0059290A" w:rsidRPr="0043076A" w:rsidRDefault="0059290A" w:rsidP="0059290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307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Powiatowy Program Przeciwdziałania Przemocy w Rodzinie oraz Ofiar Przemocy w Rodzinie w Powiecie Wieruszowskim na lata 2017-2022, </w:t>
      </w:r>
    </w:p>
    <w:p w:rsidR="0059290A" w:rsidRPr="0043076A" w:rsidRDefault="0059290A" w:rsidP="0059290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3076A">
        <w:rPr>
          <w:rFonts w:ascii="Times New Roman" w:eastAsia="Calibri" w:hAnsi="Times New Roman" w:cs="Times New Roman"/>
          <w:sz w:val="23"/>
          <w:szCs w:val="23"/>
        </w:rPr>
        <w:t>Powiatowy Programu Zapobiegania Przestępczości, Porządku Publicznego i Bezpieczeństwa Obywateli na lata 2014 – 2018,</w:t>
      </w:r>
    </w:p>
    <w:p w:rsidR="0059290A" w:rsidRPr="0043076A" w:rsidRDefault="0059290A" w:rsidP="0059290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3076A">
        <w:rPr>
          <w:rFonts w:ascii="Times New Roman" w:eastAsia="Times New Roman" w:hAnsi="Times New Roman" w:cs="Times New Roman"/>
          <w:sz w:val="23"/>
          <w:szCs w:val="23"/>
          <w:lang w:eastAsia="pl-PL"/>
        </w:rPr>
        <w:t>Programy profilaktyczne  dla ucznió</w:t>
      </w:r>
      <w:r w:rsidR="0043076A">
        <w:rPr>
          <w:rFonts w:ascii="Times New Roman" w:eastAsia="Times New Roman" w:hAnsi="Times New Roman" w:cs="Times New Roman"/>
          <w:sz w:val="23"/>
          <w:szCs w:val="23"/>
          <w:lang w:eastAsia="pl-PL"/>
        </w:rPr>
        <w:t>w szkół realizowane przez gminy.</w:t>
      </w:r>
    </w:p>
    <w:p w:rsidR="0059290A" w:rsidRPr="0043076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307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obszarze </w:t>
      </w:r>
      <w:r w:rsidRPr="0043076A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podnoszenie kwalifikacji osób zajmujących się wsparciem osób zagrożonych/dotkniętych przemocą domową, uzależnieniem</w:t>
      </w:r>
      <w:r w:rsidRPr="004307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swoje kwalifikacje podnosili pracownicy instytucji pomocy społecznej (szkolenia </w:t>
      </w:r>
      <w:r w:rsidRPr="0043076A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zakresie przeciwdziałania przemocy w rodzinie odbyli pracownicy PCPR w Wieruszowie, pracownicy </w:t>
      </w:r>
      <w:r w:rsidRPr="0043076A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6 ośrodków pomocy społecznej z wyłączeniem GOPS w Bolesławcu) oraz funkcjonariusze KPP w Wieruszowie, pracownicy </w:t>
      </w:r>
      <w:proofErr w:type="spellStart"/>
      <w:r w:rsidRPr="0043076A">
        <w:rPr>
          <w:rFonts w:ascii="Times New Roman" w:eastAsia="Times New Roman" w:hAnsi="Times New Roman" w:cs="Times New Roman"/>
          <w:sz w:val="23"/>
          <w:szCs w:val="23"/>
          <w:lang w:eastAsia="pl-PL"/>
        </w:rPr>
        <w:t>MOPTUiW</w:t>
      </w:r>
      <w:proofErr w:type="spellEnd"/>
      <w:r w:rsidRPr="004307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Wieruszowie, pedagodzy, nauczyciele części placówek edukacyjnych</w:t>
      </w:r>
      <w:r w:rsidRPr="001A6270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. </w:t>
      </w:r>
      <w:r w:rsidRPr="004307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Łącznie </w:t>
      </w:r>
      <w:r w:rsidR="00E9448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udział wzięto </w:t>
      </w:r>
      <w:r w:rsidRPr="004307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</w:t>
      </w:r>
      <w:r w:rsidR="0043076A" w:rsidRPr="0043076A">
        <w:rPr>
          <w:rFonts w:ascii="Times New Roman" w:eastAsia="Times New Roman" w:hAnsi="Times New Roman" w:cs="Times New Roman"/>
          <w:sz w:val="23"/>
          <w:szCs w:val="23"/>
          <w:lang w:eastAsia="pl-PL"/>
        </w:rPr>
        <w:t>35</w:t>
      </w:r>
      <w:r w:rsidRPr="004307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szkoleniach</w:t>
      </w:r>
      <w:r w:rsidR="0043076A" w:rsidRPr="0043076A">
        <w:rPr>
          <w:rFonts w:ascii="Times New Roman" w:eastAsia="Times New Roman" w:hAnsi="Times New Roman" w:cs="Times New Roman"/>
          <w:sz w:val="23"/>
          <w:szCs w:val="23"/>
          <w:lang w:eastAsia="pl-PL"/>
        </w:rPr>
        <w:t>/konferencjach/warsztatach</w:t>
      </w:r>
      <w:r w:rsidR="00E9448C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59290A" w:rsidRPr="00E9448C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9448C">
        <w:rPr>
          <w:rFonts w:ascii="Times New Roman" w:eastAsia="Times New Roman" w:hAnsi="Times New Roman" w:cs="Times New Roman"/>
          <w:sz w:val="23"/>
          <w:szCs w:val="23"/>
          <w:lang w:eastAsia="pl-PL"/>
        </w:rPr>
        <w:t>W zakresie osiągnięcia celu operacyjnego</w:t>
      </w:r>
      <w:r w:rsidRPr="00E9448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A.4 - wsparcie osób starszych</w:t>
      </w:r>
      <w:r w:rsidRPr="00E9448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działały: PCM w Wieruszowie, PCPR </w:t>
      </w:r>
      <w:r w:rsidRPr="00E9448C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Wieruszowie, ŚDS w Osieku z filią w Czastarach i Chróścinie, DPS w Chróścinie Wsi, </w:t>
      </w:r>
      <w:r w:rsidR="00E9448C">
        <w:rPr>
          <w:rFonts w:ascii="Times New Roman" w:eastAsia="Times New Roman" w:hAnsi="Times New Roman" w:cs="Times New Roman"/>
          <w:sz w:val="23"/>
          <w:szCs w:val="23"/>
          <w:lang w:eastAsia="pl-PL"/>
        </w:rPr>
        <w:t>gminy/</w:t>
      </w:r>
      <w:proofErr w:type="spellStart"/>
      <w:r w:rsidR="00E9448C">
        <w:rPr>
          <w:rFonts w:ascii="Times New Roman" w:eastAsia="Times New Roman" w:hAnsi="Times New Roman" w:cs="Times New Roman"/>
          <w:sz w:val="23"/>
          <w:szCs w:val="23"/>
          <w:lang w:eastAsia="pl-PL"/>
        </w:rPr>
        <w:t>ops</w:t>
      </w:r>
      <w:proofErr w:type="spellEnd"/>
      <w:r w:rsidR="00E9448C">
        <w:rPr>
          <w:rFonts w:ascii="Times New Roman" w:eastAsia="Times New Roman" w:hAnsi="Times New Roman" w:cs="Times New Roman"/>
          <w:sz w:val="23"/>
          <w:szCs w:val="23"/>
          <w:lang w:eastAsia="pl-PL"/>
        </w:rPr>
        <w:t>-y</w:t>
      </w:r>
      <w:r w:rsidRPr="00E9448C">
        <w:rPr>
          <w:rFonts w:ascii="Times New Roman" w:eastAsia="Times New Roman" w:hAnsi="Times New Roman" w:cs="Times New Roman"/>
          <w:sz w:val="23"/>
          <w:szCs w:val="23"/>
          <w:lang w:eastAsia="pl-PL"/>
        </w:rPr>
        <w:t>, placówki oświatowe.</w:t>
      </w:r>
    </w:p>
    <w:p w:rsidR="0059290A" w:rsidRPr="0093660B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3660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Działania polegały na: </w:t>
      </w:r>
    </w:p>
    <w:p w:rsidR="0059290A" w:rsidRPr="0093660B" w:rsidRDefault="0059290A" w:rsidP="005929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3660B">
        <w:rPr>
          <w:rFonts w:ascii="Times New Roman" w:eastAsia="Times New Roman" w:hAnsi="Times New Roman" w:cs="Times New Roman"/>
          <w:sz w:val="23"/>
          <w:szCs w:val="23"/>
          <w:lang w:eastAsia="pl-PL"/>
        </w:rPr>
        <w:t>opiece nad osobami starszymi w Zakładzie Opiekuńczo – Leczniczym w Wieruszowie</w:t>
      </w:r>
      <w:r w:rsidR="00E9448C" w:rsidRPr="0093660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(127 pacjentów), na oddzial</w:t>
      </w:r>
      <w:r w:rsidR="0093660B" w:rsidRPr="0093660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e chorób wewnętrznych (842 pacjentów), oddziale chirurgii jednego dnia (44 pacjentów), </w:t>
      </w:r>
      <w:r w:rsidR="0093660B" w:rsidRPr="0093660B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ambulatoryjnej opiece specjalistycznej (9925 pacjentów), dziale rehabilitacji (969 pacjentów), w poradni rehabilitacyjnej (254 pacjentów), w hospicjum domowym (38 pac</w:t>
      </w:r>
      <w:r w:rsidR="0093660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jentów), </w:t>
      </w:r>
    </w:p>
    <w:p w:rsidR="0059290A" w:rsidRDefault="0059290A" w:rsidP="005929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4165">
        <w:rPr>
          <w:rFonts w:ascii="Times New Roman" w:eastAsia="Times New Roman" w:hAnsi="Times New Roman" w:cs="Times New Roman"/>
          <w:sz w:val="23"/>
          <w:szCs w:val="23"/>
          <w:lang w:eastAsia="pl-PL"/>
        </w:rPr>
        <w:t>świadczeniu usług opiekuńczych w miejscu zamieszkania osób starszych przez ośrodki pomocy społecznej</w:t>
      </w:r>
      <w:r w:rsidR="0093660B" w:rsidRPr="00594165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(zadanie realizowane przez 6</w:t>
      </w:r>
      <w:r w:rsidRPr="00594165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 spośród 7 OPS-ów, usług nie realizował - podobnie jak w roku </w:t>
      </w:r>
      <w:r w:rsidR="00BC51E1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ubiegłym </w:t>
      </w:r>
      <w:r w:rsidR="0093660B" w:rsidRPr="00594165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GOPS w Czastarach, natomiast GOPS w Bolesławcu przystąpił do realizacji usług w 2018 r. </w:t>
      </w:r>
      <w:r w:rsidR="00BC51E1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br/>
      </w:r>
      <w:r w:rsidR="0093660B" w:rsidRPr="00594165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w ramach projektu partnerskiego</w:t>
      </w:r>
      <w:r w:rsidR="00594165" w:rsidRPr="00594165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 </w:t>
      </w:r>
      <w:r w:rsidR="0093660B" w:rsidRPr="00594165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współfinansowanego z EFS w ramach RPO WŁ na lata 2014-2020 tj. </w:t>
      </w:r>
      <w:r w:rsidR="0093660B" w:rsidRPr="00594165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lastRenderedPageBreak/>
        <w:t>„Centrum Usług Społe</w:t>
      </w:r>
      <w:r w:rsidR="00BC51E1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cznych w powiecie wieruszowskim”)</w:t>
      </w:r>
      <w:r w:rsidRPr="0059416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59416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łącznie z usług opiekuńczych skorzystały </w:t>
      </w:r>
      <w:r w:rsidR="00E87758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594165">
        <w:rPr>
          <w:rFonts w:ascii="Times New Roman" w:eastAsia="Times New Roman" w:hAnsi="Times New Roman" w:cs="Times New Roman"/>
          <w:sz w:val="23"/>
          <w:szCs w:val="23"/>
          <w:lang w:eastAsia="pl-PL"/>
        </w:rPr>
        <w:t>72 osoby</w:t>
      </w:r>
      <w:r w:rsidR="00B15456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="00B15456">
        <w:rPr>
          <w:rFonts w:ascii="Times New Roman" w:eastAsia="Times New Roman" w:hAnsi="Times New Roman" w:cs="Times New Roman"/>
          <w:sz w:val="23"/>
          <w:szCs w:val="23"/>
          <w:lang w:eastAsia="pl-PL"/>
        </w:rPr>
        <w:t>ops</w:t>
      </w:r>
      <w:proofErr w:type="spellEnd"/>
      <w:r w:rsidR="00B1545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-y zatrudniały 30 opiekunek świadczących usługi opiekuńcze w miejscu zamieszkania, </w:t>
      </w:r>
    </w:p>
    <w:p w:rsidR="009115C1" w:rsidRPr="00594165" w:rsidRDefault="009115C1" w:rsidP="005929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realizacji przez MGOPS w Wieruszowie pilotażowego projektu Gminy Wieruszów „Senior dla seniora”</w:t>
      </w:r>
      <w:r w:rsidR="00F46BF0">
        <w:rPr>
          <w:rFonts w:ascii="Times New Roman" w:eastAsia="Times New Roman" w:hAnsi="Times New Roman" w:cs="Times New Roman"/>
          <w:sz w:val="23"/>
          <w:szCs w:val="23"/>
          <w:lang w:eastAsia="pl-PL"/>
        </w:rPr>
        <w:t>. Celem projektu było „Podniesienie jakości życia i zapobieganie izolacji społecznej seniorów poprzez aktywizowanie i wykorzystywanie zasobów środowiska lokalnego”. Z projektu skorzystało ok. 20 osób,</w:t>
      </w:r>
    </w:p>
    <w:p w:rsidR="0059290A" w:rsidRPr="00B15456" w:rsidRDefault="0059290A" w:rsidP="005929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545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zapewnianiu całodobowej opieki m.in.: starszym pensjonariuszom w Domu Pomocy Społecznej </w:t>
      </w:r>
      <w:r w:rsidRPr="00B1545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C</w:t>
      </w:r>
      <w:r w:rsidR="00B15456">
        <w:rPr>
          <w:rFonts w:ascii="Times New Roman" w:eastAsia="Times New Roman" w:hAnsi="Times New Roman" w:cs="Times New Roman"/>
          <w:sz w:val="23"/>
          <w:szCs w:val="23"/>
          <w:lang w:eastAsia="pl-PL"/>
        </w:rPr>
        <w:t>hróścinie Wsi (154 miejsca w DPS),</w:t>
      </w:r>
    </w:p>
    <w:p w:rsidR="0059290A" w:rsidRPr="00B15456" w:rsidRDefault="0059290A" w:rsidP="005929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545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świadczeniu poradnictwa m.in.: dla osób starszych, z niepełnosprawnością i ich rodzin w PCPR </w:t>
      </w:r>
      <w:r w:rsidRPr="00B1545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Wieruszowie oraz przyznawanie w/w grupie osób dofinansowań ze środków PFRON, w zależności od potrzeb,</w:t>
      </w:r>
    </w:p>
    <w:p w:rsidR="0059290A" w:rsidRPr="002F69C4" w:rsidRDefault="0059290A" w:rsidP="005929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>prowadzeniu działalności integracyjno-kulturaln</w:t>
      </w:r>
      <w:r w:rsidR="00B15456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o-aktywizującej osoby starsze (3 Kluby Seniora </w:t>
      </w:r>
      <w:r w:rsidR="00B15456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Czastarach, </w:t>
      </w:r>
      <w:r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>Łubnicach</w:t>
      </w:r>
      <w:r w:rsidR="00B15456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Sokolnikach</w:t>
      </w:r>
      <w:r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>, Uniwersytet III Wieku w Wieruszowie, Dom Pomocy Społeczne</w:t>
      </w:r>
      <w:r w:rsidR="00F05FEE">
        <w:rPr>
          <w:rFonts w:ascii="Times New Roman" w:eastAsia="Times New Roman" w:hAnsi="Times New Roman" w:cs="Times New Roman"/>
          <w:sz w:val="23"/>
          <w:szCs w:val="23"/>
          <w:lang w:eastAsia="pl-PL"/>
        </w:rPr>
        <w:t>j w Chróścinie – Wsi, Środowiskowy Dom</w:t>
      </w:r>
      <w:r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Samopomocy w Os</w:t>
      </w:r>
      <w:r w:rsidR="00B15456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>ieku z filią w Czastarach i Chróścinie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="00B15456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>w w/w zakresie działały również</w:t>
      </w:r>
      <w:r w:rsidR="00B15456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b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>iblioteki</w:t>
      </w:r>
      <w:r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B15456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>m.in.: poprzez orga</w:t>
      </w:r>
      <w:r w:rsidR="00684B6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nizowanie spotkań dyskusyjnych oraz </w:t>
      </w:r>
      <w:r w:rsidR="00684B68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>Pol</w:t>
      </w:r>
      <w:r w:rsidR="00684B68">
        <w:rPr>
          <w:rFonts w:ascii="Times New Roman" w:eastAsia="Times New Roman" w:hAnsi="Times New Roman" w:cs="Times New Roman"/>
          <w:sz w:val="23"/>
          <w:szCs w:val="23"/>
          <w:lang w:eastAsia="pl-PL"/>
        </w:rPr>
        <w:t>ski Związek</w:t>
      </w:r>
      <w:r w:rsidR="00684B68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Emerytów i Rencistów </w:t>
      </w:r>
      <w:r w:rsidR="00684B6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Koło </w:t>
      </w:r>
      <w:r w:rsidR="00684B68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>w Wieruszowie</w:t>
      </w:r>
      <w:r w:rsidR="002F69C4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684B68" w:rsidRDefault="002F69C4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Ważną rolę na terenie powiatu wieruszowskiego w kwestii opieki nad osobami starszymi/niesamodzielnymi odgrywał realizowany od 1 listopada 2017 r. przez </w:t>
      </w:r>
      <w:r w:rsidR="0059290A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>Powiat Wieruszowsk</w:t>
      </w:r>
      <w:r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>i/PCPR w Wieruszowie, Gminę</w:t>
      </w:r>
      <w:r w:rsidR="0059290A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Wier</w:t>
      </w:r>
      <w:r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>uszów/MGOPS w Wieruszowie, Gminę</w:t>
      </w:r>
      <w:r w:rsidR="0059290A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Bole</w:t>
      </w:r>
      <w:r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>sławiec/GOPS w Bolesławcu, Gminę</w:t>
      </w:r>
      <w:r w:rsidR="0059290A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Lututów/GOPS </w:t>
      </w:r>
      <w:r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Lututowie oraz organizacje</w:t>
      </w:r>
      <w:r w:rsidR="0059290A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poza</w:t>
      </w:r>
      <w:r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>rządowe</w:t>
      </w:r>
      <w:r w:rsidR="0059290A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TPD OM w Wieruszowie i SI KOS w Wieruszowie </w:t>
      </w:r>
      <w:r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>projekt partnerki</w:t>
      </w:r>
      <w:r w:rsidR="0059290A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2F69C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Centrum Usług Społecznych w powiecie wieruszowskim. </w:t>
      </w:r>
      <w:r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>Projekt jest współfinansowany</w:t>
      </w:r>
      <w:r w:rsidR="0059290A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ze środków Europejskiego Funduszu Społecznego w ramach Regionalnego Programu Operacyjnego Województwa Łódzkiego na lata 2014-2020. </w:t>
      </w:r>
      <w:r w:rsidR="009115C1" w:rsidRPr="009115C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Kwota pozyskana na realizację projektu </w:t>
      </w:r>
      <w:r w:rsidR="009115C1" w:rsidRPr="009115C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3.101.112,69 zł (całkowity koszt: 3.447.915,66 zł).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PCPR w Wieruszowie koordynuje projekt. W 2018 r. w ramach projektu Gmina </w:t>
      </w:r>
      <w:r w:rsidR="00684B68">
        <w:rPr>
          <w:rFonts w:ascii="Times New Roman" w:eastAsia="Times New Roman" w:hAnsi="Times New Roman" w:cs="Times New Roman"/>
          <w:sz w:val="23"/>
          <w:szCs w:val="23"/>
          <w:lang w:eastAsia="pl-PL"/>
        </w:rPr>
        <w:t>Lututów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/GOPS w </w:t>
      </w:r>
      <w:r w:rsidR="00684B68">
        <w:rPr>
          <w:rFonts w:ascii="Times New Roman" w:eastAsia="Times New Roman" w:hAnsi="Times New Roman" w:cs="Times New Roman"/>
          <w:sz w:val="23"/>
          <w:szCs w:val="23"/>
          <w:lang w:eastAsia="pl-PL"/>
        </w:rPr>
        <w:t>Lututowie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uruchomił w ramach w/w projektu </w:t>
      </w:r>
      <w:r w:rsidRPr="002F69C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Dzienny Dom Pomocy (DDP) w Hucie.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Jest to pierwszy tego rodzaju Dom na terenie powiatu wieruszowskiego. </w:t>
      </w:r>
      <w:r w:rsidR="00F05F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Zapewnia 15 miejsc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niesamodzielnym mieszkańcom gminy Lututów. W DDP świadczone są usługi opiekuńcze przez opiekuna domu, 3 opiekunów, ponadto podopieczni mogą liczyć na pomoc terapeuty zajęciowego, psychologa oraz masażysty. DDP zapewnia wyżywieni</w:t>
      </w:r>
      <w:r w:rsidR="009115C1">
        <w:rPr>
          <w:rFonts w:ascii="Times New Roman" w:eastAsia="Times New Roman" w:hAnsi="Times New Roman" w:cs="Times New Roman"/>
          <w:sz w:val="23"/>
          <w:szCs w:val="23"/>
          <w:lang w:eastAsia="pl-PL"/>
        </w:rPr>
        <w:t>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(śniadanie, obiad, podwieczorek), transport z miejsca zamieszkania do siedziby DDP.</w:t>
      </w:r>
      <w:r w:rsidR="009115C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2F69C4" w:rsidRPr="00F46BF0" w:rsidRDefault="009115C1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Ponadto Gmina Bolesławiec/GOPS</w:t>
      </w:r>
      <w:r w:rsidR="00684B6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Bolesławcu </w:t>
      </w:r>
      <w:r w:rsidR="00684B6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jak już wspomniano wyżej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rozpoczęła w ramach projektu świadczenie usług opiekuńczych w miejscu zamieszkania (zatrudniono 1 opiekunkę dla 3 osób), a Gmina Wieruszów/MGOPS w Wieruszowie dzięki pozyskanym środkom rozszerzyła usługi opiekuńcze zatrudniając </w:t>
      </w:r>
      <w:r w:rsidR="00684B68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projektu dodatkowo 2 opiekunki. Usługi </w:t>
      </w:r>
      <w:r w:rsidR="00684B6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opiekuńcze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świadczone </w:t>
      </w:r>
      <w:r w:rsidR="00684B68">
        <w:rPr>
          <w:rFonts w:ascii="Times New Roman" w:eastAsia="Times New Roman" w:hAnsi="Times New Roman" w:cs="Times New Roman"/>
          <w:sz w:val="23"/>
          <w:szCs w:val="23"/>
          <w:lang w:eastAsia="pl-PL"/>
        </w:rPr>
        <w:t>były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 </w:t>
      </w:r>
      <w:r w:rsidRPr="00F46BF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częściową odpłatnością </w:t>
      </w:r>
      <w:r w:rsidR="00684B68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F46BF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przypadku przekroczenia kryterium dochodowego z ustawy o pomocy społecznej.  </w:t>
      </w:r>
    </w:p>
    <w:p w:rsidR="0059290A" w:rsidRPr="001A6270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pl-PL"/>
        </w:rPr>
      </w:pPr>
      <w:r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Reasumując stwierdza się, że w ramach </w:t>
      </w:r>
      <w:r w:rsidRPr="00F46BF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celu strategicznego A</w:t>
      </w:r>
      <w:r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na terenie powiatu promuje się pozytywny wizerunek rodziny i rozwija się poradnictwo specjalistyczne dla rodzin z problemami różnego rodzaju, dba się </w:t>
      </w:r>
      <w:r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o bezpieczeństwo mieszkańców prowadząc profilaktykę w zakres</w:t>
      </w:r>
      <w:r w:rsidR="00F46BF0"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ie uzależnień i przemocy. W 2018</w:t>
      </w:r>
      <w:r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r. podobnie jak w roku poprzednim Powiat Wieruszowski zabezpieczył schronienie dla mieszkańców powiatu wieruszowskiego </w:t>
      </w:r>
      <w:r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 xml:space="preserve">w kryzysie w Powiatowym Ośrodku Interwencji Kryzysowej w Słupi pod Kępnem w ramach umowy </w:t>
      </w:r>
      <w:r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o powierzenie realizacji zadania publicznego, zgodnie z ustawą z dn. 24.04.2003 r. o działalności pożytku p</w:t>
      </w:r>
      <w:r w:rsidR="00E8775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ublicznego i o wolontariacie</w:t>
      </w:r>
      <w:r w:rsidR="00EB318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. </w:t>
      </w:r>
      <w:r w:rsidR="00F46BF0"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</w:t>
      </w:r>
      <w:r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F46BF0"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6 spośród</w:t>
      </w:r>
      <w:r w:rsidR="00E8775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F05FE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7 ośrodków</w:t>
      </w:r>
      <w:r w:rsidR="00F46BF0"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pomocy społecznej </w:t>
      </w:r>
      <w:r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zatrudniano asystenta rodziny</w:t>
      </w:r>
      <w:r w:rsidR="00F46BF0"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(brak asystenta w Gminie Lututów). PCPR</w:t>
      </w:r>
      <w:r w:rsidR="00E8775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F46BF0"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Wieruszowie prowadził działania </w:t>
      </w:r>
      <w:r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na rzecz rodzicielstwa zastępczego</w:t>
      </w:r>
      <w:r w:rsidR="00F46BF0"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zgodnie z ustawą o wspieraniu rodziny</w:t>
      </w:r>
      <w:r w:rsidR="00E8775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F46BF0"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i systemie pieczy zastępczej z dnia 9.06.2011r.</w:t>
      </w:r>
      <w:r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F46BF0" w:rsidRPr="00BC51E1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Od 1.08.2018 r. </w:t>
      </w:r>
      <w:r w:rsidR="00684B68" w:rsidRPr="00BC51E1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Powiat Wieruszowski uruchomił </w:t>
      </w:r>
      <w:r w:rsidR="00F46BF0" w:rsidRPr="00BC51E1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placówkę opiekuńczo-wychowawczą typu rodzinnego</w:t>
      </w:r>
      <w:r w:rsidR="00684B68" w:rsidRPr="00BC51E1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w Czastarach</w:t>
      </w:r>
      <w:r w:rsid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. Placówka prowadzona jest podobnie jak dwie uruchomione wcześnie</w:t>
      </w:r>
      <w:r w:rsidR="00684B6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j</w:t>
      </w:r>
      <w:r w:rsid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 Lubczynie i Sokolnikach przez Fundację „Happy Kids” z Łodzi. </w:t>
      </w:r>
      <w:r w:rsidR="00684B6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2018 r. w/w placówkach </w:t>
      </w:r>
      <w:r w:rsidR="00EB25B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opiekę znalazło 25 dzieci. Na utrzymanie placówek Powiat przeznaczył kwotę</w:t>
      </w:r>
      <w:r w:rsidR="00EB318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592.750,39 zł (tj. na placówkę w Lubczynie 242.584 zł, na placówkę w Sokolnikach 231.616,26 zł, na placówkę w Czastarach 118.550,13 zł).</w:t>
      </w:r>
    </w:p>
    <w:p w:rsidR="0059290A" w:rsidRPr="00EB25B4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25B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Niestety </w:t>
      </w:r>
      <w:r w:rsidRPr="00EB25B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pomimo wielu działań zachęcających do rodzicielstwa zastępczego obserwuje się nadal brak zainteresowania zawodowym rodzicielstwem. Rozwoju wymaga wsparcie dla usamodzielniających się wychowanków opuszczających rodzinną i instytucjonalną pieczę zastępczą. Dla wychowanków brak jest mieszkań chronionych, co utrudnia im usamodzielnienie. Odpowiedzią na zbyt małe wsparcie oferowane do tej pory osobom starszym stał się realizowany w powiecie wieruszowskim projekt partnerski, o którym wspominano wyżej tj. Centrum Usług Społecznych w powiecie wieruszowskim. </w:t>
      </w:r>
      <w:r w:rsid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projektu na terenie powiatu uruchomiono </w:t>
      </w:r>
      <w:r w:rsid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pierwszy DDP w Hucie oraz rozwinięto usługi opiekuńcze w gminach Wieruszów i Bolesławiec. </w:t>
      </w:r>
      <w:r w:rsidRPr="00EB25B4">
        <w:rPr>
          <w:rFonts w:ascii="Times New Roman" w:eastAsia="Times New Roman" w:hAnsi="Times New Roman" w:cs="Times New Roman"/>
          <w:sz w:val="23"/>
          <w:szCs w:val="23"/>
          <w:lang w:eastAsia="pl-PL"/>
        </w:rPr>
        <w:t>Zauważalne jest też w porównaniu do roku ubiegłego stopniowe zwiększanie wsparcia dla osób starszych przez innych realizatorów Strategii</w:t>
      </w:r>
      <w:r w:rsid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, np. poprzez realizację</w:t>
      </w:r>
      <w:r w:rsidR="00EB25B4" w:rsidRPr="00EB25B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projektu Gminy Wieruszów „Senior dla seniora”</w:t>
      </w:r>
      <w:r w:rsidRPr="00EB25B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59290A" w:rsidRPr="00611D61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11D6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ramach celu strategicznego </w:t>
      </w:r>
      <w:r w:rsidRPr="00611D6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B – Promocja zatrudnienia, łagodzenie skutków bezrobocia oraz aktywizacja zawodowa</w:t>
      </w:r>
      <w:r w:rsidRPr="00611D6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Powiatowy Urząd Pracy w Wieruszowie (PUP) aktywizował osoby bezrobotne </w:t>
      </w:r>
      <w:r w:rsidRPr="00611D6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 xml:space="preserve">i poszukujące pracy </w:t>
      </w:r>
      <w:r w:rsidRPr="00611D61">
        <w:rPr>
          <w:rFonts w:ascii="Times New Roman" w:eastAsia="Times New Roman" w:hAnsi="Times New Roman" w:cs="Times New Roman"/>
          <w:sz w:val="23"/>
          <w:szCs w:val="23"/>
          <w:lang w:eastAsia="pl-PL"/>
        </w:rPr>
        <w:t>poprzez pośrednictwo pracy oraz organizację usług i instrumentów rynku pracy</w:t>
      </w:r>
      <w:r w:rsidRPr="00611D6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. </w:t>
      </w:r>
    </w:p>
    <w:p w:rsidR="0059290A" w:rsidRPr="00611D61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611D6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Beneficjenci urzędu: </w:t>
      </w:r>
    </w:p>
    <w:p w:rsidR="0059290A" w:rsidRPr="00611D61" w:rsidRDefault="0059290A" w:rsidP="0059290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11D6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korzystali z poradnictwa zawodowego oraz informacji zawodowej w formie indywidualnych </w:t>
      </w:r>
      <w:r w:rsidRPr="00611D6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 xml:space="preserve">i grupowych </w:t>
      </w:r>
      <w:r w:rsidR="00611D61" w:rsidRPr="00611D6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porad</w:t>
      </w:r>
      <w:r w:rsidRPr="00611D6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(łącznie </w:t>
      </w:r>
      <w:r w:rsidR="00611D61" w:rsidRPr="00611D6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443 osoby</w:t>
      </w:r>
      <w:r w:rsidRPr="00611D6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), z tej formy wsparcia korzystały również osoby </w:t>
      </w:r>
      <w:r w:rsidR="00611D61" w:rsidRPr="00611D6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z niepełnosprawnością (19 osób niepełnosprawnych</w:t>
      </w:r>
      <w:r w:rsidR="00611D6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– porady indywidualne</w:t>
      </w:r>
      <w:r w:rsidRPr="00611D6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),</w:t>
      </w:r>
    </w:p>
    <w:p w:rsidR="0059290A" w:rsidRPr="00121588" w:rsidRDefault="0059290A" w:rsidP="0059290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byli kierowani na: staże, (</w:t>
      </w:r>
      <w:r w:rsidR="009E27F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240</w:t>
      </w: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osób, w tym </w:t>
      </w:r>
      <w:r w:rsidR="009E27F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8</w:t>
      </w: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</w:t>
      </w:r>
      <w:r w:rsidR="009E27F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 niepełnosprawn</w:t>
      </w:r>
      <w:r w:rsidR="00611D6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ością), prace interwencyjne ( </w:t>
      </w:r>
      <w:r w:rsidR="009E27F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29</w:t>
      </w:r>
      <w:r w:rsidR="00611D6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osób, </w:t>
      </w:r>
      <w:r w:rsidR="009E27F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="00611D6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tym 2 osoby z niepełnosprawnością</w:t>
      </w:r>
      <w:r w:rsidR="009E27F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 wsparcie finansowe dla 18 podmiotów</w:t>
      </w:r>
      <w:r w:rsidR="00611D6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), roboty publiczne (1</w:t>
      </w:r>
      <w:r w:rsidR="009E27F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0</w:t>
      </w: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osób, w tym 1 osoba</w:t>
      </w:r>
      <w:r w:rsidR="00611D6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 niepełnospraw</w:t>
      </w:r>
      <w:r w:rsidR="009E27F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nością, wsparcie finansowe dla 6</w:t>
      </w: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podmiotów gospodarczych), szkolenia, </w:t>
      </w:r>
      <w:r w:rsidR="009E27F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tym w ramach bonu </w:t>
      </w:r>
      <w:r w:rsidR="009E27F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szkoleniowego (21 osób, w tym 11</w:t>
      </w: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 ramach bonu szkoleniowego), prace społecznie-użyteczne</w:t>
      </w:r>
      <w:r w:rsidR="00611D6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9E27F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(20</w:t>
      </w: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osób, w tym 2 osoby</w:t>
      </w:r>
      <w:r w:rsidR="009E27F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 niepełnosprawnością, zadanie realizowane na podstawie porozumienia zawartego między Starosta a Gminą, na rzecz  której prace są wykonywane),  wsparciem objęto łącznie  </w:t>
      </w:r>
      <w:r w:rsidR="00121588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320 </w:t>
      </w: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osoby</w:t>
      </w:r>
      <w:r w:rsidR="00121588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, w tym 13 osób </w:t>
      </w:r>
      <w:r w:rsidR="00F05FE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 niepełnosprawnością, ponadto </w:t>
      </w:r>
      <w:r w:rsidR="00121588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18 osób z niepełnosprawnością podjęło zatrudnienie niesubsydiowane,</w:t>
      </w:r>
    </w:p>
    <w:p w:rsidR="0059290A" w:rsidRPr="00121588" w:rsidRDefault="0059290A" w:rsidP="0059290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</w:t>
      </w:r>
      <w:r w:rsidR="009E27F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trzymali bony na zasiedlenie (49</w:t>
      </w: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osób).</w:t>
      </w:r>
    </w:p>
    <w:p w:rsidR="0059290A" w:rsidRPr="00121588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Ponadto w ramach działalności PUP: </w:t>
      </w:r>
    </w:p>
    <w:p w:rsidR="0059290A" w:rsidRPr="004D5519" w:rsidRDefault="0059290A" w:rsidP="0059290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zrefundowano stanowiska pracy, koszty wyposażenia lub dop</w:t>
      </w:r>
      <w:r w:rsidR="00684B6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osażenia stanowiska pracy</w:t>
      </w:r>
      <w:r w:rsidR="00121588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(51 osób</w:t>
      </w: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),</w:t>
      </w:r>
    </w:p>
    <w:p w:rsidR="004D5519" w:rsidRPr="00121588" w:rsidRDefault="004D5519" w:rsidP="0059290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zrefundowano cześć kosztów poniesionych na wynagrodzenia, nagrody i składki na ubezpieczenie społeczne skierowanych bezrobotnych do 30 roku życia,</w:t>
      </w:r>
    </w:p>
    <w:p w:rsidR="0059290A" w:rsidRPr="00D0566F" w:rsidRDefault="0059290A" w:rsidP="0059290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przekazano środki finansowe na rozpoczęci</w:t>
      </w:r>
      <w:r w:rsidR="00121588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e działalności gospodarczej (68</w:t>
      </w: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osób),</w:t>
      </w:r>
    </w:p>
    <w:p w:rsidR="00D0566F" w:rsidRPr="00121588" w:rsidRDefault="00D0566F" w:rsidP="0059290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zrefundowano koszty wyposażenia lub doposażenia stanowiska pracy (21 </w:t>
      </w:r>
      <w:r w:rsidR="004D55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podmiotów gospodarczych),</w:t>
      </w:r>
    </w:p>
    <w:p w:rsidR="0059290A" w:rsidRPr="004D5519" w:rsidRDefault="0059290A" w:rsidP="0059290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D55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realizowano projekty współfinansowane z Europejskiego Funduszu Społecznego w ramach następujących Programów: </w:t>
      </w:r>
      <w:r w:rsidRPr="004D5519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Program Operacyjny Wiedza Edukacja Rozwój 2014-2020, Regionalny Program Operacyjny Województwa Łódzkiego na lata 2014-2020</w:t>
      </w:r>
      <w:r w:rsidRPr="004D55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 w wynik</w:t>
      </w:r>
      <w:r w:rsidR="004D5519" w:rsidRPr="004D55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u, których utworzono łącznie 226</w:t>
      </w:r>
      <w:r w:rsidRPr="004D55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miejsc pracy na kwotę łączną </w:t>
      </w:r>
      <w:r w:rsidR="004D5519" w:rsidRPr="004D55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2.084.022.80</w:t>
      </w:r>
      <w:r w:rsidR="004D55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zł</w:t>
      </w:r>
      <w:r w:rsidRPr="004D55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, ponadto ze środków algorytmu oraz z Rezerwy Ministra utworzono łącznie </w:t>
      </w:r>
      <w:r w:rsidR="004D55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236</w:t>
      </w:r>
      <w:r w:rsidRPr="004D55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mi</w:t>
      </w:r>
      <w:r w:rsidR="004D5519" w:rsidRPr="004D55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ejsc pracy na kwotę łączną </w:t>
      </w:r>
      <w:r w:rsidR="004D55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1.592.686,13 zł,</w:t>
      </w:r>
    </w:p>
    <w:p w:rsidR="0059290A" w:rsidRPr="00D0566F" w:rsidRDefault="0059290A" w:rsidP="0059290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0566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dofinansowano w ramach Krajowego Funduszu Szkoleniowego kursy dla </w:t>
      </w:r>
      <w:r w:rsidR="00D0566F" w:rsidRPr="00D0566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29</w:t>
      </w:r>
      <w:r w:rsidRPr="00D0566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 oraz </w:t>
      </w:r>
      <w:r w:rsidR="00D0566F" w:rsidRPr="00D0566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egzaminy zawodowe dla 9 osób</w:t>
      </w:r>
      <w:r w:rsidRPr="00D0566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</w:t>
      </w:r>
    </w:p>
    <w:p w:rsidR="0059290A" w:rsidRPr="00D0566F" w:rsidRDefault="00121588" w:rsidP="0059290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0566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zorganizowano </w:t>
      </w:r>
      <w:r w:rsidR="0059290A" w:rsidRPr="00D0566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</w:t>
      </w:r>
      <w:r w:rsidRPr="00D0566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0</w:t>
      </w:r>
      <w:r w:rsidR="0059290A" w:rsidRPr="00D0566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kursów, w tym</w:t>
      </w:r>
      <w:r w:rsidR="00684B6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 ramach bonu szkoleniowego (</w:t>
      </w:r>
      <w:r w:rsidR="00D0566F" w:rsidRPr="00D0566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16</w:t>
      </w:r>
      <w:r w:rsidR="0059290A" w:rsidRPr="00D0566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</w:t>
      </w:r>
      <w:r w:rsidR="00D0566F" w:rsidRPr="00D0566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 w tym 11 osób w ramach bonu szkoleniowego</w:t>
      </w:r>
      <w:r w:rsidR="0059290A" w:rsidRPr="00D0566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), </w:t>
      </w:r>
    </w:p>
    <w:p w:rsidR="0059290A" w:rsidRPr="00121588" w:rsidRDefault="00121588" w:rsidP="0059290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zorganizowano 4</w:t>
      </w:r>
      <w:r w:rsidR="0059290A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giełd</w:t>
      </w: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y</w:t>
      </w:r>
      <w:r w:rsidR="0059290A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pracy, w ramach inicjowania oraz organizowania kontaktów osób bezrobotnych </w:t>
      </w:r>
      <w:r w:rsidR="0059290A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z pracodawcami. Z powyższej formy wspa</w:t>
      </w: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rcia skorzystało w ciągu roku 30 osób.</w:t>
      </w:r>
      <w:r w:rsidR="0059290A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</w:p>
    <w:p w:rsidR="0059290A" w:rsidRPr="004D5519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D55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Na realizacje zadań PUP w Wieruszowie uzyskiwał środki finansowe z różnych źródeł tj.: z : Funduszu Pracy, Regionalnego Programu Operacyjnego 2014-2020 (środki EFS), Programu Operacyjnego Wiedza Edukacja Rozwój 2014-2020 (środki EFS).</w:t>
      </w:r>
    </w:p>
    <w:p w:rsidR="0059290A" w:rsidRPr="004D5519" w:rsidRDefault="0059290A" w:rsidP="00A96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4D55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PUP promował świadczone przez siebie usługi poprzez: </w:t>
      </w:r>
      <w:r w:rsidRPr="004D5519">
        <w:rPr>
          <w:rFonts w:ascii="Times New Roman" w:eastAsia="Times New Roman" w:hAnsi="Times New Roman" w:cs="Times New Roman"/>
          <w:sz w:val="23"/>
          <w:szCs w:val="23"/>
          <w:lang w:eastAsia="pl-PL"/>
        </w:rPr>
        <w:t>ulotki informacyjne, informacje zamieszczane na stronie internetowej PUP, tablicy multimedialnej w siedzibie urzędu oraz w lokalnych mediach</w:t>
      </w:r>
      <w:r w:rsidRPr="004D55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. </w:t>
      </w:r>
    </w:p>
    <w:p w:rsidR="0059290A" w:rsidRPr="00A960A0" w:rsidRDefault="0059290A" w:rsidP="00A96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A960A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Reasumując stwierdza się, że w ramach </w:t>
      </w:r>
      <w:r w:rsidRPr="00A960A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celu strategicznego B</w:t>
      </w:r>
      <w:r w:rsidRPr="00A960A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na terenie powiatu prowadzi się różnorodne działania w kierunku łagodzenia skutków bezrobocia oraz aktywizacji zawodowej bezrobotnych mieszkańców, na które pozyskuje dodatkowe środki m.in.: z Europejskiego Funduszu Społecznego. Aktywizowane są także osoby </w:t>
      </w:r>
      <w:r w:rsidRPr="00A960A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z niepełnosprawnością, które wymagają szczególnej pomocy w usamodzielnieniu zawodowym.</w:t>
      </w:r>
    </w:p>
    <w:p w:rsidR="0059290A" w:rsidRPr="00EF3C54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EF3C5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ramach celu strategicznego </w:t>
      </w:r>
      <w:r w:rsidRPr="00EF3C5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C - Tworzenie warunków umożliwiających osobom z niepełnosprawnością równoprawny udział we wszystkich sferach życia </w:t>
      </w:r>
      <w:r w:rsidRPr="00EF3C5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działały głównie: </w:t>
      </w:r>
      <w:r w:rsidRPr="00EF3C5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PCPR w Wieruszowie, gminy, PPP </w:t>
      </w:r>
      <w:r w:rsidRPr="00EF3C5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 xml:space="preserve">w Wieruszowie, placówki oświatowe oraz ŚDS w Osieku z filia w Czastarach i Chróścinie, DPS w Chróścinie Wsi, organizacje pozarządowe, tj. TPD OM w Wieruszowie, SIKOS, Stowarzyszenie Integracyjne Rodzina </w:t>
      </w:r>
      <w:r w:rsidRPr="00EF3C5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 xml:space="preserve">w Lututowie. </w:t>
      </w:r>
    </w:p>
    <w:p w:rsidR="0059290A" w:rsidRPr="00EF3C54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EF3C5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zakresie celu operacyjnego </w:t>
      </w:r>
      <w:r w:rsidRPr="00EF3C5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C1-</w:t>
      </w:r>
      <w:r w:rsidRPr="00EF3C5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EF3C5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podniesienie poziomu świadomości społeczeństwa  na temat osób </w:t>
      </w:r>
      <w:r w:rsidRPr="00EF3C5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br/>
        <w:t xml:space="preserve">z niepełnosprawnością, ich praw, potrzeb, możliwości, oraz wkładu we wszystkie sfery życia </w:t>
      </w:r>
      <w:r w:rsidRPr="00EF3C5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rozwijano </w:t>
      </w:r>
      <w:r w:rsidRPr="00EF3C54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lastRenderedPageBreak/>
        <w:t xml:space="preserve">działalność informacyjno-szkoleniową dla osób z niepełnosprawnością i ich otoczenia oraz dla osób pracujących </w:t>
      </w:r>
      <w:r w:rsidRPr="00EF3C54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br/>
        <w:t>z osobami z niepełnosprawnością</w:t>
      </w:r>
      <w:r w:rsidRPr="00EF3C5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poprzez organizację i udział w/w osób w:</w:t>
      </w:r>
      <w:r w:rsidRPr="00EF3C5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</w:p>
    <w:p w:rsidR="0059290A" w:rsidRPr="009E5990" w:rsidRDefault="0059290A" w:rsidP="0059290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4912">
        <w:rPr>
          <w:rFonts w:ascii="Times New Roman" w:eastAsia="Times New Roman" w:hAnsi="Times New Roman" w:cs="Times New Roman"/>
          <w:sz w:val="23"/>
          <w:szCs w:val="23"/>
          <w:lang w:eastAsia="pl-PL"/>
        </w:rPr>
        <w:t>szkoleniach (</w:t>
      </w:r>
      <w:r w:rsidR="00474912" w:rsidRPr="004749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szkolenie dla rodziców osób z niepełnosprawnością nt.: „CUS w powiecie wieruszowskim </w:t>
      </w:r>
      <w:r w:rsidR="00474912" w:rsidRPr="0047491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kontekście zadań asystenckich </w:t>
      </w:r>
      <w:r w:rsidR="00684B68" w:rsidRPr="004749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miejscu </w:t>
      </w:r>
      <w:r w:rsidR="00684B68" w:rsidRPr="009E5990">
        <w:rPr>
          <w:rFonts w:ascii="Times New Roman" w:eastAsia="Times New Roman" w:hAnsi="Times New Roman" w:cs="Times New Roman"/>
          <w:sz w:val="23"/>
          <w:szCs w:val="23"/>
          <w:lang w:eastAsia="pl-PL"/>
        </w:rPr>
        <w:t>zamieszkania</w:t>
      </w:r>
      <w:r w:rsidR="00684B68" w:rsidRPr="004749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474912" w:rsidRPr="00474912">
        <w:rPr>
          <w:rFonts w:ascii="Times New Roman" w:eastAsia="Times New Roman" w:hAnsi="Times New Roman" w:cs="Times New Roman"/>
          <w:sz w:val="23"/>
          <w:szCs w:val="23"/>
          <w:lang w:eastAsia="pl-PL"/>
        </w:rPr>
        <w:t>dla osób niepełnosprawnych</w:t>
      </w:r>
      <w:r w:rsidR="00474912" w:rsidRPr="009E5990">
        <w:rPr>
          <w:rFonts w:ascii="Times New Roman" w:eastAsia="Times New Roman" w:hAnsi="Times New Roman" w:cs="Times New Roman"/>
          <w:sz w:val="23"/>
          <w:szCs w:val="23"/>
          <w:lang w:eastAsia="pl-PL"/>
        </w:rPr>
        <w:t>”, szkolenia dla osób niepełnosprawnych w ramach projektu</w:t>
      </w:r>
      <w:r w:rsidRPr="009E59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  <w:r w:rsidR="00474912" w:rsidRPr="009E5990">
        <w:rPr>
          <w:rFonts w:ascii="Times New Roman" w:eastAsia="Times New Roman" w:hAnsi="Times New Roman" w:cs="Times New Roman"/>
          <w:sz w:val="23"/>
          <w:szCs w:val="23"/>
          <w:lang w:eastAsia="pl-PL"/>
        </w:rPr>
        <w:t>„Pokonaj wykluczenie”</w:t>
      </w:r>
      <w:r w:rsidRPr="009E5990">
        <w:rPr>
          <w:rFonts w:ascii="Times New Roman" w:eastAsia="Times New Roman" w:hAnsi="Times New Roman" w:cs="Times New Roman"/>
          <w:sz w:val="23"/>
          <w:szCs w:val="23"/>
          <w:lang w:eastAsia="pl-PL"/>
        </w:rPr>
        <w:t>), spotkaniach informacyjnych (spotkania organizowane m.in.</w:t>
      </w:r>
      <w:r w:rsidR="00684B6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</w:t>
      </w:r>
      <w:r w:rsidRPr="009E5990">
        <w:rPr>
          <w:rFonts w:ascii="Times New Roman" w:eastAsia="Times New Roman" w:hAnsi="Times New Roman" w:cs="Times New Roman"/>
          <w:sz w:val="23"/>
          <w:szCs w:val="23"/>
          <w:lang w:eastAsia="pl-PL"/>
        </w:rPr>
        <w:t>: DPS Chróścin Wieś, ŚDS w Osieku z filią w Czastarach i Chróścinie</w:t>
      </w:r>
      <w:r w:rsidR="00684B68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Pr="009E59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spotkania </w:t>
      </w:r>
      <w:r w:rsidR="00684B6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 tematyce prawnej, psychologiczno-pedagogicznej, medycznej, kwestiach zatrudniania osób </w:t>
      </w:r>
      <w:r w:rsidR="00684B68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z niepełnosprawnością, mieszkalnictwa chronionego i treningowego</w:t>
      </w:r>
      <w:r w:rsidR="00684B68" w:rsidRPr="009E59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E5990">
        <w:rPr>
          <w:rFonts w:ascii="Times New Roman" w:eastAsia="Times New Roman" w:hAnsi="Times New Roman" w:cs="Times New Roman"/>
          <w:sz w:val="23"/>
          <w:szCs w:val="23"/>
          <w:lang w:eastAsia="pl-PL"/>
        </w:rPr>
        <w:t>organizowane przez stowarzyszenia TPD OM w Wieruszowie, SI KOS, Stowarzyszenie Integracyjne Rodzina</w:t>
      </w:r>
      <w:r w:rsidR="009E5990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Pr="009E5990">
        <w:rPr>
          <w:rFonts w:ascii="Times New Roman" w:eastAsia="Times New Roman" w:hAnsi="Times New Roman" w:cs="Times New Roman"/>
          <w:sz w:val="23"/>
          <w:szCs w:val="23"/>
          <w:lang w:eastAsia="pl-PL"/>
        </w:rPr>
        <w:t>),</w:t>
      </w:r>
    </w:p>
    <w:p w:rsidR="0059290A" w:rsidRPr="009E5990" w:rsidRDefault="0059290A" w:rsidP="0059290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E59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pogadankach, </w:t>
      </w:r>
    </w:p>
    <w:p w:rsidR="0059290A" w:rsidRPr="00963F4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63F4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Ponadto </w:t>
      </w:r>
      <w:r w:rsidRPr="00963F47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prowadzono promocję umiejętności osób z niepełnosprawnością</w:t>
      </w:r>
      <w:r w:rsidRPr="00963F4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poprzez:</w:t>
      </w:r>
    </w:p>
    <w:p w:rsidR="0059290A" w:rsidRPr="00963F47" w:rsidRDefault="0059290A" w:rsidP="0059290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63F47">
        <w:rPr>
          <w:rFonts w:ascii="Times New Roman" w:eastAsia="Times New Roman" w:hAnsi="Times New Roman" w:cs="Times New Roman"/>
          <w:sz w:val="23"/>
          <w:szCs w:val="23"/>
          <w:lang w:eastAsia="pl-PL"/>
        </w:rPr>
        <w:t>organizację różnorodnych imprez kulturalno-artystyczno-sportowych (</w:t>
      </w:r>
      <w:r w:rsid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m.in.: </w:t>
      </w:r>
      <w:r w:rsidRPr="00963F47">
        <w:rPr>
          <w:rFonts w:ascii="Times New Roman" w:eastAsia="Times New Roman" w:hAnsi="Times New Roman" w:cs="Times New Roman"/>
          <w:sz w:val="23"/>
          <w:szCs w:val="23"/>
          <w:lang w:eastAsia="pl-PL"/>
        </w:rPr>
        <w:t>festyny, spotkania z okazji Świąt, imprezy kulturalne z okazji karnawału, imprezy integracyjne</w:t>
      </w:r>
      <w:r w:rsidR="009E5990" w:rsidRPr="00963F4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m.in.: Święto dyni, „Andrzejki”, </w:t>
      </w:r>
      <w:proofErr w:type="spellStart"/>
      <w:r w:rsidR="009E5990" w:rsidRPr="00963F47">
        <w:rPr>
          <w:rFonts w:ascii="Times New Roman" w:eastAsia="Times New Roman" w:hAnsi="Times New Roman" w:cs="Times New Roman"/>
          <w:sz w:val="23"/>
          <w:szCs w:val="23"/>
          <w:lang w:eastAsia="pl-PL"/>
        </w:rPr>
        <w:t>Megadyskoteka</w:t>
      </w:r>
      <w:proofErr w:type="spellEnd"/>
      <w:r w:rsidR="009E5990" w:rsidRPr="00963F47">
        <w:rPr>
          <w:rFonts w:ascii="Times New Roman" w:eastAsia="Times New Roman" w:hAnsi="Times New Roman" w:cs="Times New Roman"/>
          <w:sz w:val="23"/>
          <w:szCs w:val="23"/>
          <w:lang w:eastAsia="pl-PL"/>
        </w:rPr>
        <w:t>, „Twórczość-Terapia-Sukces”, III Ogólnopolski Integracyjny Bieg Uliczny, zawody sportowe, wystawy prac artystycznych</w:t>
      </w:r>
      <w:r w:rsidR="00963F47" w:rsidRPr="00963F47">
        <w:rPr>
          <w:rFonts w:ascii="Times New Roman" w:eastAsia="Times New Roman" w:hAnsi="Times New Roman" w:cs="Times New Roman"/>
          <w:sz w:val="23"/>
          <w:szCs w:val="23"/>
          <w:lang w:eastAsia="pl-PL"/>
        </w:rPr>
        <w:t>, wyjazdy na basen, organizacja wycieczek turystycznych</w:t>
      </w:r>
      <w:r w:rsidRPr="00963F4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), </w:t>
      </w:r>
    </w:p>
    <w:p w:rsidR="009E5990" w:rsidRPr="00963F47" w:rsidRDefault="009E5990" w:rsidP="0059290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63F47">
        <w:rPr>
          <w:rFonts w:ascii="Times New Roman" w:eastAsia="Times New Roman" w:hAnsi="Times New Roman" w:cs="Times New Roman"/>
          <w:sz w:val="23"/>
          <w:szCs w:val="23"/>
          <w:lang w:eastAsia="pl-PL"/>
        </w:rPr>
        <w:t>udział przedszkolaków w obchodach Światowego Dnia Świadomości Autyzmu,</w:t>
      </w:r>
    </w:p>
    <w:p w:rsidR="009E5990" w:rsidRPr="00963F47" w:rsidRDefault="009E5990" w:rsidP="0059290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63F4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organizację w gminie Sokolniki bezpłatnych warsztatów wokalnych dla niepełnosprawnej mieszkanki gminy, </w:t>
      </w:r>
    </w:p>
    <w:p w:rsidR="009E5990" w:rsidRPr="00963F47" w:rsidRDefault="009E5990" w:rsidP="009E599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63F47">
        <w:rPr>
          <w:rFonts w:ascii="Times New Roman" w:eastAsia="Times New Roman" w:hAnsi="Times New Roman" w:cs="Times New Roman"/>
          <w:sz w:val="23"/>
          <w:szCs w:val="23"/>
          <w:lang w:eastAsia="pl-PL"/>
        </w:rPr>
        <w:t>umożliwianie występów wokalnych osobom z niepełnosprawnością na imprezach kulturalnych organizowanych przez gminne ośrodki kultury,</w:t>
      </w:r>
    </w:p>
    <w:p w:rsidR="0059290A" w:rsidRPr="00BC16E6" w:rsidRDefault="0059290A" w:rsidP="0059290A">
      <w:pPr>
        <w:numPr>
          <w:ilvl w:val="0"/>
          <w:numId w:val="24"/>
        </w:numPr>
        <w:spacing w:after="0" w:line="240" w:lineRule="auto"/>
        <w:ind w:left="709" w:hanging="28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63F4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umieszczanie informacji promujących dokonania osób z niepełnosprawnością na stronach internetowych </w:t>
      </w:r>
      <w:r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oraz w prasie. </w:t>
      </w:r>
    </w:p>
    <w:p w:rsidR="0059290A" w:rsidRPr="00BC16E6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Pracownicy PCPR w Wieruszowie, </w:t>
      </w:r>
      <w:r w:rsidR="00963F47"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Gminy Lututów, </w:t>
      </w:r>
      <w:r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DPS Chróścin Wieś, ŚDS w Osieku z filią w Czastarach </w:t>
      </w:r>
      <w:r w:rsidR="00963F47"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 Chróścinie, </w:t>
      </w:r>
      <w:r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TPD OM w Wieruszowie, SIKOS w Wieruszowie brali udział w</w:t>
      </w:r>
      <w:r w:rsidR="00963F47"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różnorodnych</w:t>
      </w:r>
      <w:r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szkoleniach</w:t>
      </w:r>
      <w:r w:rsidR="00963F47"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(m.in.: nt. zmian zasad funkcjonowania WTZ, praw i obowiązków mieszkańców domu pomocy społecznej oraz kierunków prowadzonej terapii, wsparcia mieszkańców trudnych,</w:t>
      </w:r>
      <w:r w:rsidR="00BC16E6"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koordynacji i rozwijania ekonomii społecznej </w:t>
      </w:r>
      <w:r w:rsidR="00BC16E6"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woj. łódzkim, systemu obsługi SOW, wyznaczania granic w kontakcie terapeuta</w:t>
      </w:r>
      <w:r w:rsidR="00684B6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F05FEE">
        <w:rPr>
          <w:rFonts w:ascii="Times New Roman" w:eastAsia="Times New Roman" w:hAnsi="Times New Roman" w:cs="Times New Roman"/>
          <w:sz w:val="23"/>
          <w:szCs w:val="23"/>
          <w:lang w:eastAsia="pl-PL"/>
        </w:rPr>
        <w:t>–</w:t>
      </w:r>
      <w:r w:rsidR="00BC16E6"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podopieczny</w:t>
      </w:r>
      <w:r w:rsidR="00F05FEE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="00BC16E6"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Część pracowników TPD OM w Wieruszowie, SI KOS w Wieruszowie oraz pracownik PCPR w Wieruszowie i dwaj pracownicy PUP w Wieruszowie ukończyli </w:t>
      </w:r>
      <w:r w:rsidR="00963F47" w:rsidRPr="00BC51E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kurs „Trener pracy”</w:t>
      </w:r>
      <w:r w:rsidR="00BC16E6"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prowadzony przez Fundację EUDAJMONIA. Ponadto część pracowników TPD OM w Wieruszowie i SI KOS w Wieruszowie ukończyło  </w:t>
      </w:r>
      <w:r w:rsidR="00963F47" w:rsidRPr="00BC51E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kurs „Asystent osobisty osób z </w:t>
      </w:r>
      <w:r w:rsidR="00BC16E6" w:rsidRPr="00BC51E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niepełnosprawnością”</w:t>
      </w:r>
      <w:r w:rsidR="00BC16E6"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prowadzony przez Małopolskie Centrum Profilaktyki</w:t>
      </w:r>
      <w:r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59290A" w:rsidRPr="00BC16E6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>W osiągnięciu celu C1 ważną rolę odgrywały wspomniane wyżej organizacje pozarządowe, które z roku na rok poszerzają zakres wsparcia dla osób z niepełnosprawnością angażując w działania społeczność lokalną, instytucje samorządowe, placówki oświatowe, sponsorów, media.</w:t>
      </w:r>
    </w:p>
    <w:p w:rsidR="0059290A" w:rsidRPr="00B84D1E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ramach celu operacyjnego </w:t>
      </w:r>
      <w:r w:rsidRPr="00B84D1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C.2 – wyrównanie szans edukacyjnych dzieci i młodzieży ze specjalnymi potrzebami edukacyjnymi</w:t>
      </w: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B84D1E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pl-PL"/>
        </w:rPr>
        <w:t xml:space="preserve">organizowano m.in.: w placówkach oświatowych pomoc </w:t>
      </w:r>
      <w:proofErr w:type="spellStart"/>
      <w:r w:rsidRPr="00B84D1E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pl-PL"/>
        </w:rPr>
        <w:t>psychologiczno</w:t>
      </w:r>
      <w:proofErr w:type="spellEnd"/>
      <w:r w:rsidRPr="00B84D1E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pl-PL"/>
        </w:rPr>
        <w:t xml:space="preserve"> – pedagogiczną dla uczniów ze specjalnymi potrzebami edukacyjnymi, </w:t>
      </w: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zwiększano dostęp uczniów </w:t>
      </w: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 xml:space="preserve">z niepełnosprawnością do nauki w placówkach ogólnodostępnych i integracyjnych, kadra pedagogiczna podnosiła swoje kwalifikacje w zakresie organizacji pracy psychologiczno-pedagogicznej (udział w szkoleniach, warsztatach, studiach podyplomowych). </w:t>
      </w:r>
    </w:p>
    <w:p w:rsidR="0059290A" w:rsidRPr="00B84D1E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Aby osiągnąć cel prowadzono:</w:t>
      </w:r>
    </w:p>
    <w:p w:rsidR="00684B68" w:rsidRDefault="0059290A" w:rsidP="0059290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zajęcia korekcyjno-kompensacyjne, terapię</w:t>
      </w:r>
      <w:r w:rsidR="00BC16E6"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: logopedyczną, psychologiczną i indywidualną, </w:t>
      </w:r>
      <w:proofErr w:type="spellStart"/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dyslekcji</w:t>
      </w:r>
      <w:proofErr w:type="spellEnd"/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B84D1E"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i dysortografii,</w:t>
      </w: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psycho</w:t>
      </w:r>
      <w:r w:rsidR="00B84D1E"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logiczne doradztwo wychowawcze</w:t>
      </w: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 indywidualne porady zawodowe, grupowe zajęcia aktywizujące</w:t>
      </w:r>
      <w:r w:rsidR="00B84D1E"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do wyboru kierunku kształcenia i zawodu</w:t>
      </w:r>
      <w:r w:rsidRPr="001A6270"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pl-PL"/>
        </w:rPr>
        <w:t xml:space="preserve"> </w:t>
      </w: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(w w/w zadaniach realizowanych przez PPP w Wieru</w:t>
      </w:r>
      <w:r w:rsidR="00B84D1E"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szowie łącznie udział wzięło 401 osób</w:t>
      </w: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), </w:t>
      </w:r>
    </w:p>
    <w:p w:rsidR="00684B68" w:rsidRDefault="00684B68" w:rsidP="0059290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badania psychologiczno-pedagogiczno-logopedyczne dzieci z powiatu wieruszowskiego poprzez prowadzenie diagnozy psychologicznej (241 osób), pedagogicznej (272 osoby), logopedycznej (57 osób) – PPP w Wieruszowie,</w:t>
      </w:r>
    </w:p>
    <w:p w:rsidR="0059290A" w:rsidRPr="00B84D1E" w:rsidRDefault="00684B68" w:rsidP="0059290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przesiewowe badania logopedyczne (193 osoby) – PPP w Wieruszowie,</w:t>
      </w:r>
      <w:r w:rsidR="0059290A"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</w:p>
    <w:p w:rsidR="0059290A" w:rsidRPr="00B84D1E" w:rsidRDefault="0059290A" w:rsidP="0059290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zajęcia  </w:t>
      </w:r>
      <w:r w:rsidR="00B84D1E"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rewalidacyjne, </w:t>
      </w:r>
      <w:proofErr w:type="spellStart"/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dydaktyc</w:t>
      </w:r>
      <w:r w:rsidR="00B84D1E"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zno</w:t>
      </w:r>
      <w:proofErr w:type="spellEnd"/>
      <w:r w:rsidR="00B84D1E"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- wyrównawcze</w:t>
      </w: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 logopedyczne, korekcyjno-kompensacyjne, z zakresu rehabilitacji ruchowej</w:t>
      </w:r>
      <w:r w:rsidR="00B84D1E"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, usprawniające czytanie i pisanie oraz percepcję słuchowo-wzrokową, edukacyjno-terapeutyczne </w:t>
      </w: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(realizatorzy placówki oświatowe),</w:t>
      </w:r>
    </w:p>
    <w:p w:rsidR="0059290A" w:rsidRPr="00B84D1E" w:rsidRDefault="0059290A" w:rsidP="0059290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lastRenderedPageBreak/>
        <w:t xml:space="preserve">działania wspierające rodziców małych dzieci w ramach wczesnego wspomagania rozwoju dziecka (PPP </w:t>
      </w: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w Wieruszowie),</w:t>
      </w:r>
    </w:p>
    <w:p w:rsidR="0059290A" w:rsidRPr="00B84D1E" w:rsidRDefault="0059290A" w:rsidP="0059290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84D1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SI „KOS” kontynuowało realizację projektu pod nazwą Ośrodek Edukacji i Rehabilitacji „Być razem”. </w:t>
      </w:r>
      <w:r w:rsidRPr="00B84D1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ramach projektu odbywały się zajęcia grupowe i indywidualne: psychoterapia, rehabilitacja, arteterapia oraz terapia społeczna (udział w imprezach: sportowych, kulturalnych, wycieczkach, turnusach rehabilitacyjnych).</w:t>
      </w:r>
    </w:p>
    <w:p w:rsidR="0059290A" w:rsidRPr="00951834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F05FE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Dzieci z niepełnosprawnością korzystały z placówek oświatowych ucząc się zarówno w klasach ogólnodostępnych jak i integracyjnych (w Gminie Wieruszów oddziały integracyjne funkcjonowały w Szkole Podstawowej nr 1 im. Janusza Korczaka, Szkole Podstawowej nr 2 im.</w:t>
      </w:r>
      <w:r w:rsidR="00F05FEE" w:rsidRPr="00F05FE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Marszałka Józefa Piłsudskiego</w:t>
      </w:r>
      <w:r w:rsidRPr="00F05FE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). W miarę potrzeb prowadzone było nauczanie indywidualne, zatrudniano nauczycieli/specjalistów wspierających organizacje kształcenia uczniów niepełno</w:t>
      </w:r>
      <w:r w:rsidR="00684B68" w:rsidRPr="00F05FE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sprawnych. </w:t>
      </w:r>
      <w:r w:rsidRPr="00F05FE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Gminy finansowały koszty dowozu uczniów niepełnosprawnych do placówek oświatowych dostosowanych do niepełnosprawności.</w:t>
      </w:r>
      <w:r w:rsidR="00F05FEE" w:rsidRPr="00F05FE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F05FE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szkołach realizowano szereg zajęć wyrównawczych, a nawet rehabilitacyjnych (Zespół Szkół w Tyblach, Szkoła Podstawowa nr 2 im. Marszałka Józefa Piłsudskiego</w:t>
      </w:r>
      <w:r w:rsidR="00684B68" w:rsidRPr="00F05FE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F05FE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Wieruszowie – funkcjonowanie zespołu edukacyjno-terapeutycznego, </w:t>
      </w:r>
      <w:r w:rsidR="00951834" w:rsidRPr="00F05FE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sali</w:t>
      </w:r>
      <w:r w:rsidRPr="00F05FE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zajęć rehabilitacyjnych). </w:t>
      </w:r>
      <w:r w:rsidRPr="0095183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Zespole Szkól Rolniczych im. W. Baranowskiego</w:t>
      </w:r>
      <w:r w:rsidR="00F05FE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95183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Lututowie zorganizowano</w:t>
      </w:r>
      <w:r w:rsidR="00684B68" w:rsidRPr="0095183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95183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i wzięto udział w </w:t>
      </w:r>
      <w:r w:rsidR="00684B68" w:rsidRPr="0095183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akcji „Młoda krew ratuje życie”.</w:t>
      </w:r>
    </w:p>
    <w:p w:rsidR="00951834" w:rsidRPr="00951834" w:rsidRDefault="00951834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5183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Kadra pedagogiczna zatrudniona w szkołach oprócz podnoszenia swoich kompetencji w ramach różnorodnych szkoleń, warsztatów, studiów podyplomowych wspierana była przez PPP w Wieruszowie (np.: PPP </w:t>
      </w:r>
      <w:r w:rsidRPr="0095183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 xml:space="preserve">w Wieruszowie prowadziła szkoleniowe posiedzenia Rad pedagogicznych nt.: „Jak radzić sobie z trudnymi </w:t>
      </w:r>
      <w:proofErr w:type="spellStart"/>
      <w:r w:rsidRPr="0095183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zachowaniami</w:t>
      </w:r>
      <w:proofErr w:type="spellEnd"/>
      <w:r w:rsidRPr="0095183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uczniów”, „IPET, WOPFU jak dobrze ją sporządzić”, „Dostosowanie wymagań edukacyjnych do indywidualnych możliwości i potrzeb dziecka”, prowadziła dla nauczycieli pomoc psychologiczno-pedagogiczną). Kadra PPP w Wieruszowie doskonaliła się zawodowo m.in.: na studiach pody</w:t>
      </w:r>
      <w:r w:rsidR="00BC51E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plomowych oraz szkoleniach </w:t>
      </w:r>
      <w:r w:rsidR="00BC51E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nt.:</w:t>
      </w:r>
      <w:r w:rsidRPr="0095183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pracy metodą M. Montessori, pracy z dzieckiem z zaburzeniami więzi, zachowania, niedosłyszącym.</w:t>
      </w:r>
    </w:p>
    <w:p w:rsidR="0059290A" w:rsidRPr="00B84D1E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zakresie celu operacyjnego </w:t>
      </w:r>
      <w:r w:rsidRPr="00B84D1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C.3 -</w:t>
      </w: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B84D1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tworzenie</w:t>
      </w:r>
      <w:r w:rsidRPr="00B84D1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warunków do podniesienia kompetencji zawodowych, wzrostu zatrudnienia oraz wzmocnienia polityki równości szans osób  z niepełnosprawnością na rynku pracy </w:t>
      </w:r>
      <w:r w:rsidRPr="00B84D1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działał PUP  w Wieruszowie, urzędy gminy oraz organizacje pozarządowe (TPD OM, SI KOS). </w:t>
      </w:r>
    </w:p>
    <w:p w:rsidR="0059290A" w:rsidRPr="00B84D1E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84D1E">
        <w:rPr>
          <w:rFonts w:ascii="Times New Roman" w:eastAsia="Times New Roman" w:hAnsi="Times New Roman" w:cs="Times New Roman"/>
          <w:sz w:val="23"/>
          <w:szCs w:val="23"/>
          <w:lang w:eastAsia="pl-PL"/>
        </w:rPr>
        <w:t>Organizowano dla osób niepełnosprawnych:</w:t>
      </w:r>
    </w:p>
    <w:p w:rsidR="0059290A" w:rsidRPr="00B84D1E" w:rsidRDefault="0059290A" w:rsidP="0059290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84D1E">
        <w:rPr>
          <w:rFonts w:ascii="Times New Roman" w:eastAsia="Times New Roman" w:hAnsi="Times New Roman" w:cs="Times New Roman"/>
          <w:sz w:val="23"/>
          <w:szCs w:val="23"/>
          <w:lang w:eastAsia="pl-PL"/>
        </w:rPr>
        <w:t>poradnic</w:t>
      </w:r>
      <w:r w:rsidR="00B84D1E" w:rsidRPr="00B84D1E">
        <w:rPr>
          <w:rFonts w:ascii="Times New Roman" w:eastAsia="Times New Roman" w:hAnsi="Times New Roman" w:cs="Times New Roman"/>
          <w:sz w:val="23"/>
          <w:szCs w:val="23"/>
          <w:lang w:eastAsia="pl-PL"/>
        </w:rPr>
        <w:t>two zawodowe indywidualne dla 10</w:t>
      </w:r>
      <w:r w:rsidRPr="00B84D1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osób niepełnosprawnych,</w:t>
      </w:r>
    </w:p>
    <w:p w:rsidR="0059290A" w:rsidRPr="00B84D1E" w:rsidRDefault="0059290A" w:rsidP="0059290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84D1E">
        <w:rPr>
          <w:rFonts w:ascii="Times New Roman" w:eastAsia="Times New Roman" w:hAnsi="Times New Roman" w:cs="Times New Roman"/>
          <w:sz w:val="23"/>
          <w:szCs w:val="23"/>
          <w:lang w:eastAsia="pl-PL"/>
        </w:rPr>
        <w:t>informację zawodową indywidualną dla 9 osób,</w:t>
      </w:r>
    </w:p>
    <w:p w:rsidR="0059290A" w:rsidRPr="00B84D1E" w:rsidRDefault="00B84D1E" w:rsidP="0059290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84D1E">
        <w:rPr>
          <w:rFonts w:ascii="Times New Roman" w:eastAsia="Times New Roman" w:hAnsi="Times New Roman" w:cs="Times New Roman"/>
          <w:sz w:val="23"/>
          <w:szCs w:val="23"/>
          <w:lang w:eastAsia="pl-PL"/>
        </w:rPr>
        <w:t>staże dla 8</w:t>
      </w:r>
      <w:r w:rsidR="0059290A" w:rsidRPr="00B84D1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osób,</w:t>
      </w:r>
    </w:p>
    <w:p w:rsidR="0059290A" w:rsidRPr="00B84D1E" w:rsidRDefault="00B84D1E" w:rsidP="0059290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84D1E">
        <w:rPr>
          <w:rFonts w:ascii="Times New Roman" w:eastAsia="Times New Roman" w:hAnsi="Times New Roman" w:cs="Times New Roman"/>
          <w:sz w:val="23"/>
          <w:szCs w:val="23"/>
          <w:lang w:eastAsia="pl-PL"/>
        </w:rPr>
        <w:t>prace interwencyjne dla 2</w:t>
      </w:r>
      <w:r w:rsidR="0059290A" w:rsidRPr="00B84D1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osób,</w:t>
      </w:r>
    </w:p>
    <w:p w:rsidR="0059290A" w:rsidRPr="00B84D1E" w:rsidRDefault="0059290A" w:rsidP="0059290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84D1E">
        <w:rPr>
          <w:rFonts w:ascii="Times New Roman" w:eastAsia="Times New Roman" w:hAnsi="Times New Roman" w:cs="Times New Roman"/>
          <w:sz w:val="23"/>
          <w:szCs w:val="23"/>
          <w:lang w:eastAsia="pl-PL"/>
        </w:rPr>
        <w:t>roboty publiczne dla 1 osoby,</w:t>
      </w:r>
    </w:p>
    <w:p w:rsidR="0059290A" w:rsidRPr="00B84D1E" w:rsidRDefault="0059290A" w:rsidP="00B84D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84D1E">
        <w:rPr>
          <w:rFonts w:ascii="Times New Roman" w:eastAsia="Times New Roman" w:hAnsi="Times New Roman" w:cs="Times New Roman"/>
          <w:sz w:val="23"/>
          <w:szCs w:val="23"/>
          <w:lang w:eastAsia="pl-PL"/>
        </w:rPr>
        <w:t>prace społecznie użyteczne dla 2 osób,</w:t>
      </w:r>
    </w:p>
    <w:p w:rsidR="0059290A" w:rsidRPr="00165E9E" w:rsidRDefault="00B84D1E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5E9E">
        <w:rPr>
          <w:rFonts w:ascii="Times New Roman" w:eastAsia="Times New Roman" w:hAnsi="Times New Roman" w:cs="Times New Roman"/>
          <w:sz w:val="23"/>
          <w:szCs w:val="23"/>
          <w:lang w:eastAsia="pl-PL"/>
        </w:rPr>
        <w:t>Pracę n</w:t>
      </w:r>
      <w:r w:rsidR="0059290A" w:rsidRPr="00165E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iesubsydiowaną </w:t>
      </w:r>
      <w:r w:rsidRPr="00165E9E">
        <w:rPr>
          <w:rFonts w:ascii="Times New Roman" w:eastAsia="Times New Roman" w:hAnsi="Times New Roman" w:cs="Times New Roman"/>
          <w:sz w:val="23"/>
          <w:szCs w:val="23"/>
          <w:lang w:eastAsia="pl-PL"/>
        </w:rPr>
        <w:t>podjęło 1</w:t>
      </w:r>
      <w:r w:rsidR="0059290A" w:rsidRPr="00165E9E">
        <w:rPr>
          <w:rFonts w:ascii="Times New Roman" w:eastAsia="Times New Roman" w:hAnsi="Times New Roman" w:cs="Times New Roman"/>
          <w:sz w:val="23"/>
          <w:szCs w:val="23"/>
          <w:lang w:eastAsia="pl-PL"/>
        </w:rPr>
        <w:t>8 osób</w:t>
      </w:r>
      <w:r w:rsidRPr="00165E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niepełnosprawnością</w:t>
      </w:r>
      <w:r w:rsidR="0059290A" w:rsidRPr="00165E9E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5E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terenie powiatu wieruszowskiego funkcjonowała nadal utworzona w 2016 r. </w:t>
      </w:r>
      <w:r w:rsidRPr="009270F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spółdzielnia socjalna „Green Service”.</w:t>
      </w:r>
      <w:r w:rsidRPr="00165E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w/w Spółdzielni </w:t>
      </w:r>
      <w:r w:rsidR="00165E9E" w:rsidRPr="00165E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zatrudnionych </w:t>
      </w:r>
      <w:r w:rsidR="00617770">
        <w:rPr>
          <w:rFonts w:ascii="Times New Roman" w:eastAsia="Times New Roman" w:hAnsi="Times New Roman" w:cs="Times New Roman"/>
          <w:sz w:val="23"/>
          <w:szCs w:val="23"/>
          <w:lang w:eastAsia="pl-PL"/>
        </w:rPr>
        <w:t>było</w:t>
      </w:r>
      <w:r w:rsidR="00165E9E" w:rsidRPr="00165E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10 osób, w tym 9</w:t>
      </w:r>
      <w:r w:rsidRPr="00165E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niepełnosprawnością. TPD OM </w:t>
      </w:r>
      <w:r w:rsidRPr="00165E9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Wieruszowie kontynuowało działalność w ramach projektu </w:t>
      </w:r>
      <w:r w:rsidRPr="009270F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Przedsiębiorstwo Społeczne „Aktywny na rynku pracy”.</w:t>
      </w:r>
      <w:r w:rsidRPr="00165E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zakresie w/w projektu utworzono miejsce pracy dla osoby bezrobotnej zagrożonej wykluczeniem społecznym.</w:t>
      </w:r>
      <w:r w:rsidRPr="001A6270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 </w:t>
      </w:r>
      <w:r w:rsidRPr="00165E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Swą działalność kontynuował utworzony w 2015 roku </w:t>
      </w:r>
      <w:r w:rsidRPr="009270F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Zakład Aktywności Zawodowej</w:t>
      </w:r>
      <w:r w:rsidRPr="00165E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165E9E" w:rsidRPr="00165E9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który zatrudnia 33</w:t>
      </w:r>
      <w:r w:rsidRPr="00165E9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 z niepełnosprawnością w stopniu znacznym i umiarkowanym. W roku sprawozdawczym działała grupa wsparcia dla osób oczekujących na miejsce w ZAZ w Wieruszowie (SI KOS w Wieruszowie).</w:t>
      </w:r>
      <w:r w:rsidRPr="00165E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617770" w:rsidRPr="00165E9E" w:rsidRDefault="00617770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Powiat Wieruszowski na podstawie złożonego wniosku TPD OM w Wieruszowie przystąpił w 2018 r. do realizacji </w:t>
      </w:r>
      <w:r w:rsidR="0095183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nowego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programu </w:t>
      </w:r>
      <w:r w:rsidR="0095183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PFRON </w:t>
      </w:r>
      <w:r w:rsidRPr="00BC51E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„Zajęcia klubowe w WTZ”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</w:t>
      </w:r>
      <w:r w:rsidR="0095183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woj. łódzkim tylko 2 powiaty przystąpiły do realizacji w/w programu, w tym Powiat Wieruszowski). </w:t>
      </w:r>
      <w:r w:rsidR="00870C48">
        <w:rPr>
          <w:rFonts w:ascii="Times New Roman" w:eastAsia="Times New Roman" w:hAnsi="Times New Roman" w:cs="Times New Roman"/>
          <w:sz w:val="23"/>
          <w:szCs w:val="23"/>
          <w:lang w:eastAsia="pl-PL"/>
        </w:rPr>
        <w:t>TPD OM w Wieruszowie z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ajęcia klubowe</w:t>
      </w:r>
      <w:r w:rsidR="00870C4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tj.  rehabilitację, terapię społeczną, konsultacje specjalistyczne, arteterapię, terapię psychologiczną prowadzi od 2.07 2018 r. </w:t>
      </w:r>
      <w:r w:rsidR="0057515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zajęciach udział wzięło 15 osób z niepełnosprawnością. Przy WTZ w Wieruszowie działała grupa oczekujących na przyjęcie do zajęć klubowych. Na zajęcia klubowe w 2018 r. wydatkowano </w:t>
      </w:r>
      <w:r w:rsidR="00870C4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środki PFRON w wysokości </w:t>
      </w:r>
      <w:r w:rsidR="0057515B">
        <w:rPr>
          <w:rFonts w:ascii="Times New Roman" w:eastAsia="Times New Roman" w:hAnsi="Times New Roman" w:cs="Times New Roman"/>
          <w:sz w:val="23"/>
          <w:szCs w:val="23"/>
          <w:lang w:eastAsia="pl-PL"/>
        </w:rPr>
        <w:t>22.496,44 zł.</w:t>
      </w:r>
      <w:r w:rsidR="00870C4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Zadanie planowane jest do realizacji również w roku 2019.</w:t>
      </w:r>
    </w:p>
    <w:p w:rsidR="0059290A" w:rsidRPr="00A00201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A0020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Cel operacyjny </w:t>
      </w:r>
      <w:r w:rsidRPr="00A00201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C.4 -</w:t>
      </w:r>
      <w:r w:rsidRPr="00A0020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A00201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tworzenie warunków umożliwiających osobom z niepełnosprawnością dostęp do przestrzeni publicznej i uczestnictwa w życiu społecznym</w:t>
      </w:r>
      <w:r w:rsidRPr="00A0020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osiągany był m.in. poprzez </w:t>
      </w:r>
      <w:r w:rsidRPr="00A00201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pl-PL"/>
        </w:rPr>
        <w:t>działania upowszechniające ideę dostępności środowiska przestrzeni publicznej i prywatnej dla osób z niepełnosprawnością o zróżnicowanej mobilności i percepcji</w:t>
      </w:r>
      <w:r w:rsidRPr="00A0020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. Działania te polegały na likwidowaniu barier architektonicznych </w:t>
      </w:r>
      <w:r w:rsidRPr="00A0020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 xml:space="preserve">i w komunikowaniu się tj.: </w:t>
      </w:r>
    </w:p>
    <w:p w:rsidR="0059290A" w:rsidRPr="00A00201" w:rsidRDefault="0059290A" w:rsidP="0059290A">
      <w:pPr>
        <w:numPr>
          <w:ilvl w:val="0"/>
          <w:numId w:val="3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A0020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lastRenderedPageBreak/>
        <w:t xml:space="preserve">na bazie posiadanego taboru samochodowego organizowano dowóz osób niepełnosprawnych do szkół, Warsztatu Terapii Zajęciowej w Wieruszowie, ŚDS, </w:t>
      </w:r>
      <w:r w:rsid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DPS</w:t>
      </w:r>
      <w:r w:rsidR="00870C4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</w:t>
      </w:r>
    </w:p>
    <w:p w:rsidR="00A00201" w:rsidRPr="008A0AA1" w:rsidRDefault="00A00201" w:rsidP="00870C48">
      <w:pPr>
        <w:numPr>
          <w:ilvl w:val="0"/>
          <w:numId w:val="3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A0020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2018</w:t>
      </w:r>
      <w:r w:rsidR="0059290A" w:rsidRPr="00A0020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r. </w:t>
      </w:r>
      <w:r w:rsidRPr="00A0020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Powiat Wieruszowski</w:t>
      </w:r>
      <w:r w:rsidR="0059290A" w:rsidRPr="00A0020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 ramach Programu </w:t>
      </w:r>
      <w:r w:rsidR="00870C4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PFRON </w:t>
      </w:r>
      <w:r w:rsidR="0059290A" w:rsidRPr="00BC51E1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„Wyrównywanie Różnic Między Regionami III”</w:t>
      </w:r>
      <w:r w:rsidR="0059290A" w:rsidRPr="00A0020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obszar D – likwidacja </w:t>
      </w:r>
      <w:r w:rsidRPr="00A0020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barier transportowych – zakupił 9 – osobowy mikrobus na rzecz Środowiskowego Domu Samopomocy w Osieku z f</w:t>
      </w:r>
      <w:r w:rsidR="00870C4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ilią w Czastarach i Chróścinie oraz zrealizował projekt w ramach obszaru B Programu </w:t>
      </w:r>
      <w:r w:rsidRPr="00870C4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pn.: „Likwidacja barier architektonicznych – montaż dźwigu osobowego </w:t>
      </w:r>
      <w:r w:rsidR="00870C4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Pr="00870C4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budynku przy ul. L. Waryńskiego 14 w Wieruszowie”. </w:t>
      </w:r>
      <w:r w:rsidRP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Otrzymane i rozliczone dofinansowanie </w:t>
      </w:r>
      <w:r w:rsidR="00BC51E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ze środków PFRON </w:t>
      </w:r>
      <w:r w:rsidR="008A0AA1" w:rsidRP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41.840,77 zł, całkowity koszt: 253.875,89 zł</w:t>
      </w:r>
    </w:p>
    <w:p w:rsidR="006F4830" w:rsidRDefault="00870C48" w:rsidP="00870C48">
      <w:pPr>
        <w:numPr>
          <w:ilvl w:val="0"/>
          <w:numId w:val="3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870C4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ponadto w ramach w/w Programu Obszar D </w:t>
      </w: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Gmina</w:t>
      </w:r>
      <w:r w:rsidR="00A00201" w:rsidRPr="00870C48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Wieruszów</w:t>
      </w: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otrzymała dofinansowanie </w:t>
      </w:r>
      <w:r w:rsidR="008A0AA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ze środków PFRON w wysokości 76.800 zł</w:t>
      </w: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do zakupu 9-osobowego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mikrobusa</w:t>
      </w:r>
      <w:proofErr w:type="spellEnd"/>
      <w:r w:rsidR="00A00201" w:rsidRPr="00870C48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do przewozu osób niepełnosprawnych na zajęcia rehabilitacyjne </w:t>
      </w: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w Szkole Podstawowej nr 2, o</w:t>
      </w:r>
      <w:r w:rsidR="00A00201" w:rsidRPr="00870C48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kres realizacji projektu do 30.03.2019 r.</w:t>
      </w:r>
    </w:p>
    <w:p w:rsidR="0059290A" w:rsidRPr="006F4830" w:rsidRDefault="0059290A" w:rsidP="0059290A">
      <w:pPr>
        <w:numPr>
          <w:ilvl w:val="0"/>
          <w:numId w:val="3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ramach programu pilotażowego </w:t>
      </w:r>
      <w:r w:rsidRPr="006F483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„Aktywny Samorząd”</w:t>
      </w: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dofinansowano osobom </w:t>
      </w:r>
      <w:r w:rsidR="00BC51E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 niepełnosprawnością: </w:t>
      </w:r>
    </w:p>
    <w:p w:rsidR="0059290A" w:rsidRPr="006F4830" w:rsidRDefault="006F4830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- naukę na poziomie wyższym (4 osoby</w:t>
      </w:r>
      <w:r w:rsidR="0059290A"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), </w:t>
      </w:r>
    </w:p>
    <w:p w:rsidR="0059290A" w:rsidRPr="006F4830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- opłatę za pobyt dziecka w przedszkolu co umożliwiło dalszą aktywność </w:t>
      </w:r>
      <w:r w:rsidR="006F4830"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zawodową (1 osoba</w:t>
      </w: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),</w:t>
      </w:r>
    </w:p>
    <w:p w:rsidR="0059290A" w:rsidRPr="006F4830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- oprzyrządow</w:t>
      </w:r>
      <w:r w:rsidR="006F4830"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anie do posiadanego samochodu (1</w:t>
      </w:r>
      <w:r w:rsidR="00565A2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osoba</w:t>
      </w: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),</w:t>
      </w:r>
    </w:p>
    <w:p w:rsidR="006F4830" w:rsidRPr="006F4830" w:rsidRDefault="006F4830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- utrzymanie sprawności technicznej posiadanego wózka o napędzie elektrycznym (11 osób),</w:t>
      </w:r>
    </w:p>
    <w:p w:rsidR="0059290A" w:rsidRPr="006F4830" w:rsidRDefault="006F4830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- zakup protezy kończyny, w której zastosowano nowoczesne rozwiązania techniczne (1 osoba)</w:t>
      </w:r>
    </w:p>
    <w:p w:rsidR="0059290A" w:rsidRPr="006F4830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Ponadto ze środków PFRON:</w:t>
      </w:r>
    </w:p>
    <w:p w:rsidR="0059290A" w:rsidRPr="001A6270" w:rsidRDefault="0059290A" w:rsidP="0059290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pl-PL"/>
        </w:rPr>
      </w:pP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zlikwidowano</w:t>
      </w:r>
      <w:r w:rsidR="006F4830"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bariery w komunikowaniu się u 9</w:t>
      </w: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 </w:t>
      </w:r>
      <w:r w:rsidRP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(dofinansowanie </w:t>
      </w:r>
      <w:r w:rsidR="008A0AA1" w:rsidRP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zakupu </w:t>
      </w:r>
      <w:r w:rsid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systemu do komunikowania się – </w:t>
      </w:r>
      <w:proofErr w:type="spellStart"/>
      <w:r w:rsid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cyber</w:t>
      </w:r>
      <w:proofErr w:type="spellEnd"/>
      <w:r w:rsid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- oko</w:t>
      </w:r>
      <w:r w:rsidR="008A0AA1" w:rsidRP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, zestawu wspomagającego komunikowanie się, tabletu </w:t>
      </w:r>
      <w:r w:rsid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 xml:space="preserve">z </w:t>
      </w:r>
      <w:r w:rsidR="008A0AA1" w:rsidRP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oprogramowaniem „</w:t>
      </w:r>
      <w:proofErr w:type="spellStart"/>
      <w:r w:rsidR="008A0AA1" w:rsidRP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mówik</w:t>
      </w:r>
      <w:proofErr w:type="spellEnd"/>
      <w:r w:rsidR="008A0AA1" w:rsidRP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” oraz laptopów</w:t>
      </w:r>
      <w:r w:rsidRP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),</w:t>
      </w:r>
    </w:p>
    <w:p w:rsidR="0059290A" w:rsidRPr="008A0AA1" w:rsidRDefault="0059290A" w:rsidP="0059290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zli</w:t>
      </w:r>
      <w:r w:rsidR="006F4830"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kwidowano bariery techniczne u 3 osób</w:t>
      </w: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8A0AA1" w:rsidRP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poprzez zakup podnośnika transportowo-kąpielowego, krzesła schodowego, bramy garażowej</w:t>
      </w:r>
      <w:r w:rsid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</w:t>
      </w:r>
    </w:p>
    <w:p w:rsidR="0059290A" w:rsidRPr="006F4830" w:rsidRDefault="006F4830" w:rsidP="0059290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rozpatrzono pozytywnie 11</w:t>
      </w:r>
      <w:r w:rsidR="0059290A"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6 wniosków na zaopatrzenie do przedmiotów ortopedycznych i środków pomocniczych, </w:t>
      </w:r>
    </w:p>
    <w:p w:rsidR="0059290A" w:rsidRPr="006F4830" w:rsidRDefault="0059290A" w:rsidP="0059290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dofinansowano za</w:t>
      </w:r>
      <w:r w:rsidR="006F4830"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kup sprzętu rehabilitacyjnego (9 osób</w:t>
      </w: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), </w:t>
      </w:r>
    </w:p>
    <w:p w:rsidR="0059290A" w:rsidRDefault="0059290A" w:rsidP="0059290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dofinansowano turnusy rehabilitacyjne (</w:t>
      </w:r>
      <w:r w:rsidR="006F4830"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57 osób</w:t>
      </w: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, </w:t>
      </w:r>
      <w:r w:rsidR="006F4830"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44</w:t>
      </w: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opiekunów). </w:t>
      </w:r>
    </w:p>
    <w:p w:rsidR="008A0AA1" w:rsidRPr="006F4830" w:rsidRDefault="008A0AA1" w:rsidP="008A0A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2018 r. d</w:t>
      </w:r>
      <w:r w:rsidRP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zięki pozyskanym środkom EFS na wspomniany wcześniej projekt partnerski „Centrum Usług społecz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nych w powiecie wieruszowskim” </w:t>
      </w:r>
      <w:r w:rsidRP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SI KOS w Wieruszowie rozpoczął przygotowania do uruchomienia przy ul. Ludwika Waryńskiego 8 w Wieruszowie </w:t>
      </w:r>
      <w:r w:rsidRPr="009270F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1 mieszkania treningowego i 2 mieszkań wspieranych</w:t>
      </w:r>
      <w:r w:rsidRP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. Mieszkania przeznaczone będą na potrzeby osób niesamodzielnych.</w:t>
      </w:r>
    </w:p>
    <w:p w:rsidR="0059290A" w:rsidRPr="00A00201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</w:pPr>
      <w:r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W zakresie </w:t>
      </w:r>
      <w:r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u w:val="single"/>
          <w:lang w:eastAsia="pl-PL"/>
        </w:rPr>
        <w:t>zwiększenia dostępności „szerokiej” informacji poprzez wspieranie działań zmierzających do udostepnienia osobom z niepełnosprawnością nowych technologii</w:t>
      </w:r>
      <w:r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</w:t>
      </w:r>
      <w:r w:rsidR="00A00201"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kierownik i </w:t>
      </w:r>
      <w:r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pracownik PCPR </w:t>
      </w:r>
      <w:r w:rsidR="00A00201"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w</w:t>
      </w:r>
      <w:r w:rsidR="005854EB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</w:t>
      </w:r>
      <w:r w:rsidR="00A00201"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Wieruszowie </w:t>
      </w:r>
      <w:r w:rsidR="00D1306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oraz pracownik PUP w Wieruszowie </w:t>
      </w:r>
      <w:r w:rsidR="00A00201"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wzięli</w:t>
      </w:r>
      <w:r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udział </w:t>
      </w:r>
      <w:r w:rsidR="00A00201"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w warsztatach realizowanych</w:t>
      </w:r>
      <w:r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przez PFRON w ramach </w:t>
      </w:r>
      <w:r w:rsidRPr="00D1306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projektu:</w:t>
      </w:r>
      <w:r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</w:t>
      </w:r>
      <w:r w:rsidRPr="00A002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l-PL"/>
        </w:rPr>
        <w:t>System obsługi wsparcia finansowego</w:t>
      </w:r>
      <w:r w:rsidR="00A73395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l-PL"/>
        </w:rPr>
        <w:t xml:space="preserve"> SOW</w:t>
      </w:r>
      <w:r w:rsidRPr="00A002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l-PL"/>
        </w:rPr>
        <w:t xml:space="preserve"> ze środków PFRON.</w:t>
      </w:r>
      <w:r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</w:t>
      </w:r>
      <w:r w:rsidR="00A00201"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Podczas warsztatów nabyto umiejętności praktyczne dotyczące obsługi </w:t>
      </w:r>
      <w:r w:rsidR="00A7339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systemu</w:t>
      </w:r>
      <w:r w:rsidR="00A00201"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. P</w:t>
      </w:r>
      <w:r w:rsidR="00A7339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CPR w</w:t>
      </w:r>
      <w:r w:rsidR="00A00201"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Wieruszowie otrzymał bezpłatn</w:t>
      </w:r>
      <w:r w:rsidR="00A7339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i</w:t>
      </w:r>
      <w:r w:rsidR="00A00201"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e tablet do obsługi programu SOW. </w:t>
      </w:r>
    </w:p>
    <w:p w:rsidR="005854EB" w:rsidRDefault="0059290A" w:rsidP="008A0A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</w:pPr>
      <w:r w:rsidRPr="003E480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W zakresie </w:t>
      </w:r>
      <w:r w:rsidRPr="003E4801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pl-PL"/>
        </w:rPr>
        <w:t>zwiększenia dostępności osób z niepełnosprawnością do różnorodnych usług wspierających</w:t>
      </w:r>
      <w:r w:rsidRPr="003E48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PCPR </w:t>
      </w:r>
      <w:r w:rsidRPr="003E48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br/>
        <w:t>w Wieruszowie kontynuował zatrudnienie starszego specjalisty pracy socjal</w:t>
      </w:r>
      <w:r w:rsidR="008A0AA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nej ds. osób niepełnosprawnych, </w:t>
      </w:r>
      <w:r w:rsidR="008A0AA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br/>
      </w:r>
      <w:r w:rsidRPr="003E48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ŚDS w Osieku z f</w:t>
      </w:r>
      <w:r w:rsidR="008A0AA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ilią w Czastarach i Chróścinie</w:t>
      </w:r>
      <w:r w:rsidR="005854EB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zatrudniał 3 asystentów osób niepełnosprawnych</w:t>
      </w:r>
      <w:r w:rsidR="008A0AA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i </w:t>
      </w:r>
      <w:r w:rsidRPr="003E48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DPS Chróścin Wieś</w:t>
      </w:r>
      <w:r w:rsidR="008A0AA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nadal zatrudnia</w:t>
      </w:r>
      <w:r w:rsidR="005854EB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ł 1 osobę na stanowisku</w:t>
      </w:r>
      <w:r w:rsidR="008A0AA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asystent osoby niepełnosprawnej</w:t>
      </w:r>
      <w:r w:rsidRPr="003E48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. </w:t>
      </w:r>
    </w:p>
    <w:p w:rsidR="00A73395" w:rsidRPr="008A0AA1" w:rsidRDefault="008A0AA1" w:rsidP="008A0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Ponadto na terenie powiatu wieruszowskiego uruchomiono </w:t>
      </w:r>
      <w:r w:rsidRPr="009270F5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l-PL"/>
        </w:rPr>
        <w:t>usługi asystenckie w miejscu zamieszkania</w:t>
      </w: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w ramach projektu „Centrum usług społecznych w powiecie wieruszowskim”. Realizator tj. TPD OM w Wieruszowie zatrudnił</w:t>
      </w:r>
      <w:r w:rsidR="005432D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5</w:t>
      </w:r>
      <w:r w:rsidR="003E4801" w:rsidRPr="008A0AA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asystentów osob</w:t>
      </w:r>
      <w:r w:rsidR="005432D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istych osób niepełnosprawnych, 2 asystentów</w:t>
      </w:r>
      <w:r w:rsidR="003E4801" w:rsidRPr="008A0AA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o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soby</w:t>
      </w:r>
      <w:r w:rsidR="005854E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niepełnosprawnej, podpisał</w:t>
      </w:r>
      <w:r w:rsidR="003E4801" w:rsidRPr="008A0AA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5854E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br/>
      </w:r>
      <w:r w:rsidR="003E4801" w:rsidRPr="008A0AA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2 umowy </w:t>
      </w:r>
      <w:proofErr w:type="spellStart"/>
      <w:r w:rsidR="003E4801" w:rsidRPr="008A0AA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wolontariackie</w:t>
      </w:r>
      <w:proofErr w:type="spellEnd"/>
      <w:r w:rsidR="00A73395" w:rsidRPr="008A0AA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z osobami </w:t>
      </w:r>
      <w:r w:rsidR="005854E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wspierającymi </w:t>
      </w:r>
      <w:r w:rsidR="00D1306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asystentów osobistych osób niepełnosprawnych</w:t>
      </w:r>
      <w:r w:rsidR="003E4801" w:rsidRPr="008A0AA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, </w:t>
      </w:r>
      <w:r w:rsidR="005432D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 specjalistę ds. usług</w:t>
      </w:r>
      <w:r w:rsidR="009270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,</w:t>
      </w:r>
      <w:r w:rsidR="005432D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E4801" w:rsidRPr="008A0AA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asystenturą</w:t>
      </w:r>
      <w:r w:rsidR="005432D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w ramach projektu</w:t>
      </w:r>
      <w:r w:rsidR="003E4801" w:rsidRPr="008A0AA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objętych zostało 13 osób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z niepełnosprawnością, osoby te korzystały również z cateringu</w:t>
      </w:r>
      <w:r w:rsidR="005854E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(za częściową opłatą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w przypadku przekroczenia kryterium dochodowego z ustawy o pomocy społecznej)</w:t>
      </w:r>
      <w:r w:rsidR="0059290A" w:rsidRPr="008A0AA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. </w:t>
      </w:r>
    </w:p>
    <w:p w:rsidR="00A73395" w:rsidRDefault="00A73395" w:rsidP="00A73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A73395">
        <w:rPr>
          <w:rFonts w:ascii="Times New Roman" w:eastAsia="Times New Roman" w:hAnsi="Times New Roman" w:cs="Times New Roman"/>
          <w:sz w:val="23"/>
          <w:szCs w:val="23"/>
          <w:lang w:eastAsia="pl-PL"/>
        </w:rPr>
        <w:t>Na 2019 r. zaplanowano w ramach projektu</w:t>
      </w:r>
      <w:r w:rsidR="001B550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dalszy rozwój</w:t>
      </w:r>
      <w:r w:rsidRPr="00A7339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usług opiekuńczych w gminach Wieruszów </w:t>
      </w:r>
      <w:r w:rsidR="001B550C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A7339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Bolesławiec poprzez zatrudnienie większej liczby opiekunek oraz objęcie wsparciem większej liczby osób </w:t>
      </w:r>
      <w:r w:rsidRPr="00A73395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niesamodzielnych, </w:t>
      </w:r>
      <w:r w:rsidRPr="009270F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uruchomienie grupowego poradnictwa specjalistycznego dla opiekunów faktycznych</w:t>
      </w:r>
      <w:r w:rsidRPr="00A7339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(PCPR w Wieruszowie), uruchomienie usług </w:t>
      </w:r>
      <w:r w:rsidR="001B550C">
        <w:rPr>
          <w:rFonts w:ascii="Times New Roman" w:eastAsia="Times New Roman" w:hAnsi="Times New Roman" w:cs="Times New Roman"/>
          <w:sz w:val="23"/>
          <w:szCs w:val="23"/>
          <w:lang w:eastAsia="pl-PL"/>
        </w:rPr>
        <w:t>mieszkalnictwa treningowego i wspieranego</w:t>
      </w:r>
      <w:r w:rsidRPr="00A7339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(SI KOS). </w:t>
      </w:r>
    </w:p>
    <w:p w:rsidR="0059290A" w:rsidRPr="001A6270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Reasumując stwierdza się, że w ramach </w:t>
      </w:r>
      <w:r w:rsidRPr="0028177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celu strategicznego C </w:t>
      </w:r>
      <w:r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>podejmuje się coraz więcej działań</w:t>
      </w:r>
      <w:r w:rsidRPr="0028177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wyrównujących szanse osób z niepełnosprawnością w życiu codziennym. Dzięki rea</w:t>
      </w:r>
      <w:r w:rsidR="009270F5">
        <w:rPr>
          <w:rFonts w:ascii="Times New Roman" w:eastAsia="Times New Roman" w:hAnsi="Times New Roman" w:cs="Times New Roman"/>
          <w:sz w:val="23"/>
          <w:szCs w:val="23"/>
          <w:lang w:eastAsia="pl-PL"/>
        </w:rPr>
        <w:t>lizacji p</w:t>
      </w:r>
      <w:r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rojektu Centrum Usług Społecznych w powiecie wieruszowskim na </w:t>
      </w:r>
      <w:r w:rsidR="001B550C">
        <w:rPr>
          <w:rFonts w:ascii="Times New Roman" w:eastAsia="Times New Roman" w:hAnsi="Times New Roman" w:cs="Times New Roman"/>
          <w:sz w:val="23"/>
          <w:szCs w:val="23"/>
          <w:lang w:eastAsia="pl-PL"/>
        </w:rPr>
        <w:t>terenie powiatu wieruszowskiego</w:t>
      </w:r>
      <w:r w:rsidR="00A73395"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rozszerzono usługi asystenckie, opiekuńcze w miejscu zamieszkania oraz </w:t>
      </w:r>
      <w:r w:rsidR="001B550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uruchomiono Dzienny </w:t>
      </w:r>
      <w:r w:rsidR="00A73395"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>D</w:t>
      </w:r>
      <w:r w:rsidR="001B550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om </w:t>
      </w:r>
      <w:r w:rsidR="00A73395"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 w:rsidR="001B550C">
        <w:rPr>
          <w:rFonts w:ascii="Times New Roman" w:eastAsia="Times New Roman" w:hAnsi="Times New Roman" w:cs="Times New Roman"/>
          <w:sz w:val="23"/>
          <w:szCs w:val="23"/>
          <w:lang w:eastAsia="pl-PL"/>
        </w:rPr>
        <w:t>omocy</w:t>
      </w:r>
      <w:r w:rsidR="00A73395"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Hucie. W 2019</w:t>
      </w:r>
      <w:r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mają szanse powstać pierwsze mi</w:t>
      </w:r>
      <w:r w:rsidR="00A73395"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>e</w:t>
      </w:r>
      <w:r w:rsidR="009270F5">
        <w:rPr>
          <w:rFonts w:ascii="Times New Roman" w:eastAsia="Times New Roman" w:hAnsi="Times New Roman" w:cs="Times New Roman"/>
          <w:sz w:val="23"/>
          <w:szCs w:val="23"/>
          <w:lang w:eastAsia="pl-PL"/>
        </w:rPr>
        <w:t>szkania treningowe, wspierane, uruchomione zostanie grupowe poradnictwo specjalistyczne dla opiekunów faktycznych.</w:t>
      </w:r>
      <w:r w:rsidR="00A73395"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Ponadto </w:t>
      </w:r>
      <w:r w:rsidR="00A73395"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>dzięki projektowi budowane jest partnerstwo</w:t>
      </w:r>
      <w:r w:rsidR="001B550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lokalne</w:t>
      </w:r>
      <w:r w:rsidR="00A73395"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co jest </w:t>
      </w:r>
      <w:r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>wartością dodaną</w:t>
      </w:r>
      <w:r w:rsidR="00A73395"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projekcie. Koordynacja projektu przez Powiat Wieruszowski/PCPR w Wieruszowie zapewnia </w:t>
      </w:r>
      <w:r w:rsidR="00281778"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m.in.: </w:t>
      </w:r>
      <w:r w:rsidR="00A73395"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>wsparcie merytor</w:t>
      </w:r>
      <w:r w:rsidR="001B550C">
        <w:rPr>
          <w:rFonts w:ascii="Times New Roman" w:eastAsia="Times New Roman" w:hAnsi="Times New Roman" w:cs="Times New Roman"/>
          <w:sz w:val="23"/>
          <w:szCs w:val="23"/>
          <w:lang w:eastAsia="pl-PL"/>
        </w:rPr>
        <w:t>yczne partnerów</w:t>
      </w:r>
      <w:r w:rsidR="00281778"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projektu w </w:t>
      </w:r>
      <w:r w:rsidR="001B550C">
        <w:rPr>
          <w:rFonts w:ascii="Times New Roman" w:eastAsia="Times New Roman" w:hAnsi="Times New Roman" w:cs="Times New Roman"/>
          <w:sz w:val="23"/>
          <w:szCs w:val="23"/>
          <w:lang w:eastAsia="pl-PL"/>
        </w:rPr>
        <w:t>realizacji</w:t>
      </w:r>
      <w:r w:rsidR="00281778"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usług i </w:t>
      </w:r>
      <w:r w:rsidR="005432DF">
        <w:rPr>
          <w:rFonts w:ascii="Times New Roman" w:eastAsia="Times New Roman" w:hAnsi="Times New Roman" w:cs="Times New Roman"/>
          <w:sz w:val="23"/>
          <w:szCs w:val="23"/>
          <w:lang w:eastAsia="pl-PL"/>
        </w:rPr>
        <w:t>prawidłowe rozliczanie projektu</w:t>
      </w:r>
      <w:r w:rsidR="00A73395"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59290A" w:rsidRPr="001A6270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59290A" w:rsidRPr="00281778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A6270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ab/>
      </w:r>
      <w:r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>Z analizy przekazanych kart informacyjnych wynika, że działania podejmowane w ramach poszczególnych celów operacyjnych na terenie powiatu wieruszowskiego w dużej mierze przyczyniają się do spełnienia misji strategii</w:t>
      </w:r>
      <w:r w:rsidRPr="00281778">
        <w:rPr>
          <w:rFonts w:ascii="Times New Roman" w:eastAsia="Calibri" w:hAnsi="Times New Roman" w:cs="Times New Roman"/>
          <w:sz w:val="23"/>
          <w:szCs w:val="23"/>
        </w:rPr>
        <w:t xml:space="preserve"> tj. stworzenia zintegrowanego systemu wsparcia zapewniającego odpowiednie warunki do życia i rozwoju mieszkańców powiatu wieruszowskiego. Konieczne jest jednak stałe rozwijanie działalności w ramach poszczególnych celów operacyjnych, aby zwiększyć jakość świadczonego wsparcia na rzecz mies</w:t>
      </w:r>
      <w:r w:rsidR="00281778" w:rsidRPr="00281778">
        <w:rPr>
          <w:rFonts w:ascii="Times New Roman" w:eastAsia="Calibri" w:hAnsi="Times New Roman" w:cs="Times New Roman"/>
          <w:sz w:val="23"/>
          <w:szCs w:val="23"/>
        </w:rPr>
        <w:t>zkańców powiatu wieruszowskiego, szczególnie w obszarze utworzenia mieszkań chronionych na potrzeby usamodzielniających się wychowanków pieczy zastępczej.</w:t>
      </w:r>
    </w:p>
    <w:p w:rsidR="0059290A" w:rsidRPr="001A6270" w:rsidRDefault="0059290A" w:rsidP="005929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282BCE" w:rsidRDefault="00282BCE">
      <w:pPr>
        <w:rPr>
          <w:color w:val="FF0000"/>
        </w:rPr>
      </w:pPr>
    </w:p>
    <w:p w:rsidR="009115C1" w:rsidRDefault="009115C1">
      <w:pPr>
        <w:rPr>
          <w:color w:val="FF0000"/>
        </w:rPr>
      </w:pPr>
    </w:p>
    <w:p w:rsidR="009115C1" w:rsidRDefault="009115C1">
      <w:pPr>
        <w:rPr>
          <w:color w:val="FF0000"/>
        </w:rPr>
      </w:pPr>
    </w:p>
    <w:p w:rsidR="009115C1" w:rsidRDefault="009115C1">
      <w:pPr>
        <w:rPr>
          <w:color w:val="FF0000"/>
        </w:rPr>
      </w:pPr>
    </w:p>
    <w:p w:rsidR="009115C1" w:rsidRDefault="009115C1">
      <w:pPr>
        <w:rPr>
          <w:color w:val="FF0000"/>
        </w:rPr>
      </w:pPr>
    </w:p>
    <w:p w:rsidR="009115C1" w:rsidRDefault="009115C1">
      <w:pPr>
        <w:rPr>
          <w:color w:val="FF0000"/>
        </w:rPr>
      </w:pPr>
    </w:p>
    <w:p w:rsidR="009115C1" w:rsidRDefault="009115C1">
      <w:pPr>
        <w:rPr>
          <w:color w:val="FF0000"/>
        </w:rPr>
      </w:pPr>
    </w:p>
    <w:p w:rsidR="009115C1" w:rsidRDefault="009115C1">
      <w:pPr>
        <w:rPr>
          <w:color w:val="FF0000"/>
        </w:rPr>
      </w:pPr>
    </w:p>
    <w:p w:rsidR="009115C1" w:rsidRDefault="009115C1">
      <w:pPr>
        <w:rPr>
          <w:color w:val="FF0000"/>
        </w:rPr>
      </w:pPr>
    </w:p>
    <w:p w:rsidR="009115C1" w:rsidRDefault="009115C1">
      <w:pPr>
        <w:rPr>
          <w:color w:val="FF0000"/>
        </w:rPr>
      </w:pPr>
    </w:p>
    <w:p w:rsidR="0008409F" w:rsidRDefault="0008409F" w:rsidP="0091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8409F" w:rsidRDefault="0008409F" w:rsidP="0091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8409F" w:rsidRDefault="0008409F" w:rsidP="0091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8409F" w:rsidRDefault="0008409F" w:rsidP="0091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8409F" w:rsidRDefault="0008409F" w:rsidP="0091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8409F" w:rsidRDefault="0008409F" w:rsidP="0091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8409F" w:rsidRDefault="0008409F" w:rsidP="0091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8409F" w:rsidRDefault="0008409F" w:rsidP="0091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8409F" w:rsidRDefault="0008409F" w:rsidP="0091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8409F" w:rsidRDefault="0008409F" w:rsidP="0091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8409F" w:rsidRDefault="0008409F" w:rsidP="0091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8409F" w:rsidRDefault="0008409F" w:rsidP="0091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8409F" w:rsidRDefault="0008409F" w:rsidP="0091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9115C1" w:rsidRPr="001A6270" w:rsidRDefault="009115C1">
      <w:pPr>
        <w:rPr>
          <w:color w:val="FF0000"/>
        </w:rPr>
      </w:pPr>
    </w:p>
    <w:sectPr w:rsidR="009115C1" w:rsidRPr="001A6270" w:rsidSect="00F46BF0">
      <w:footerReference w:type="even" r:id="rId9"/>
      <w:footerReference w:type="default" r:id="rId10"/>
      <w:pgSz w:w="11906" w:h="16838"/>
      <w:pgMar w:top="1135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19" w:rsidRDefault="00E21F19">
      <w:pPr>
        <w:spacing w:after="0" w:line="240" w:lineRule="auto"/>
      </w:pPr>
      <w:r>
        <w:separator/>
      </w:r>
    </w:p>
  </w:endnote>
  <w:endnote w:type="continuationSeparator" w:id="0">
    <w:p w:rsidR="00E21F19" w:rsidRDefault="00E2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F0" w:rsidRDefault="00F46BF0" w:rsidP="00F46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6BF0" w:rsidRDefault="00F46BF0" w:rsidP="00F46B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F0" w:rsidRDefault="00F46BF0" w:rsidP="00F46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50B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6BF0" w:rsidRDefault="00F46BF0" w:rsidP="00F46B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19" w:rsidRDefault="00E21F19">
      <w:pPr>
        <w:spacing w:after="0" w:line="240" w:lineRule="auto"/>
      </w:pPr>
      <w:r>
        <w:separator/>
      </w:r>
    </w:p>
  </w:footnote>
  <w:footnote w:type="continuationSeparator" w:id="0">
    <w:p w:rsidR="00E21F19" w:rsidRDefault="00E2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ACC"/>
    <w:multiLevelType w:val="hybridMultilevel"/>
    <w:tmpl w:val="87D09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A2AA5"/>
    <w:multiLevelType w:val="hybridMultilevel"/>
    <w:tmpl w:val="77AA2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B7E16"/>
    <w:multiLevelType w:val="hybridMultilevel"/>
    <w:tmpl w:val="CBF4D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169B5"/>
    <w:multiLevelType w:val="hybridMultilevel"/>
    <w:tmpl w:val="1DACAA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8441B"/>
    <w:multiLevelType w:val="hybridMultilevel"/>
    <w:tmpl w:val="04741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B7CCC"/>
    <w:multiLevelType w:val="hybridMultilevel"/>
    <w:tmpl w:val="BE2AD1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3B07A09"/>
    <w:multiLevelType w:val="hybridMultilevel"/>
    <w:tmpl w:val="01BA8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764A5"/>
    <w:multiLevelType w:val="hybridMultilevel"/>
    <w:tmpl w:val="9EB07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76F1A"/>
    <w:multiLevelType w:val="hybridMultilevel"/>
    <w:tmpl w:val="EE8E6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F67C6"/>
    <w:multiLevelType w:val="hybridMultilevel"/>
    <w:tmpl w:val="5300BFEC"/>
    <w:lvl w:ilvl="0" w:tplc="67EC2B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9321F"/>
    <w:multiLevelType w:val="hybridMultilevel"/>
    <w:tmpl w:val="55506D7E"/>
    <w:lvl w:ilvl="0" w:tplc="019C24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87230C"/>
    <w:multiLevelType w:val="hybridMultilevel"/>
    <w:tmpl w:val="73B21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423BD"/>
    <w:multiLevelType w:val="hybridMultilevel"/>
    <w:tmpl w:val="8E3AC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8366B"/>
    <w:multiLevelType w:val="hybridMultilevel"/>
    <w:tmpl w:val="B636C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63C76"/>
    <w:multiLevelType w:val="hybridMultilevel"/>
    <w:tmpl w:val="5EDC7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C562B"/>
    <w:multiLevelType w:val="hybridMultilevel"/>
    <w:tmpl w:val="F71234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22F0385"/>
    <w:multiLevelType w:val="hybridMultilevel"/>
    <w:tmpl w:val="6D2A7F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C03B26"/>
    <w:multiLevelType w:val="hybridMultilevel"/>
    <w:tmpl w:val="5E1E162A"/>
    <w:lvl w:ilvl="0" w:tplc="A7945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922B7"/>
    <w:multiLevelType w:val="hybridMultilevel"/>
    <w:tmpl w:val="E3F6F43E"/>
    <w:lvl w:ilvl="0" w:tplc="C868E342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15B58"/>
    <w:multiLevelType w:val="hybridMultilevel"/>
    <w:tmpl w:val="C9565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24E72"/>
    <w:multiLevelType w:val="hybridMultilevel"/>
    <w:tmpl w:val="3CB45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E4B48"/>
    <w:multiLevelType w:val="hybridMultilevel"/>
    <w:tmpl w:val="919EC1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3F2800"/>
    <w:multiLevelType w:val="hybridMultilevel"/>
    <w:tmpl w:val="638C897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15168E"/>
    <w:multiLevelType w:val="hybridMultilevel"/>
    <w:tmpl w:val="8B90A1B4"/>
    <w:lvl w:ilvl="0" w:tplc="16EA7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77F7C"/>
    <w:multiLevelType w:val="hybridMultilevel"/>
    <w:tmpl w:val="4BC67E9A"/>
    <w:lvl w:ilvl="0" w:tplc="61CA075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67B1309"/>
    <w:multiLevelType w:val="hybridMultilevel"/>
    <w:tmpl w:val="0A4EC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E0275C"/>
    <w:multiLevelType w:val="hybridMultilevel"/>
    <w:tmpl w:val="C294404A"/>
    <w:lvl w:ilvl="0" w:tplc="B1E2B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40228"/>
    <w:multiLevelType w:val="hybridMultilevel"/>
    <w:tmpl w:val="AD648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22A6B"/>
    <w:multiLevelType w:val="hybridMultilevel"/>
    <w:tmpl w:val="936A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578A6"/>
    <w:multiLevelType w:val="hybridMultilevel"/>
    <w:tmpl w:val="30126ED2"/>
    <w:lvl w:ilvl="0" w:tplc="C868E342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0">
    <w:nsid w:val="60347CBF"/>
    <w:multiLevelType w:val="hybridMultilevel"/>
    <w:tmpl w:val="0696E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510D8"/>
    <w:multiLevelType w:val="hybridMultilevel"/>
    <w:tmpl w:val="E36075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D022C58"/>
    <w:multiLevelType w:val="hybridMultilevel"/>
    <w:tmpl w:val="EBACD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4766D"/>
    <w:multiLevelType w:val="hybridMultilevel"/>
    <w:tmpl w:val="51C43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CD3143"/>
    <w:multiLevelType w:val="hybridMultilevel"/>
    <w:tmpl w:val="4C1C30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5C84EDA"/>
    <w:multiLevelType w:val="hybridMultilevel"/>
    <w:tmpl w:val="5002F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97004"/>
    <w:multiLevelType w:val="hybridMultilevel"/>
    <w:tmpl w:val="50123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B250E"/>
    <w:multiLevelType w:val="multilevel"/>
    <w:tmpl w:val="6762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405135"/>
    <w:multiLevelType w:val="hybridMultilevel"/>
    <w:tmpl w:val="61F6B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34"/>
  </w:num>
  <w:num w:numId="5">
    <w:abstractNumId w:val="23"/>
  </w:num>
  <w:num w:numId="6">
    <w:abstractNumId w:val="19"/>
  </w:num>
  <w:num w:numId="7">
    <w:abstractNumId w:val="3"/>
  </w:num>
  <w:num w:numId="8">
    <w:abstractNumId w:val="17"/>
  </w:num>
  <w:num w:numId="9">
    <w:abstractNumId w:val="22"/>
  </w:num>
  <w:num w:numId="10">
    <w:abstractNumId w:val="9"/>
  </w:num>
  <w:num w:numId="11">
    <w:abstractNumId w:val="21"/>
  </w:num>
  <w:num w:numId="12">
    <w:abstractNumId w:val="8"/>
  </w:num>
  <w:num w:numId="13">
    <w:abstractNumId w:val="29"/>
  </w:num>
  <w:num w:numId="14">
    <w:abstractNumId w:val="18"/>
  </w:num>
  <w:num w:numId="15">
    <w:abstractNumId w:val="36"/>
  </w:num>
  <w:num w:numId="16">
    <w:abstractNumId w:val="6"/>
  </w:num>
  <w:num w:numId="17">
    <w:abstractNumId w:val="26"/>
  </w:num>
  <w:num w:numId="18">
    <w:abstractNumId w:val="11"/>
  </w:num>
  <w:num w:numId="19">
    <w:abstractNumId w:val="25"/>
  </w:num>
  <w:num w:numId="20">
    <w:abstractNumId w:val="14"/>
  </w:num>
  <w:num w:numId="21">
    <w:abstractNumId w:val="7"/>
  </w:num>
  <w:num w:numId="22">
    <w:abstractNumId w:val="37"/>
  </w:num>
  <w:num w:numId="23">
    <w:abstractNumId w:val="33"/>
  </w:num>
  <w:num w:numId="24">
    <w:abstractNumId w:val="5"/>
  </w:num>
  <w:num w:numId="25">
    <w:abstractNumId w:val="15"/>
  </w:num>
  <w:num w:numId="26">
    <w:abstractNumId w:val="38"/>
  </w:num>
  <w:num w:numId="27">
    <w:abstractNumId w:val="24"/>
  </w:num>
  <w:num w:numId="28">
    <w:abstractNumId w:val="16"/>
  </w:num>
  <w:num w:numId="29">
    <w:abstractNumId w:val="30"/>
  </w:num>
  <w:num w:numId="30">
    <w:abstractNumId w:val="27"/>
  </w:num>
  <w:num w:numId="31">
    <w:abstractNumId w:val="13"/>
  </w:num>
  <w:num w:numId="32">
    <w:abstractNumId w:val="31"/>
  </w:num>
  <w:num w:numId="33">
    <w:abstractNumId w:val="4"/>
  </w:num>
  <w:num w:numId="34">
    <w:abstractNumId w:val="0"/>
  </w:num>
  <w:num w:numId="35">
    <w:abstractNumId w:val="35"/>
  </w:num>
  <w:num w:numId="36">
    <w:abstractNumId w:val="32"/>
  </w:num>
  <w:num w:numId="37">
    <w:abstractNumId w:val="28"/>
  </w:num>
  <w:num w:numId="38">
    <w:abstractNumId w:val="2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ocumentProtection w:formatting="1" w:enforcement="1" w:cryptProviderType="rsaFull" w:cryptAlgorithmClass="hash" w:cryptAlgorithmType="typeAny" w:cryptAlgorithmSid="4" w:cryptSpinCount="100000" w:hash="Bf0M2Mx8euH5BPUVlUrRxqvKD5Y=" w:salt="jWYbU8VxUTiX3phO/Swx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0A"/>
    <w:rsid w:val="0008409F"/>
    <w:rsid w:val="00121588"/>
    <w:rsid w:val="00131958"/>
    <w:rsid w:val="001535F3"/>
    <w:rsid w:val="00165E9E"/>
    <w:rsid w:val="00187FC2"/>
    <w:rsid w:val="001A160B"/>
    <w:rsid w:val="001A6270"/>
    <w:rsid w:val="001B550C"/>
    <w:rsid w:val="00281778"/>
    <w:rsid w:val="00282BCE"/>
    <w:rsid w:val="00292444"/>
    <w:rsid w:val="002F4D0F"/>
    <w:rsid w:val="002F69C4"/>
    <w:rsid w:val="0032226E"/>
    <w:rsid w:val="003B22ED"/>
    <w:rsid w:val="003B2746"/>
    <w:rsid w:val="003B2F82"/>
    <w:rsid w:val="003C7A07"/>
    <w:rsid w:val="003E4801"/>
    <w:rsid w:val="003E50B5"/>
    <w:rsid w:val="003F66CF"/>
    <w:rsid w:val="00412E18"/>
    <w:rsid w:val="00426F9F"/>
    <w:rsid w:val="0043076A"/>
    <w:rsid w:val="00474912"/>
    <w:rsid w:val="004A2A3E"/>
    <w:rsid w:val="004B6805"/>
    <w:rsid w:val="004D5519"/>
    <w:rsid w:val="00534114"/>
    <w:rsid w:val="005432DF"/>
    <w:rsid w:val="00563429"/>
    <w:rsid w:val="00565A26"/>
    <w:rsid w:val="0057515B"/>
    <w:rsid w:val="005854EB"/>
    <w:rsid w:val="0059290A"/>
    <w:rsid w:val="00594165"/>
    <w:rsid w:val="005A20EE"/>
    <w:rsid w:val="0061184C"/>
    <w:rsid w:val="00611D61"/>
    <w:rsid w:val="00617770"/>
    <w:rsid w:val="00640674"/>
    <w:rsid w:val="0067457D"/>
    <w:rsid w:val="00676BCF"/>
    <w:rsid w:val="00684B68"/>
    <w:rsid w:val="006A15AD"/>
    <w:rsid w:val="006C6EBB"/>
    <w:rsid w:val="006F4830"/>
    <w:rsid w:val="00714139"/>
    <w:rsid w:val="00804CDC"/>
    <w:rsid w:val="00812200"/>
    <w:rsid w:val="00855854"/>
    <w:rsid w:val="00870C48"/>
    <w:rsid w:val="0087648A"/>
    <w:rsid w:val="00885668"/>
    <w:rsid w:val="008A0AA1"/>
    <w:rsid w:val="008E3BAD"/>
    <w:rsid w:val="009115C1"/>
    <w:rsid w:val="009270F5"/>
    <w:rsid w:val="0093660B"/>
    <w:rsid w:val="00951834"/>
    <w:rsid w:val="00963F47"/>
    <w:rsid w:val="009712CF"/>
    <w:rsid w:val="009829CE"/>
    <w:rsid w:val="009B4682"/>
    <w:rsid w:val="009D0B55"/>
    <w:rsid w:val="009E27F1"/>
    <w:rsid w:val="009E5990"/>
    <w:rsid w:val="00A00201"/>
    <w:rsid w:val="00A6357C"/>
    <w:rsid w:val="00A64865"/>
    <w:rsid w:val="00A64B50"/>
    <w:rsid w:val="00A73395"/>
    <w:rsid w:val="00A960A0"/>
    <w:rsid w:val="00AE5183"/>
    <w:rsid w:val="00B15456"/>
    <w:rsid w:val="00B370C1"/>
    <w:rsid w:val="00B84D1E"/>
    <w:rsid w:val="00BB4231"/>
    <w:rsid w:val="00BC1198"/>
    <w:rsid w:val="00BC16E6"/>
    <w:rsid w:val="00BC51E1"/>
    <w:rsid w:val="00C344AF"/>
    <w:rsid w:val="00C72388"/>
    <w:rsid w:val="00C75156"/>
    <w:rsid w:val="00CD29E7"/>
    <w:rsid w:val="00CF0850"/>
    <w:rsid w:val="00D0566F"/>
    <w:rsid w:val="00D06496"/>
    <w:rsid w:val="00D128F5"/>
    <w:rsid w:val="00D1306F"/>
    <w:rsid w:val="00D91A88"/>
    <w:rsid w:val="00E21F19"/>
    <w:rsid w:val="00E4612B"/>
    <w:rsid w:val="00E7782E"/>
    <w:rsid w:val="00E87758"/>
    <w:rsid w:val="00E9448C"/>
    <w:rsid w:val="00EB25B4"/>
    <w:rsid w:val="00EB3184"/>
    <w:rsid w:val="00EF3C54"/>
    <w:rsid w:val="00F05FEE"/>
    <w:rsid w:val="00F46BF0"/>
    <w:rsid w:val="00F53E2A"/>
    <w:rsid w:val="00FA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59290A"/>
  </w:style>
  <w:style w:type="paragraph" w:styleId="Nagwek">
    <w:name w:val="header"/>
    <w:basedOn w:val="Normalny"/>
    <w:link w:val="NagwekZnak"/>
    <w:rsid w:val="005929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929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929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929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9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9290A"/>
  </w:style>
  <w:style w:type="character" w:styleId="Hipercze">
    <w:name w:val="Hyperlink"/>
    <w:uiPriority w:val="99"/>
    <w:unhideWhenUsed/>
    <w:rsid w:val="0059290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5929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9290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F6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59290A"/>
  </w:style>
  <w:style w:type="paragraph" w:styleId="Nagwek">
    <w:name w:val="header"/>
    <w:basedOn w:val="Normalny"/>
    <w:link w:val="NagwekZnak"/>
    <w:rsid w:val="005929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929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929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929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9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9290A"/>
  </w:style>
  <w:style w:type="character" w:styleId="Hipercze">
    <w:name w:val="Hyperlink"/>
    <w:uiPriority w:val="99"/>
    <w:unhideWhenUsed/>
    <w:rsid w:val="0059290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5929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9290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F6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D554-5A38-4CAA-A675-CE80E61A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7200</Words>
  <Characters>43201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14</cp:revision>
  <cp:lastPrinted>2019-03-07T14:02:00Z</cp:lastPrinted>
  <dcterms:created xsi:type="dcterms:W3CDTF">2019-03-01T18:56:00Z</dcterms:created>
  <dcterms:modified xsi:type="dcterms:W3CDTF">2019-04-04T06:52:00Z</dcterms:modified>
</cp:coreProperties>
</file>