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FA" w:rsidRDefault="004F7D02" w:rsidP="00917240">
      <w:pPr>
        <w:ind w:hanging="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eczęć PCPR w Wieruszowie" style="width:153pt;height:70.5pt">
            <v:imagedata r:id="rId7" o:title=""/>
          </v:shape>
        </w:pict>
      </w:r>
    </w:p>
    <w:p w:rsidR="00D73EFA" w:rsidRPr="00D0635E" w:rsidRDefault="00D73EFA" w:rsidP="00D0635E">
      <w:pPr>
        <w:pStyle w:val="Bezodstpw"/>
        <w:jc w:val="center"/>
        <w:rPr>
          <w:rFonts w:ascii="Times New Roman" w:hAnsi="Times New Roman"/>
          <w:b/>
          <w:sz w:val="32"/>
          <w:szCs w:val="32"/>
        </w:rPr>
      </w:pPr>
      <w:r w:rsidRPr="00D0635E">
        <w:rPr>
          <w:rFonts w:ascii="Times New Roman" w:hAnsi="Times New Roman"/>
          <w:b/>
          <w:sz w:val="32"/>
          <w:szCs w:val="32"/>
        </w:rPr>
        <w:t>SPRAWOZDANIE ZA 2012 Z REALIZACJI</w:t>
      </w:r>
    </w:p>
    <w:p w:rsidR="00D73EFA" w:rsidRPr="00D0635E" w:rsidRDefault="00D73EFA" w:rsidP="00D0635E">
      <w:pPr>
        <w:pStyle w:val="Bezodstpw"/>
        <w:jc w:val="center"/>
        <w:rPr>
          <w:rFonts w:ascii="Times New Roman" w:hAnsi="Times New Roman"/>
          <w:b/>
          <w:sz w:val="32"/>
          <w:szCs w:val="32"/>
        </w:rPr>
      </w:pPr>
      <w:r w:rsidRPr="00D0635E">
        <w:rPr>
          <w:rFonts w:ascii="Times New Roman" w:hAnsi="Times New Roman"/>
          <w:b/>
          <w:sz w:val="32"/>
          <w:szCs w:val="32"/>
        </w:rPr>
        <w:t>POWIATOWEGO PROGRAMU ROZWOJU PIECZY ZASTĘPCZEJ NA LATA 2012-201</w:t>
      </w:r>
      <w:r>
        <w:rPr>
          <w:rFonts w:ascii="Times New Roman" w:hAnsi="Times New Roman"/>
          <w:b/>
          <w:sz w:val="32"/>
          <w:szCs w:val="32"/>
        </w:rPr>
        <w:t>4</w:t>
      </w:r>
    </w:p>
    <w:p w:rsidR="00D73EFA" w:rsidRDefault="00D73EFA" w:rsidP="002B6A31">
      <w:pPr>
        <w:jc w:val="both"/>
        <w:rPr>
          <w:rFonts w:ascii="Times New Roman" w:hAnsi="Times New Roman"/>
          <w:sz w:val="24"/>
          <w:szCs w:val="24"/>
        </w:rPr>
      </w:pPr>
    </w:p>
    <w:p w:rsidR="00D73EFA" w:rsidRDefault="00D73EFA" w:rsidP="009000BB">
      <w:pPr>
        <w:spacing w:after="0" w:line="360" w:lineRule="auto"/>
        <w:ind w:firstLine="709"/>
        <w:jc w:val="both"/>
        <w:rPr>
          <w:rFonts w:ascii="Times New Roman" w:hAnsi="Times New Roman"/>
          <w:sz w:val="24"/>
          <w:szCs w:val="24"/>
        </w:rPr>
      </w:pPr>
      <w:r>
        <w:rPr>
          <w:rFonts w:ascii="Times New Roman" w:hAnsi="Times New Roman"/>
          <w:sz w:val="24"/>
          <w:szCs w:val="24"/>
        </w:rPr>
        <w:t xml:space="preserve">Od 1 stycznia 2012 roku na terenie Powiatu Wieruszowskiego rolę organizatora rodzinnej pieczy zastępczej pełni Powiatowe Centrum Pomocy Rodzinie w Wieruszowie, wynika to z Zarządzenia Starosty Powiatu Wieruszowskiego Nr 33/11 z dnia 25 października 2011r. </w:t>
      </w:r>
    </w:p>
    <w:p w:rsidR="00D73EFA" w:rsidRDefault="00D73EFA" w:rsidP="009F3492">
      <w:pPr>
        <w:spacing w:line="360" w:lineRule="auto"/>
        <w:ind w:firstLine="708"/>
        <w:jc w:val="both"/>
        <w:rPr>
          <w:rFonts w:ascii="Times New Roman" w:hAnsi="Times New Roman"/>
          <w:sz w:val="24"/>
          <w:szCs w:val="24"/>
        </w:rPr>
      </w:pPr>
      <w:r>
        <w:rPr>
          <w:rFonts w:ascii="Times New Roman" w:hAnsi="Times New Roman"/>
          <w:sz w:val="24"/>
          <w:szCs w:val="24"/>
        </w:rPr>
        <w:t>W dniu 26 października 2012r. Uchwałą Nr XXI/98/12 Rada Powiatu Wieruszowskiego przyjęła „</w:t>
      </w:r>
      <w:r w:rsidRPr="009F3492">
        <w:rPr>
          <w:rFonts w:ascii="Times New Roman" w:hAnsi="Times New Roman"/>
          <w:i/>
          <w:sz w:val="24"/>
          <w:szCs w:val="24"/>
        </w:rPr>
        <w:t>Powiatowy Program Rozwoju Pieczy Zastępczej na lata 2012-</w:t>
      </w:r>
      <w:smartTag w:uri="urn:schemas-microsoft-com:office:smarttags" w:element="metricconverter">
        <w:smartTagPr>
          <w:attr w:name="ProductID" w:val="2014”"/>
        </w:smartTagPr>
        <w:r w:rsidRPr="009F3492">
          <w:rPr>
            <w:rFonts w:ascii="Times New Roman" w:hAnsi="Times New Roman"/>
            <w:i/>
            <w:sz w:val="24"/>
            <w:szCs w:val="24"/>
          </w:rPr>
          <w:t>2014</w:t>
        </w:r>
        <w:r>
          <w:rPr>
            <w:rFonts w:ascii="Times New Roman" w:hAnsi="Times New Roman"/>
            <w:sz w:val="24"/>
            <w:szCs w:val="24"/>
          </w:rPr>
          <w:t>”</w:t>
        </w:r>
      </w:smartTag>
      <w:r>
        <w:rPr>
          <w:rFonts w:ascii="Times New Roman" w:hAnsi="Times New Roman"/>
          <w:sz w:val="24"/>
          <w:szCs w:val="24"/>
        </w:rPr>
        <w:t xml:space="preserve">. Celem głównym programu jest: </w:t>
      </w:r>
      <w:r w:rsidRPr="00D0635E">
        <w:rPr>
          <w:rFonts w:ascii="Times New Roman" w:hAnsi="Times New Roman"/>
          <w:sz w:val="24"/>
          <w:szCs w:val="24"/>
          <w:u w:val="single"/>
        </w:rPr>
        <w:t>Utworzenie sprawnego i kompleksowego systemu pieczy zastępczej na terenie Powiatu Wieruszowskiego ze szczególnym naciskiem na tworzenie rodzinnych form opieki zastępczej</w:t>
      </w:r>
      <w:r>
        <w:rPr>
          <w:rFonts w:ascii="Times New Roman" w:hAnsi="Times New Roman"/>
          <w:sz w:val="24"/>
          <w:szCs w:val="24"/>
        </w:rPr>
        <w:t>. Z</w:t>
      </w:r>
      <w:r w:rsidRPr="009F3492">
        <w:rPr>
          <w:rFonts w:ascii="Times New Roman" w:hAnsi="Times New Roman"/>
          <w:sz w:val="24"/>
          <w:szCs w:val="24"/>
        </w:rPr>
        <w:t>adaniem rodziny zastępczej jest zapewnienie dziecku stabilnego środowiska wychowawczego i sprawowanie pieczy zastępczej nad dzieckiem osobiście do czasu jego powrotu do rodziny pochodzenia, adopcji, usamodzielnienia lub zapewnienia opieki i wychowywania w innej formie. W swoich działaniach rodzina zastępcza ma przede wszystkim na względzie podmiotowość dziecka oraz jego prawo do utrzymania osobistych kontaktów z krewnymi i innymi bliskimi, zaspokojenie jego potrzeb emocjonalnych, bytowych, zdrowotnych, edukacyjnych i kulturalno-rekreacyjnych.</w:t>
      </w:r>
      <w:r>
        <w:rPr>
          <w:rFonts w:ascii="Times New Roman" w:hAnsi="Times New Roman"/>
          <w:sz w:val="24"/>
          <w:szCs w:val="24"/>
        </w:rPr>
        <w:t xml:space="preserve"> </w:t>
      </w:r>
    </w:p>
    <w:p w:rsidR="00D73EFA" w:rsidRDefault="00D73EFA" w:rsidP="009F3492">
      <w:pPr>
        <w:spacing w:line="360" w:lineRule="auto"/>
        <w:ind w:firstLine="708"/>
        <w:jc w:val="both"/>
        <w:rPr>
          <w:rFonts w:ascii="Times New Roman" w:hAnsi="Times New Roman"/>
          <w:sz w:val="24"/>
          <w:szCs w:val="24"/>
        </w:rPr>
      </w:pPr>
      <w:r>
        <w:rPr>
          <w:rFonts w:ascii="Times New Roman" w:hAnsi="Times New Roman"/>
          <w:sz w:val="24"/>
          <w:szCs w:val="24"/>
        </w:rPr>
        <w:t>Cel główny realizowany jest poprzez cele szczegółowe zdefiniowane następująco:</w:t>
      </w:r>
    </w:p>
    <w:p w:rsidR="00D73EFA" w:rsidRDefault="00D73EFA" w:rsidP="009F3492">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Zwiększenie ilości rodzinnych form opieki  poprzez promocje rodzicielstwa zastępczego w Powiecie Wieruszowskim</w:t>
      </w:r>
    </w:p>
    <w:p w:rsidR="00D73EFA" w:rsidRDefault="00D73EFA" w:rsidP="009F3492">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Zwiększenie profesjonalnego wsparcia i przyznawanie świadczeń dla osób tworzących rodzinne formy opieki</w:t>
      </w:r>
    </w:p>
    <w:p w:rsidR="00D73EFA" w:rsidRDefault="00D73EFA" w:rsidP="009F3492">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Utworzenie efektywnego systemu wsparcia usamodzielnianych pełnoletnich wychowanków rodzinnej pieczy zastępczej.</w:t>
      </w:r>
    </w:p>
    <w:p w:rsidR="00D73EFA" w:rsidRDefault="00D73EFA" w:rsidP="00D0635E">
      <w:pPr>
        <w:spacing w:line="360" w:lineRule="auto"/>
        <w:jc w:val="both"/>
        <w:rPr>
          <w:rFonts w:ascii="Times New Roman" w:hAnsi="Times New Roman"/>
          <w:sz w:val="24"/>
          <w:szCs w:val="24"/>
        </w:rPr>
      </w:pPr>
      <w:r>
        <w:rPr>
          <w:rFonts w:ascii="Times New Roman" w:hAnsi="Times New Roman"/>
          <w:sz w:val="24"/>
          <w:szCs w:val="24"/>
        </w:rPr>
        <w:t>Osiągnięcie tak zdefiniowanych celów szczegółowych możliwe jest dzięki podjęciu określonych działań założonych w programie:</w:t>
      </w:r>
    </w:p>
    <w:p w:rsidR="00917240" w:rsidRPr="00D0635E" w:rsidRDefault="00917240" w:rsidP="00D0635E">
      <w:pPr>
        <w:spacing w:line="360" w:lineRule="auto"/>
        <w:jc w:val="both"/>
        <w:rPr>
          <w:rFonts w:ascii="Times New Roman" w:hAnsi="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536"/>
        <w:gridCol w:w="4142"/>
      </w:tblGrid>
      <w:tr w:rsidR="00D73EFA" w:rsidRPr="00F66A4D" w:rsidTr="00F66A4D">
        <w:tc>
          <w:tcPr>
            <w:tcW w:w="9212" w:type="dxa"/>
            <w:gridSpan w:val="3"/>
          </w:tcPr>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b/>
                <w:sz w:val="24"/>
                <w:szCs w:val="24"/>
              </w:rPr>
              <w:lastRenderedPageBreak/>
              <w:t>1.</w:t>
            </w:r>
            <w:r w:rsidRPr="00F66A4D">
              <w:rPr>
                <w:rFonts w:ascii="Times New Roman" w:hAnsi="Times New Roman"/>
                <w:sz w:val="24"/>
                <w:szCs w:val="24"/>
              </w:rPr>
              <w:t xml:space="preserve"> Zwiększenie ilości rodzinnych form opieki  poprzez promocje rodzicielstwa zastępczego w Powiecie Wieruszowskim</w:t>
            </w:r>
          </w:p>
          <w:p w:rsidR="00D73EFA" w:rsidRPr="00F66A4D" w:rsidRDefault="00D73EFA" w:rsidP="00F66A4D">
            <w:pPr>
              <w:spacing w:after="0" w:line="240" w:lineRule="auto"/>
              <w:rPr>
                <w:rFonts w:ascii="Times New Roman" w:hAnsi="Times New Roman"/>
                <w:b/>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Lp</w:t>
            </w:r>
            <w:r>
              <w:rPr>
                <w:rFonts w:ascii="Times New Roman" w:hAnsi="Times New Roman"/>
                <w:sz w:val="24"/>
                <w:szCs w:val="24"/>
              </w:rPr>
              <w:t>.</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Działanie</w:t>
            </w:r>
          </w:p>
        </w:tc>
        <w:tc>
          <w:tcPr>
            <w:tcW w:w="4142"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Forma realizacji w 2012 roku</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1.</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Prowadzenie szerokiej akcji informacyjnej z zakresu rodzinnych form pieczy zastępczej poprzez ulotki, artykuły w prasie i </w:t>
            </w:r>
            <w:proofErr w:type="spellStart"/>
            <w:r w:rsidRPr="00F66A4D">
              <w:rPr>
                <w:rFonts w:ascii="Times New Roman" w:hAnsi="Times New Roman"/>
                <w:sz w:val="24"/>
                <w:szCs w:val="24"/>
              </w:rPr>
              <w:t>internecie</w:t>
            </w:r>
            <w:proofErr w:type="spellEnd"/>
          </w:p>
        </w:tc>
        <w:tc>
          <w:tcPr>
            <w:tcW w:w="4142" w:type="dxa"/>
          </w:tcPr>
          <w:p w:rsidR="00D73EFA" w:rsidRPr="00F66A4D" w:rsidRDefault="00D73EFA" w:rsidP="009000BB">
            <w:pPr>
              <w:spacing w:after="0" w:line="240" w:lineRule="auto"/>
              <w:rPr>
                <w:rFonts w:ascii="Times New Roman" w:hAnsi="Times New Roman"/>
                <w:sz w:val="24"/>
                <w:szCs w:val="24"/>
              </w:rPr>
            </w:pPr>
            <w:r w:rsidRPr="00F66A4D">
              <w:rPr>
                <w:rFonts w:ascii="Times New Roman" w:hAnsi="Times New Roman"/>
                <w:sz w:val="24"/>
                <w:szCs w:val="24"/>
              </w:rPr>
              <w:t xml:space="preserve"> - W ubiegłym roku rozdysponowano ok. 200 ulotek promujących rodzinne formy pieczy zastępczej</w:t>
            </w:r>
          </w:p>
          <w:p w:rsidR="00D73EFA" w:rsidRDefault="00D73EFA" w:rsidP="009000BB">
            <w:pPr>
              <w:spacing w:after="0" w:line="240" w:lineRule="auto"/>
              <w:rPr>
                <w:rFonts w:ascii="Times New Roman" w:hAnsi="Times New Roman"/>
                <w:sz w:val="24"/>
                <w:szCs w:val="24"/>
              </w:rPr>
            </w:pPr>
            <w:r w:rsidRPr="00F66A4D">
              <w:rPr>
                <w:rFonts w:ascii="Times New Roman" w:hAnsi="Times New Roman"/>
                <w:sz w:val="24"/>
                <w:szCs w:val="24"/>
              </w:rPr>
              <w:t xml:space="preserve">- W minionym roku ukazał się </w:t>
            </w:r>
            <w:r>
              <w:rPr>
                <w:rFonts w:ascii="Times New Roman" w:hAnsi="Times New Roman"/>
                <w:sz w:val="24"/>
                <w:szCs w:val="24"/>
              </w:rPr>
              <w:t>jed</w:t>
            </w:r>
            <w:r w:rsidRPr="00F66A4D">
              <w:rPr>
                <w:rFonts w:ascii="Times New Roman" w:hAnsi="Times New Roman"/>
                <w:sz w:val="24"/>
                <w:szCs w:val="24"/>
              </w:rPr>
              <w:t>en artykuł prasowy o charakterze promującym rodzinne formy pieczy zastępczej w Powiecie Wieruszowskim</w:t>
            </w:r>
          </w:p>
          <w:p w:rsidR="00D73EFA" w:rsidRPr="00F66A4D" w:rsidRDefault="00D73EFA" w:rsidP="009000BB">
            <w:pPr>
              <w:spacing w:after="0" w:line="240" w:lineRule="auto"/>
              <w:rPr>
                <w:rFonts w:ascii="Times New Roman" w:hAnsi="Times New Roman"/>
                <w:sz w:val="24"/>
                <w:szCs w:val="24"/>
              </w:rPr>
            </w:pPr>
            <w:r>
              <w:rPr>
                <w:rFonts w:ascii="Times New Roman" w:hAnsi="Times New Roman"/>
                <w:sz w:val="24"/>
                <w:szCs w:val="24"/>
              </w:rPr>
              <w:t>- W dniu 23.08.2012 r. w Domaniewicach Kierownik PCPR – u w Wieruszowie uczestniczył w imprezie plenerowej „Przystanek Happy Bus” organizowanej przez Fundację „Happy Kids”, której m.in. było propagowanie idei rodzicielstwa zastępczego.</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2.</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Organizowanie spotkań informacyjnych w poszczególnych gminach w zakresie rodzicielstwa zastępczego</w:t>
            </w:r>
          </w:p>
        </w:tc>
        <w:tc>
          <w:tcPr>
            <w:tcW w:w="4142" w:type="dxa"/>
          </w:tcPr>
          <w:p w:rsidR="00D73EFA" w:rsidRPr="00F66A4D" w:rsidRDefault="00D73EFA" w:rsidP="009000BB">
            <w:pPr>
              <w:spacing w:after="0" w:line="240" w:lineRule="auto"/>
              <w:rPr>
                <w:rFonts w:ascii="Times New Roman" w:hAnsi="Times New Roman"/>
                <w:sz w:val="24"/>
                <w:szCs w:val="24"/>
              </w:rPr>
            </w:pPr>
            <w:r w:rsidRPr="00F66A4D">
              <w:rPr>
                <w:rFonts w:ascii="Times New Roman" w:hAnsi="Times New Roman"/>
                <w:sz w:val="24"/>
                <w:szCs w:val="24"/>
              </w:rPr>
              <w:t>W roku 2012</w:t>
            </w:r>
            <w:r>
              <w:rPr>
                <w:rFonts w:ascii="Times New Roman" w:hAnsi="Times New Roman"/>
                <w:sz w:val="24"/>
                <w:szCs w:val="24"/>
              </w:rPr>
              <w:t xml:space="preserve"> </w:t>
            </w:r>
            <w:r w:rsidRPr="00F66A4D">
              <w:rPr>
                <w:rFonts w:ascii="Times New Roman" w:hAnsi="Times New Roman"/>
                <w:sz w:val="24"/>
                <w:szCs w:val="24"/>
              </w:rPr>
              <w:t xml:space="preserve">pracownicy zespołu ds. pieczy zastępczej działającym </w:t>
            </w:r>
            <w:r>
              <w:rPr>
                <w:rFonts w:ascii="Times New Roman" w:hAnsi="Times New Roman"/>
                <w:sz w:val="24"/>
                <w:szCs w:val="24"/>
              </w:rPr>
              <w:t>w</w:t>
            </w:r>
            <w:r w:rsidRPr="00F66A4D">
              <w:rPr>
                <w:rFonts w:ascii="Times New Roman" w:hAnsi="Times New Roman"/>
                <w:sz w:val="24"/>
                <w:szCs w:val="24"/>
              </w:rPr>
              <w:t xml:space="preserve"> PCPR zrealizowali 6 spotkań </w:t>
            </w:r>
            <w:r w:rsidRPr="00F66A4D">
              <w:rPr>
                <w:rFonts w:ascii="Times New Roman" w:hAnsi="Times New Roman"/>
                <w:sz w:val="24"/>
                <w:szCs w:val="24"/>
              </w:rPr>
              <w:br/>
              <w:t>w gminach w celu promocji rodzicielstwa zastępczego w Powiecie Wieruszowskim  oraz współpracy ze środowiskiem lokalnym. Spotkania realizowane były  na terenie Gminnych Ośrodków Pomocy Społecznej.</w:t>
            </w:r>
          </w:p>
          <w:p w:rsidR="00D73EFA" w:rsidRPr="00F66A4D" w:rsidRDefault="00D73EFA" w:rsidP="00F66A4D">
            <w:pPr>
              <w:spacing w:after="0" w:line="240" w:lineRule="auto"/>
              <w:jc w:val="both"/>
              <w:rPr>
                <w:rFonts w:ascii="Times New Roman" w:hAnsi="Times New Roman"/>
                <w:sz w:val="24"/>
                <w:szCs w:val="24"/>
              </w:rPr>
            </w:pPr>
          </w:p>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3.12.2012r. – Gmina Galewice</w:t>
            </w:r>
          </w:p>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4.12.2012r. – Gmina Łubnice</w:t>
            </w:r>
          </w:p>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5.12.2012r. – Gmina Sokolniki</w:t>
            </w:r>
          </w:p>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6.12.2012r. – Gmina Bolesławiec</w:t>
            </w:r>
          </w:p>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7.12.2012r. – Gmina Czastary</w:t>
            </w:r>
          </w:p>
          <w:p w:rsidR="00D73EFA"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10.12.2012r. –</w:t>
            </w:r>
            <w:r>
              <w:rPr>
                <w:rFonts w:ascii="Times New Roman" w:hAnsi="Times New Roman"/>
                <w:sz w:val="24"/>
                <w:szCs w:val="24"/>
              </w:rPr>
              <w:t xml:space="preserve"> </w:t>
            </w:r>
            <w:r w:rsidRPr="00F66A4D">
              <w:rPr>
                <w:rFonts w:ascii="Times New Roman" w:hAnsi="Times New Roman"/>
                <w:sz w:val="24"/>
                <w:szCs w:val="24"/>
              </w:rPr>
              <w:t>Gmina Lututów</w:t>
            </w:r>
          </w:p>
          <w:p w:rsidR="00D73EFA" w:rsidRDefault="00D73EFA" w:rsidP="00810870">
            <w:pPr>
              <w:spacing w:after="0" w:line="240" w:lineRule="auto"/>
              <w:rPr>
                <w:rFonts w:ascii="Times New Roman" w:hAnsi="Times New Roman"/>
                <w:sz w:val="24"/>
                <w:szCs w:val="24"/>
              </w:rPr>
            </w:pPr>
          </w:p>
          <w:p w:rsidR="00D73EFA" w:rsidRPr="00715953" w:rsidRDefault="00D73EFA" w:rsidP="00810870">
            <w:pPr>
              <w:spacing w:after="0" w:line="240" w:lineRule="auto"/>
              <w:rPr>
                <w:rFonts w:ascii="Times New Roman" w:hAnsi="Times New Roman"/>
                <w:sz w:val="24"/>
                <w:szCs w:val="24"/>
              </w:rPr>
            </w:pPr>
            <w:r>
              <w:rPr>
                <w:rFonts w:ascii="Times New Roman" w:hAnsi="Times New Roman"/>
                <w:sz w:val="24"/>
                <w:szCs w:val="24"/>
              </w:rPr>
              <w:t>Ponadto PCPR udzielał informacji w godzinach pracy 7</w:t>
            </w:r>
            <w:r w:rsidRPr="00715953">
              <w:rPr>
                <w:rFonts w:ascii="Times New Roman" w:hAnsi="Times New Roman"/>
                <w:sz w:val="24"/>
                <w:szCs w:val="24"/>
                <w:vertAlign w:val="superscript"/>
              </w:rPr>
              <w:t>:30</w:t>
            </w:r>
            <w:r>
              <w:rPr>
                <w:rFonts w:ascii="Times New Roman" w:hAnsi="Times New Roman"/>
                <w:sz w:val="24"/>
                <w:szCs w:val="24"/>
              </w:rPr>
              <w:t xml:space="preserve"> – 15</w:t>
            </w:r>
            <w:r>
              <w:rPr>
                <w:rFonts w:ascii="Times New Roman" w:hAnsi="Times New Roman"/>
                <w:sz w:val="24"/>
                <w:szCs w:val="24"/>
                <w:vertAlign w:val="superscript"/>
              </w:rPr>
              <w:t>:30</w:t>
            </w:r>
            <w:r>
              <w:rPr>
                <w:rFonts w:ascii="Times New Roman" w:hAnsi="Times New Roman"/>
                <w:sz w:val="24"/>
                <w:szCs w:val="24"/>
              </w:rPr>
              <w:t xml:space="preserve"> zainteresowanym mieszkańcom gminy Wieruszów</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3.</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Obchody dnia rodzicielstwa zastępczego</w:t>
            </w:r>
          </w:p>
        </w:tc>
        <w:tc>
          <w:tcPr>
            <w:tcW w:w="4142" w:type="dxa"/>
          </w:tcPr>
          <w:p w:rsidR="00D73EFA" w:rsidRDefault="00D73EFA" w:rsidP="009000BB">
            <w:pPr>
              <w:spacing w:after="0" w:line="240" w:lineRule="auto"/>
              <w:rPr>
                <w:rFonts w:ascii="Times New Roman" w:hAnsi="Times New Roman"/>
                <w:sz w:val="24"/>
                <w:szCs w:val="24"/>
              </w:rPr>
            </w:pPr>
            <w:r>
              <w:rPr>
                <w:rFonts w:ascii="Times New Roman" w:hAnsi="Times New Roman"/>
                <w:sz w:val="24"/>
                <w:szCs w:val="24"/>
              </w:rPr>
              <w:t>W dn</w:t>
            </w:r>
            <w:r w:rsidRPr="00C332E3">
              <w:rPr>
                <w:rFonts w:ascii="Times New Roman" w:hAnsi="Times New Roman"/>
                <w:sz w:val="24"/>
                <w:szCs w:val="24"/>
              </w:rPr>
              <w:t xml:space="preserve">iu 31.05.2012r. </w:t>
            </w:r>
            <w:r>
              <w:rPr>
                <w:rFonts w:ascii="Times New Roman" w:hAnsi="Times New Roman"/>
                <w:sz w:val="24"/>
                <w:szCs w:val="24"/>
              </w:rPr>
              <w:t>pracownicy Powiatowego Centrum Pomocy Rodzinie w Wieruszowie uczestniczyli w konferencji poświęconej pieczy zastępczej pod hasłem: „Rodzina zastępcza na kryzys”</w:t>
            </w:r>
          </w:p>
          <w:p w:rsidR="00D73EFA" w:rsidRDefault="00D73EFA" w:rsidP="009000BB">
            <w:pPr>
              <w:spacing w:after="0" w:line="240" w:lineRule="auto"/>
              <w:rPr>
                <w:rFonts w:ascii="Times New Roman" w:hAnsi="Times New Roman"/>
                <w:sz w:val="24"/>
                <w:szCs w:val="24"/>
              </w:rPr>
            </w:pPr>
            <w:r>
              <w:rPr>
                <w:rFonts w:ascii="Times New Roman" w:hAnsi="Times New Roman"/>
                <w:sz w:val="24"/>
                <w:szCs w:val="24"/>
              </w:rPr>
              <w:t xml:space="preserve">2.06.2012r. trzy rodziny zastępcze z terenu Powiatu Wieruszowskiego uczestniczyły w pikniku rodzinnym w Swolszewicach Małych koło Tomaszowa Mazowieckiego </w:t>
            </w:r>
          </w:p>
          <w:p w:rsidR="00D73EFA" w:rsidRDefault="00D73EFA" w:rsidP="00BA274F">
            <w:pPr>
              <w:spacing w:after="0" w:line="240" w:lineRule="auto"/>
              <w:rPr>
                <w:rFonts w:ascii="Times New Roman" w:hAnsi="Times New Roman"/>
                <w:sz w:val="24"/>
                <w:szCs w:val="24"/>
              </w:rPr>
            </w:pPr>
            <w:r>
              <w:rPr>
                <w:rFonts w:ascii="Times New Roman" w:hAnsi="Times New Roman"/>
                <w:sz w:val="24"/>
                <w:szCs w:val="24"/>
              </w:rPr>
              <w:t>organizowanym przez fundację Rodzinnej Opieki Zastępczej „JA I MÓJ DOM” oraz RCPS w Łodzi</w:t>
            </w:r>
          </w:p>
          <w:p w:rsidR="00D73EFA" w:rsidRPr="00C332E3" w:rsidRDefault="00D73EFA" w:rsidP="00BA274F">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lastRenderedPageBreak/>
              <w:t>4.</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Organizowanie konferencji na temat rodzicielstwa zastępczego</w:t>
            </w:r>
          </w:p>
        </w:tc>
        <w:tc>
          <w:tcPr>
            <w:tcW w:w="4142" w:type="dxa"/>
          </w:tcPr>
          <w:p w:rsidR="00D73EFA" w:rsidRDefault="00D73EFA" w:rsidP="009000BB">
            <w:pPr>
              <w:spacing w:after="0" w:line="240" w:lineRule="auto"/>
              <w:rPr>
                <w:rFonts w:ascii="Times New Roman" w:hAnsi="Times New Roman"/>
                <w:sz w:val="24"/>
                <w:szCs w:val="24"/>
              </w:rPr>
            </w:pPr>
            <w:r w:rsidRPr="00F66A4D">
              <w:rPr>
                <w:rFonts w:ascii="Times New Roman" w:hAnsi="Times New Roman"/>
                <w:sz w:val="24"/>
                <w:szCs w:val="24"/>
              </w:rPr>
              <w:t xml:space="preserve">W 2012 roku nie udało się zrealizować planowanego działania związanego </w:t>
            </w:r>
            <w:r w:rsidRPr="00F66A4D">
              <w:rPr>
                <w:rFonts w:ascii="Times New Roman" w:hAnsi="Times New Roman"/>
                <w:sz w:val="24"/>
                <w:szCs w:val="24"/>
              </w:rPr>
              <w:br/>
              <w:t>z organizacją konferencji na temat rodzicielstwa zastępczego na terenie Powiatu Wieruszowskiego</w:t>
            </w:r>
            <w:r>
              <w:rPr>
                <w:rFonts w:ascii="Times New Roman" w:hAnsi="Times New Roman"/>
                <w:sz w:val="24"/>
                <w:szCs w:val="24"/>
              </w:rPr>
              <w:t>.</w:t>
            </w:r>
          </w:p>
          <w:p w:rsidR="00D73EFA" w:rsidRDefault="00D73EFA" w:rsidP="009000BB">
            <w:pPr>
              <w:spacing w:after="0" w:line="240" w:lineRule="auto"/>
              <w:rPr>
                <w:rFonts w:ascii="Times New Roman" w:hAnsi="Times New Roman"/>
                <w:sz w:val="24"/>
                <w:szCs w:val="24"/>
              </w:rPr>
            </w:pPr>
            <w:r>
              <w:rPr>
                <w:rFonts w:ascii="Times New Roman" w:hAnsi="Times New Roman"/>
                <w:sz w:val="24"/>
                <w:szCs w:val="24"/>
              </w:rPr>
              <w:t>- W dniu 4.12.2012 r. Kierownik</w:t>
            </w:r>
            <w:r>
              <w:rPr>
                <w:rFonts w:ascii="Times New Roman" w:hAnsi="Times New Roman"/>
                <w:sz w:val="24"/>
                <w:szCs w:val="24"/>
              </w:rPr>
              <w:br/>
              <w:t>PCPR – u w Wieruszowie uczestniczył w konferencji poświęconej rodzicielstwu zastępczemu: „Stop zmarnowanym szansom. Każde dziecko ma prawo do życia w rodzinie” organizowanej przez Fundację „Happy Kids” w Łodzi</w:t>
            </w:r>
          </w:p>
          <w:p w:rsidR="00D73EFA" w:rsidRPr="00F66A4D" w:rsidRDefault="00D73EFA" w:rsidP="009000BB">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5.</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Organizowanie szkoleń dla kandydatów do pełnienia funkcji rodzin zastępczych, prowadzenie rodzinnego domu dziecka lub placówek opiekuńczo-wychowawczych typu rodzinnego</w:t>
            </w:r>
          </w:p>
        </w:tc>
        <w:tc>
          <w:tcPr>
            <w:tcW w:w="4142" w:type="dxa"/>
          </w:tcPr>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PCPR w Wieruszowie w 2012r. </w:t>
            </w:r>
            <w:r>
              <w:rPr>
                <w:rFonts w:ascii="Times New Roman" w:hAnsi="Times New Roman"/>
                <w:sz w:val="24"/>
                <w:szCs w:val="24"/>
              </w:rPr>
              <w:t>zakwalifikował 2 rodziny</w:t>
            </w:r>
            <w:r w:rsidRPr="00F66A4D">
              <w:rPr>
                <w:rFonts w:ascii="Times New Roman" w:hAnsi="Times New Roman"/>
                <w:sz w:val="24"/>
                <w:szCs w:val="24"/>
              </w:rPr>
              <w:t xml:space="preserve"> i zlecił szkolenie</w:t>
            </w:r>
            <w:r>
              <w:rPr>
                <w:rFonts w:ascii="Times New Roman" w:hAnsi="Times New Roman"/>
                <w:sz w:val="24"/>
                <w:szCs w:val="24"/>
              </w:rPr>
              <w:t xml:space="preserve"> dla kandydatów na rodziny zastępcze</w:t>
            </w:r>
            <w:r w:rsidRPr="00F66A4D">
              <w:rPr>
                <w:rFonts w:ascii="Times New Roman" w:hAnsi="Times New Roman"/>
                <w:sz w:val="24"/>
                <w:szCs w:val="24"/>
              </w:rPr>
              <w:t xml:space="preserve"> </w:t>
            </w:r>
            <w:r>
              <w:rPr>
                <w:rFonts w:ascii="Times New Roman" w:hAnsi="Times New Roman"/>
                <w:sz w:val="24"/>
                <w:szCs w:val="24"/>
              </w:rPr>
              <w:t>Oddziałowi Terenowemu Towarzystwa Rozwijania Aktywności Dzieci „Szansa” w Łodzi</w:t>
            </w:r>
            <w:r w:rsidRPr="00F66A4D">
              <w:rPr>
                <w:rFonts w:ascii="Times New Roman" w:hAnsi="Times New Roman"/>
                <w:sz w:val="24"/>
                <w:szCs w:val="24"/>
              </w:rPr>
              <w:t xml:space="preserve"> </w:t>
            </w:r>
            <w:r w:rsidRPr="00F66A4D">
              <w:rPr>
                <w:rFonts w:ascii="Times New Roman" w:hAnsi="Times New Roman"/>
                <w:sz w:val="24"/>
                <w:szCs w:val="24"/>
              </w:rPr>
              <w:br/>
              <w:t>W minionym roku dwie rodziny tworzone przez cztery osoby otrzymały zaświadczenia kwalifikacyjne stwierdzające gotowość do pełnienia funkcji rodziny zastępczej niezawodowej.</w:t>
            </w:r>
          </w:p>
          <w:p w:rsidR="00D73EFA" w:rsidRPr="00F66A4D" w:rsidRDefault="00D73EFA" w:rsidP="00F66A4D">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6. </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Tworzenie nowych rodzin zastępczych w tym zawodowych rodzin zastępczych oraz placówek opiekuńczo-wychowawczych typu rodzinnego</w:t>
            </w:r>
          </w:p>
        </w:tc>
        <w:tc>
          <w:tcPr>
            <w:tcW w:w="4142" w:type="dxa"/>
          </w:tcPr>
          <w:p w:rsidR="00D73EFA" w:rsidRPr="00F66A4D" w:rsidRDefault="00D73EFA" w:rsidP="00F66A4D">
            <w:pPr>
              <w:spacing w:after="0" w:line="240" w:lineRule="auto"/>
              <w:jc w:val="both"/>
              <w:rPr>
                <w:rFonts w:ascii="Times New Roman" w:hAnsi="Times New Roman"/>
                <w:sz w:val="24"/>
                <w:szCs w:val="24"/>
              </w:rPr>
            </w:pPr>
            <w:r w:rsidRPr="00F66A4D">
              <w:rPr>
                <w:rFonts w:ascii="Times New Roman" w:hAnsi="Times New Roman"/>
                <w:sz w:val="24"/>
                <w:szCs w:val="24"/>
              </w:rPr>
              <w:t xml:space="preserve">W roku ubiegłym na terenie Powiatu Wieruszowskiego utworzone zostały cztery rodziny niezawodowe </w:t>
            </w:r>
            <w:r>
              <w:rPr>
                <w:rFonts w:ascii="Times New Roman" w:hAnsi="Times New Roman"/>
                <w:sz w:val="24"/>
                <w:szCs w:val="24"/>
              </w:rPr>
              <w:t>oraz</w:t>
            </w:r>
            <w:r w:rsidRPr="00F66A4D">
              <w:rPr>
                <w:rFonts w:ascii="Times New Roman" w:hAnsi="Times New Roman"/>
                <w:sz w:val="24"/>
                <w:szCs w:val="24"/>
              </w:rPr>
              <w:t xml:space="preserve"> jedna spokrewniona.</w:t>
            </w:r>
            <w:r>
              <w:rPr>
                <w:rFonts w:ascii="Times New Roman" w:hAnsi="Times New Roman"/>
                <w:sz w:val="24"/>
                <w:szCs w:val="24"/>
              </w:rPr>
              <w:t xml:space="preserve"> (Wszystkie rodziny zostały zawiązane na podstawie postanowienia Sądu).</w:t>
            </w:r>
          </w:p>
        </w:tc>
      </w:tr>
    </w:tbl>
    <w:p w:rsidR="00D73EFA" w:rsidRDefault="00D73EFA" w:rsidP="00D0635E">
      <w:pPr>
        <w:rPr>
          <w:rFonts w:ascii="Times New Roman" w:hAnsi="Times New Roman"/>
          <w:b/>
          <w:sz w:val="24"/>
          <w:szCs w:val="24"/>
        </w:rPr>
      </w:pPr>
    </w:p>
    <w:p w:rsidR="00D73EFA" w:rsidRDefault="00D73EFA" w:rsidP="00D0635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537"/>
        <w:gridCol w:w="4146"/>
      </w:tblGrid>
      <w:tr w:rsidR="00D73EFA" w:rsidRPr="00F66A4D" w:rsidTr="00F66A4D">
        <w:tc>
          <w:tcPr>
            <w:tcW w:w="9216" w:type="dxa"/>
            <w:gridSpan w:val="3"/>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b/>
                <w:sz w:val="24"/>
                <w:szCs w:val="24"/>
              </w:rPr>
              <w:t>2</w:t>
            </w:r>
            <w:r w:rsidRPr="00F66A4D">
              <w:rPr>
                <w:rFonts w:ascii="Times New Roman" w:hAnsi="Times New Roman"/>
                <w:sz w:val="24"/>
                <w:szCs w:val="24"/>
              </w:rPr>
              <w:t>. Zwiększenie profesjonalnego wsparcia i przyznanie świadczeń dla osób tworzących rodzinne formy opieki</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Lp</w:t>
            </w:r>
            <w:r>
              <w:rPr>
                <w:rFonts w:ascii="Times New Roman" w:hAnsi="Times New Roman"/>
                <w:sz w:val="24"/>
                <w:szCs w:val="24"/>
              </w:rPr>
              <w:t>.</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Działanie</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Forma realizacji w 2012 roku</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1.</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Utworzenie zespołu ds. pieczy zastępczej – zatrudnienie specjalistów oraz systematyczne zwiększenie dostępności do świadczonych usług</w:t>
            </w:r>
          </w:p>
        </w:tc>
        <w:tc>
          <w:tcPr>
            <w:tcW w:w="4146" w:type="dxa"/>
          </w:tcPr>
          <w:p w:rsidR="00D73EFA" w:rsidRPr="00F66A4D" w:rsidRDefault="00D73EFA" w:rsidP="004C6E46">
            <w:pPr>
              <w:spacing w:after="0" w:line="240" w:lineRule="auto"/>
              <w:rPr>
                <w:rFonts w:ascii="Times New Roman" w:hAnsi="Times New Roman"/>
                <w:sz w:val="24"/>
                <w:szCs w:val="24"/>
              </w:rPr>
            </w:pPr>
            <w:r w:rsidRPr="00F66A4D">
              <w:rPr>
                <w:rFonts w:ascii="Times New Roman" w:hAnsi="Times New Roman"/>
                <w:sz w:val="24"/>
                <w:szCs w:val="24"/>
              </w:rPr>
              <w:t>W roku 2012 w PCPR w Wieruszowie utworzony został zespół ds.</w:t>
            </w:r>
            <w:r>
              <w:rPr>
                <w:rFonts w:ascii="Times New Roman" w:hAnsi="Times New Roman"/>
                <w:sz w:val="24"/>
                <w:szCs w:val="24"/>
              </w:rPr>
              <w:t xml:space="preserve"> pieczy </w:t>
            </w:r>
            <w:r w:rsidRPr="00F66A4D">
              <w:rPr>
                <w:rFonts w:ascii="Times New Roman" w:hAnsi="Times New Roman"/>
                <w:sz w:val="24"/>
                <w:szCs w:val="24"/>
              </w:rPr>
              <w:t xml:space="preserve">zastępczej. Od 2.01.2012r. zatrudniony jest psycholog (1/2 etatu) a od </w:t>
            </w:r>
            <w:r>
              <w:rPr>
                <w:rFonts w:ascii="Times New Roman" w:hAnsi="Times New Roman"/>
                <w:sz w:val="24"/>
                <w:szCs w:val="24"/>
              </w:rPr>
              <w:t>1</w:t>
            </w:r>
            <w:r w:rsidRPr="00F66A4D">
              <w:rPr>
                <w:rFonts w:ascii="Times New Roman" w:hAnsi="Times New Roman"/>
                <w:sz w:val="24"/>
                <w:szCs w:val="24"/>
              </w:rPr>
              <w:t>.05.2012r. w zespole pracuje również pedagog w pełnym wymiarze czasu pracy. Dzięki temu działaniu rodziny zastępcze otoczone zostały kompleksowym, specjalistycznym wsparciem</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2.</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Podnoszenie kwalifikacji zatrudnionej kadry celem podnoszenia jakości świadczonych usług</w:t>
            </w:r>
          </w:p>
        </w:tc>
        <w:tc>
          <w:tcPr>
            <w:tcW w:w="4146" w:type="dxa"/>
          </w:tcPr>
          <w:p w:rsidR="00D73EFA" w:rsidRPr="00F66A4D" w:rsidRDefault="00D73EFA" w:rsidP="00F66A4D">
            <w:pPr>
              <w:spacing w:after="0" w:line="240" w:lineRule="auto"/>
              <w:rPr>
                <w:rFonts w:ascii="Times New Roman" w:hAnsi="Times New Roman"/>
                <w:sz w:val="24"/>
                <w:szCs w:val="24"/>
              </w:rPr>
            </w:pPr>
            <w:r>
              <w:rPr>
                <w:rFonts w:ascii="Times New Roman" w:hAnsi="Times New Roman"/>
                <w:sz w:val="24"/>
                <w:szCs w:val="24"/>
              </w:rPr>
              <w:t>W roku 2012</w:t>
            </w:r>
            <w:r w:rsidRPr="00F66A4D">
              <w:rPr>
                <w:rFonts w:ascii="Times New Roman" w:hAnsi="Times New Roman"/>
                <w:sz w:val="24"/>
                <w:szCs w:val="24"/>
              </w:rPr>
              <w:t xml:space="preserve"> psycholog zatrudniony </w:t>
            </w:r>
            <w:r w:rsidRPr="00F66A4D">
              <w:rPr>
                <w:rFonts w:ascii="Times New Roman" w:hAnsi="Times New Roman"/>
                <w:sz w:val="24"/>
                <w:szCs w:val="24"/>
              </w:rPr>
              <w:br/>
              <w:t xml:space="preserve">w PCPR odbył 2-dniowe szkolenie mające na celu podniesienie jego kompetencji zawodowych. Szkolenie </w:t>
            </w:r>
            <w:r w:rsidRPr="00F66A4D">
              <w:rPr>
                <w:rFonts w:ascii="Times New Roman" w:hAnsi="Times New Roman"/>
                <w:sz w:val="24"/>
                <w:szCs w:val="24"/>
              </w:rPr>
              <w:lastRenderedPageBreak/>
              <w:t xml:space="preserve">zrealizowane zostało przez Ogólnopolskie Stowarzyszenie Powiatowych i Miejskich Ośrodków Pomocy Rodzinie „Centrum” tematyka dotyczyła głównie funkcjonowania koordynatorów rodzinnej pieczy zastępczej oraz wdrażania ustawy z dnia 9 czerwca 2011 o wspieraniu rodziny </w:t>
            </w:r>
            <w:r w:rsidRPr="00F66A4D">
              <w:rPr>
                <w:rFonts w:ascii="Times New Roman" w:hAnsi="Times New Roman"/>
                <w:sz w:val="24"/>
                <w:szCs w:val="24"/>
              </w:rPr>
              <w:br/>
              <w:t>i systemie pieczy zastępczej w życie</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lastRenderedPageBreak/>
              <w:t>3.</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Utworzenie grupy wsparcia dla osób tworzących rodzinne formy opieki zastępczej</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Zgodnie z założeniem programu zadanie to ma</w:t>
            </w:r>
            <w:r>
              <w:rPr>
                <w:rFonts w:ascii="Times New Roman" w:hAnsi="Times New Roman"/>
                <w:sz w:val="24"/>
                <w:szCs w:val="24"/>
              </w:rPr>
              <w:t xml:space="preserve"> być </w:t>
            </w:r>
            <w:r w:rsidRPr="00F66A4D">
              <w:rPr>
                <w:rFonts w:ascii="Times New Roman" w:hAnsi="Times New Roman"/>
                <w:sz w:val="24"/>
                <w:szCs w:val="24"/>
              </w:rPr>
              <w:t>realizowane w roku 2013.</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4.</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Udzielenie pomocy psychologicznej i pedagogicznej oraz prawnej osobom tworzącym rodzinne formy opieki zastępczej</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W roku ubiegłym rodziny zastępcze oraz dzieci przebywające w rodzinnych formach opieki zastępczej mogły korzystać z pomocy psychologicznej i pedagogicznej w godzinach pracy PCPR. Dostęp do pomocy prawnej rodzice zastępczy otrzymywali w ramach Punktu Interwencji Kryzysowej, jaki działa przy PCPR w Wieruszowie. </w:t>
            </w:r>
          </w:p>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W 2012 udzielono </w:t>
            </w:r>
            <w:r w:rsidRPr="00E41792">
              <w:rPr>
                <w:rFonts w:ascii="Times New Roman" w:hAnsi="Times New Roman"/>
                <w:sz w:val="24"/>
                <w:szCs w:val="24"/>
              </w:rPr>
              <w:t xml:space="preserve">39 </w:t>
            </w:r>
            <w:r w:rsidRPr="00F66A4D">
              <w:rPr>
                <w:rFonts w:ascii="Times New Roman" w:hAnsi="Times New Roman"/>
                <w:sz w:val="24"/>
                <w:szCs w:val="24"/>
              </w:rPr>
              <w:t xml:space="preserve">porad psychologicznych i </w:t>
            </w:r>
            <w:r w:rsidRPr="00E41792">
              <w:rPr>
                <w:rFonts w:ascii="Times New Roman" w:hAnsi="Times New Roman"/>
                <w:sz w:val="24"/>
                <w:szCs w:val="24"/>
              </w:rPr>
              <w:t>22</w:t>
            </w:r>
            <w:r w:rsidRPr="00F66A4D">
              <w:rPr>
                <w:rFonts w:ascii="Times New Roman" w:hAnsi="Times New Roman"/>
                <w:sz w:val="24"/>
                <w:szCs w:val="24"/>
              </w:rPr>
              <w:t xml:space="preserve"> porad pedagogicznych, dotyczył</w:t>
            </w:r>
            <w:r>
              <w:rPr>
                <w:rFonts w:ascii="Times New Roman" w:hAnsi="Times New Roman"/>
                <w:sz w:val="24"/>
                <w:szCs w:val="24"/>
              </w:rPr>
              <w:t>y</w:t>
            </w:r>
            <w:r w:rsidRPr="00F66A4D">
              <w:rPr>
                <w:rFonts w:ascii="Times New Roman" w:hAnsi="Times New Roman"/>
                <w:sz w:val="24"/>
                <w:szCs w:val="24"/>
              </w:rPr>
              <w:t xml:space="preserve"> one głównie trudności wychowawczych. </w:t>
            </w:r>
            <w:r w:rsidRPr="00E41792">
              <w:rPr>
                <w:rFonts w:ascii="Times New Roman" w:hAnsi="Times New Roman"/>
                <w:sz w:val="24"/>
                <w:szCs w:val="24"/>
              </w:rPr>
              <w:t>9</w:t>
            </w:r>
            <w:r w:rsidRPr="00F66A4D">
              <w:rPr>
                <w:rFonts w:ascii="Times New Roman" w:hAnsi="Times New Roman"/>
                <w:sz w:val="24"/>
                <w:szCs w:val="24"/>
              </w:rPr>
              <w:t xml:space="preserve"> rodziców zastępczych skorzystało z pomocy prawnej.</w:t>
            </w:r>
          </w:p>
          <w:p w:rsidR="00D73EFA" w:rsidRPr="00F66A4D" w:rsidRDefault="00D73EFA" w:rsidP="00F66A4D">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5.</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Zapewnienie rodzinom zastępczym oraz prowadzącym rodzinne domy dziecka szkoleń mających na celu podnoszenie ich kwalifikacji, biorąc pod uwagę ich potrzeby</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W 2012 roku pracownicy zespołu ds. pieczy zastępczej zrealizowali dwa szkolenia:</w:t>
            </w:r>
          </w:p>
          <w:p w:rsidR="00D73EFA" w:rsidRPr="00F66A4D"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15.06.2012r. – szkolenie mające na celu zwiększenie wiedzy rodziców zastępczych na temat przepisów prawnych dotyczących ustawy o wspieraniu rodziny i systemu pieczy zastępczej</w:t>
            </w:r>
          </w:p>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14.12.2012r. – szkolenie dotyczące zagadnienia zagrożenia wynikającego z korzystania z </w:t>
            </w:r>
            <w:r>
              <w:rPr>
                <w:rFonts w:ascii="Times New Roman" w:hAnsi="Times New Roman"/>
                <w:sz w:val="24"/>
                <w:szCs w:val="24"/>
              </w:rPr>
              <w:t>Internetu</w:t>
            </w:r>
          </w:p>
          <w:p w:rsidR="00D73EFA" w:rsidRPr="00F66A4D" w:rsidRDefault="00D73EFA" w:rsidP="00F66A4D">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6.</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Organizowanie dla rodzin zastępczych oraz prowadzących rodzinne domy dziecka pomocy wolontariuszy</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W roku 2012 nie udało się zrealizować tego działania</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7. </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Współpraca ze środowiskiem lokalnym, w szczególności z ośrodkami pomocy społecznej, s</w:t>
            </w:r>
            <w:r>
              <w:rPr>
                <w:rFonts w:ascii="Times New Roman" w:hAnsi="Times New Roman"/>
                <w:sz w:val="24"/>
                <w:szCs w:val="24"/>
              </w:rPr>
              <w:t>ą</w:t>
            </w:r>
            <w:r w:rsidRPr="00F66A4D">
              <w:rPr>
                <w:rFonts w:ascii="Times New Roman" w:hAnsi="Times New Roman"/>
                <w:sz w:val="24"/>
                <w:szCs w:val="24"/>
              </w:rPr>
              <w:t>dami i ich organami pomocniczymi, instytucjami oświatowymi, podmiotami leczniczymi, a także kościołami i związkami wyznaniowymi oraz  z organizacjami społecznymi</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Utworzony zespół ds. pieczy zastępczej współpracował w ubiegłym roku ze szkołą: zatrudniony koordynator utrzymywał kontakt z wychowawcami oraz pedagogami szkolnymi, PCPR w Wieruszowie wystosował </w:t>
            </w:r>
            <w:r w:rsidRPr="007019CD">
              <w:rPr>
                <w:rFonts w:ascii="Times New Roman" w:hAnsi="Times New Roman"/>
                <w:sz w:val="24"/>
                <w:szCs w:val="24"/>
              </w:rPr>
              <w:t>71</w:t>
            </w:r>
            <w:r w:rsidRPr="00F66A4D">
              <w:rPr>
                <w:rFonts w:ascii="Times New Roman" w:hAnsi="Times New Roman"/>
                <w:sz w:val="24"/>
                <w:szCs w:val="24"/>
              </w:rPr>
              <w:t xml:space="preserve"> pisemnych zapytań o funkcjonowanie małoletnich przebywających w rodzinach zastępczych w środowisku szkolnym. </w:t>
            </w:r>
            <w:r>
              <w:rPr>
                <w:rFonts w:ascii="Times New Roman" w:hAnsi="Times New Roman"/>
                <w:sz w:val="24"/>
                <w:szCs w:val="24"/>
              </w:rPr>
              <w:lastRenderedPageBreak/>
              <w:t>Zespół ds. pieczy zastępczej</w:t>
            </w:r>
            <w:r w:rsidRPr="00F66A4D">
              <w:rPr>
                <w:rFonts w:ascii="Times New Roman" w:hAnsi="Times New Roman"/>
                <w:sz w:val="24"/>
                <w:szCs w:val="24"/>
              </w:rPr>
              <w:t xml:space="preserve"> utrzymywał regularny kontakt z pracownikami Gminnych Ośrodków Pomocy Społecznej (pracownikami socjalnymi, asystentami rodzinnymi). PCPR w Wieruszowie w roku 2012 przeprowadził 53 oceny sytuacji dzieci przebywających w rodzinach zastępczych i wystosował do Sądów tyle samo opinii dotyczących zasadności dalszego pobytu małoletnich w pieczy zastępczej. Dodatkowo PCPR wysłał do </w:t>
            </w:r>
            <w:r>
              <w:rPr>
                <w:rFonts w:ascii="Times New Roman" w:hAnsi="Times New Roman"/>
                <w:sz w:val="24"/>
                <w:szCs w:val="24"/>
              </w:rPr>
              <w:t>Są</w:t>
            </w:r>
            <w:r w:rsidRPr="00F66A4D">
              <w:rPr>
                <w:rFonts w:ascii="Times New Roman" w:hAnsi="Times New Roman"/>
                <w:sz w:val="24"/>
                <w:szCs w:val="24"/>
              </w:rPr>
              <w:t>du</w:t>
            </w:r>
            <w:r w:rsidRPr="007019CD">
              <w:rPr>
                <w:rFonts w:ascii="Times New Roman" w:hAnsi="Times New Roman"/>
                <w:sz w:val="24"/>
                <w:szCs w:val="24"/>
              </w:rPr>
              <w:t xml:space="preserve"> 19</w:t>
            </w:r>
            <w:r w:rsidRPr="00F66A4D">
              <w:rPr>
                <w:rFonts w:ascii="Times New Roman" w:hAnsi="Times New Roman"/>
                <w:color w:val="FF0000"/>
                <w:sz w:val="24"/>
                <w:szCs w:val="24"/>
              </w:rPr>
              <w:t xml:space="preserve"> </w:t>
            </w:r>
            <w:r w:rsidRPr="00F66A4D">
              <w:rPr>
                <w:rFonts w:ascii="Times New Roman" w:hAnsi="Times New Roman"/>
                <w:sz w:val="24"/>
                <w:szCs w:val="24"/>
              </w:rPr>
              <w:t>sprawozdań dotyczących funkcjonowania dzieci przebywających w rodzinnej formie pieczy zastępczej.</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lastRenderedPageBreak/>
              <w:t>8.</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Zatrudnienie koordynatorów rodzinnej pieczy zastępczej</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Od 1 lipca 2012r. PCPR w Wieruszowie zatrudnia jednego koordynatora rodzinnej pieczy zastępczej </w:t>
            </w:r>
            <w:r>
              <w:rPr>
                <w:rFonts w:ascii="Times New Roman" w:hAnsi="Times New Roman"/>
                <w:sz w:val="24"/>
                <w:szCs w:val="24"/>
              </w:rPr>
              <w:t>na umowę zlecenie</w:t>
            </w:r>
            <w:r w:rsidRPr="00F66A4D">
              <w:rPr>
                <w:rFonts w:ascii="Times New Roman" w:hAnsi="Times New Roman"/>
                <w:sz w:val="24"/>
                <w:szCs w:val="24"/>
              </w:rPr>
              <w:t>. W ubiegłym roku</w:t>
            </w:r>
            <w:r>
              <w:rPr>
                <w:rFonts w:ascii="Times New Roman" w:hAnsi="Times New Roman"/>
                <w:sz w:val="24"/>
                <w:szCs w:val="24"/>
              </w:rPr>
              <w:t xml:space="preserve"> na dzień 31.12.2012r.</w:t>
            </w:r>
            <w:r w:rsidRPr="00F66A4D">
              <w:rPr>
                <w:rFonts w:ascii="Times New Roman" w:hAnsi="Times New Roman"/>
                <w:sz w:val="24"/>
                <w:szCs w:val="24"/>
              </w:rPr>
              <w:t xml:space="preserve"> opieką koordynatora objętych zostało </w:t>
            </w:r>
            <w:r w:rsidRPr="007019CD">
              <w:rPr>
                <w:rFonts w:ascii="Times New Roman" w:hAnsi="Times New Roman"/>
                <w:sz w:val="24"/>
                <w:szCs w:val="24"/>
              </w:rPr>
              <w:t>2</w:t>
            </w:r>
            <w:r>
              <w:rPr>
                <w:rFonts w:ascii="Times New Roman" w:hAnsi="Times New Roman"/>
                <w:sz w:val="24"/>
                <w:szCs w:val="24"/>
              </w:rPr>
              <w:t>1</w:t>
            </w:r>
            <w:r w:rsidRPr="007019CD">
              <w:rPr>
                <w:rFonts w:ascii="Times New Roman" w:hAnsi="Times New Roman"/>
                <w:sz w:val="24"/>
                <w:szCs w:val="24"/>
              </w:rPr>
              <w:t xml:space="preserve"> rodzin</w:t>
            </w:r>
            <w:r w:rsidRPr="00F66A4D">
              <w:rPr>
                <w:rFonts w:ascii="Times New Roman" w:hAnsi="Times New Roman"/>
                <w:sz w:val="24"/>
                <w:szCs w:val="24"/>
              </w:rPr>
              <w:t>.</w:t>
            </w:r>
          </w:p>
        </w:tc>
      </w:tr>
      <w:tr w:rsidR="00D73EFA" w:rsidRPr="00F66A4D" w:rsidTr="00F66A4D">
        <w:trPr>
          <w:trHeight w:val="340"/>
        </w:trPr>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9.</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Organizowanie opieki nad dzieckiem, w przypadku gdy rodzina zastępcza lub prowadzący rodzinny dom dziecka okresowo nie może sprawować opieki w szczególności z powodów zdrowotnych lub losowych zaplanowanego wypoczynku (rodziny pomocowe).</w:t>
            </w:r>
          </w:p>
        </w:tc>
        <w:tc>
          <w:tcPr>
            <w:tcW w:w="414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W roku 2012 </w:t>
            </w:r>
            <w:r>
              <w:rPr>
                <w:rFonts w:ascii="Times New Roman" w:hAnsi="Times New Roman"/>
                <w:sz w:val="24"/>
                <w:szCs w:val="24"/>
              </w:rPr>
              <w:t>żadna rodzina zastępcza nie zgłosiła potrzeby utworzenia rodziny pomocowej.</w:t>
            </w:r>
          </w:p>
        </w:tc>
      </w:tr>
      <w:tr w:rsidR="00D73EFA" w:rsidRPr="00F66A4D" w:rsidTr="00F66A4D">
        <w:trPr>
          <w:trHeight w:val="571"/>
        </w:trPr>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10.</w:t>
            </w:r>
          </w:p>
        </w:tc>
        <w:tc>
          <w:tcPr>
            <w:tcW w:w="4537"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Przyznawanie świadczeń pieniężnych dla rodzinnych form opieki zastępczej:</w:t>
            </w:r>
          </w:p>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porycie kosztów utrzymania dziecka w rodzinie zastępczej</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wypłacenie wynagrodzeń zawodowym rodzinom zastępczym</w:t>
            </w:r>
          </w:p>
          <w:p w:rsidR="00D73EFA" w:rsidRDefault="00D73EFA" w:rsidP="008911B8">
            <w:pPr>
              <w:spacing w:after="0" w:line="240" w:lineRule="auto"/>
              <w:rPr>
                <w:rFonts w:ascii="Times New Roman" w:hAnsi="Times New Roman"/>
                <w:sz w:val="24"/>
                <w:szCs w:val="24"/>
              </w:rPr>
            </w:pPr>
          </w:p>
          <w:p w:rsidR="00D73EFA" w:rsidRPr="00F66A4D" w:rsidRDefault="00D73EFA" w:rsidP="008911B8">
            <w:pPr>
              <w:spacing w:after="0" w:line="240" w:lineRule="auto"/>
              <w:rPr>
                <w:rFonts w:ascii="Times New Roman" w:hAnsi="Times New Roman"/>
                <w:sz w:val="24"/>
                <w:szCs w:val="24"/>
              </w:rPr>
            </w:pPr>
            <w:r w:rsidRPr="00F66A4D">
              <w:rPr>
                <w:rFonts w:ascii="Times New Roman" w:hAnsi="Times New Roman"/>
                <w:sz w:val="24"/>
                <w:szCs w:val="24"/>
              </w:rPr>
              <w:t>- na wypłatę wynagrodzeń dla osób prowadzących placówki opiekuńcz</w:t>
            </w:r>
            <w:r>
              <w:rPr>
                <w:rFonts w:ascii="Times New Roman" w:hAnsi="Times New Roman"/>
                <w:sz w:val="24"/>
                <w:szCs w:val="24"/>
              </w:rPr>
              <w:t>o –</w:t>
            </w:r>
            <w:r w:rsidRPr="00F66A4D">
              <w:rPr>
                <w:rFonts w:ascii="Times New Roman" w:hAnsi="Times New Roman"/>
                <w:sz w:val="24"/>
                <w:szCs w:val="24"/>
              </w:rPr>
              <w:t>wychowawcze</w:t>
            </w:r>
            <w:r>
              <w:rPr>
                <w:rFonts w:ascii="Times New Roman" w:hAnsi="Times New Roman"/>
                <w:sz w:val="24"/>
                <w:szCs w:val="24"/>
              </w:rPr>
              <w:t xml:space="preserve"> typu rodzinnego</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wypłatę dodatkowych świadczeń dla rodzin zastępczych oraz placówki opiekuńczo-wychowawczych typu rodzinnego</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przyznanie środków finansowych na utrzymanie lokalu mieszka</w:t>
            </w:r>
            <w:r>
              <w:rPr>
                <w:rFonts w:ascii="Times New Roman" w:hAnsi="Times New Roman"/>
                <w:sz w:val="24"/>
                <w:szCs w:val="24"/>
              </w:rPr>
              <w:t>ln</w:t>
            </w:r>
            <w:r w:rsidRPr="00F66A4D">
              <w:rPr>
                <w:rFonts w:ascii="Times New Roman" w:hAnsi="Times New Roman"/>
                <w:sz w:val="24"/>
                <w:szCs w:val="24"/>
              </w:rPr>
              <w:t>ego w budynku wielorodzinnym lub domu jednorodzinnym w której zamieszkuje rodzina zastępcza</w:t>
            </w:r>
            <w:r>
              <w:rPr>
                <w:rFonts w:ascii="Times New Roman" w:hAnsi="Times New Roman"/>
                <w:sz w:val="24"/>
                <w:szCs w:val="24"/>
              </w:rPr>
              <w:t xml:space="preserve"> zawodowa</w:t>
            </w:r>
            <w:r w:rsidRPr="00F66A4D">
              <w:rPr>
                <w:rFonts w:ascii="Times New Roman" w:hAnsi="Times New Roman"/>
                <w:sz w:val="24"/>
                <w:szCs w:val="24"/>
              </w:rPr>
              <w:t xml:space="preserve"> lub w którym prowadzony jest rodzinny dom dziecka</w:t>
            </w:r>
          </w:p>
          <w:p w:rsidR="00D73EFA"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utrzymanie dziecka w placówce opiekuńczo-wychowawczej typu rodzinnego</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 na bieżące naprawy i remont placówki opiekuńczo-wychowawczej typu rodzinnego </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6E4BF7" w:rsidRDefault="00D73EFA" w:rsidP="00F66A4D">
            <w:pPr>
              <w:spacing w:after="0" w:line="240" w:lineRule="auto"/>
              <w:rPr>
                <w:rFonts w:ascii="Times New Roman" w:hAnsi="Times New Roman"/>
                <w:sz w:val="52"/>
                <w:szCs w:val="52"/>
              </w:rPr>
            </w:pPr>
          </w:p>
          <w:p w:rsidR="00D73EFA" w:rsidRPr="00F66A4D" w:rsidRDefault="00D73EFA" w:rsidP="00F97DFC">
            <w:pPr>
              <w:spacing w:after="0" w:line="240" w:lineRule="auto"/>
              <w:rPr>
                <w:rFonts w:ascii="Times New Roman" w:hAnsi="Times New Roman"/>
                <w:sz w:val="24"/>
                <w:szCs w:val="24"/>
              </w:rPr>
            </w:pPr>
            <w:r w:rsidRPr="00F66A4D">
              <w:rPr>
                <w:rFonts w:ascii="Times New Roman" w:hAnsi="Times New Roman"/>
                <w:sz w:val="24"/>
                <w:szCs w:val="24"/>
              </w:rPr>
              <w:t xml:space="preserve">- na </w:t>
            </w:r>
            <w:r>
              <w:rPr>
                <w:rFonts w:ascii="Times New Roman" w:hAnsi="Times New Roman"/>
                <w:sz w:val="24"/>
                <w:szCs w:val="24"/>
              </w:rPr>
              <w:t>doposażenie</w:t>
            </w:r>
            <w:r w:rsidRPr="00F66A4D">
              <w:rPr>
                <w:rFonts w:ascii="Times New Roman" w:hAnsi="Times New Roman"/>
                <w:sz w:val="24"/>
                <w:szCs w:val="24"/>
              </w:rPr>
              <w:t xml:space="preserve"> placówki opiekuńczo-wychowawczej typu rodzinnego w sprzęt niezbędny dla umieszczonych w niej dzieci</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97DFC">
            <w:pPr>
              <w:spacing w:after="0" w:line="240" w:lineRule="auto"/>
              <w:rPr>
                <w:rFonts w:ascii="Times New Roman" w:hAnsi="Times New Roman"/>
                <w:sz w:val="24"/>
                <w:szCs w:val="24"/>
              </w:rPr>
            </w:pPr>
            <w:r w:rsidRPr="00F66A4D">
              <w:rPr>
                <w:rFonts w:ascii="Times New Roman" w:hAnsi="Times New Roman"/>
                <w:sz w:val="24"/>
                <w:szCs w:val="24"/>
              </w:rPr>
              <w:t>- na bieżące funkcjonowanie placówki opiekuńczo-wychowawczej typu rodzinnego</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na świadczenie opieki zdrowotnej i wyrównywanie opóźnień w nauce dla wychowanków przebywających w placówkach opiekuńczo-wychowawczych typu rodzinnego</w:t>
            </w:r>
          </w:p>
        </w:tc>
        <w:tc>
          <w:tcPr>
            <w:tcW w:w="4145" w:type="dxa"/>
          </w:tcPr>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lastRenderedPageBreak/>
              <w:t xml:space="preserve">- W roku 2012 wypłacono 679 świadczeń </w:t>
            </w:r>
            <w:r w:rsidRPr="00F66A4D">
              <w:rPr>
                <w:rFonts w:ascii="Times New Roman" w:hAnsi="Times New Roman"/>
                <w:sz w:val="24"/>
                <w:szCs w:val="24"/>
              </w:rPr>
              <w:t>na porycie kosztów utrzymania dziecka w rodzinie zastępczej</w:t>
            </w:r>
            <w:r>
              <w:rPr>
                <w:rFonts w:ascii="Times New Roman" w:hAnsi="Times New Roman"/>
                <w:sz w:val="24"/>
                <w:szCs w:val="24"/>
              </w:rPr>
              <w:t xml:space="preserve"> </w:t>
            </w:r>
            <w:r w:rsidRPr="00BD2E43">
              <w:rPr>
                <w:rFonts w:ascii="Times New Roman" w:hAnsi="Times New Roman"/>
                <w:sz w:val="24"/>
                <w:szCs w:val="24"/>
              </w:rPr>
              <w:t>w kwocie 502.684,33 zł</w:t>
            </w:r>
          </w:p>
          <w:p w:rsidR="00D73EFA" w:rsidRDefault="00D73EFA" w:rsidP="00830D0F">
            <w:pPr>
              <w:spacing w:after="0" w:line="240" w:lineRule="auto"/>
              <w:rPr>
                <w:rFonts w:ascii="Times New Roman" w:hAnsi="Times New Roman"/>
                <w:sz w:val="24"/>
                <w:szCs w:val="24"/>
              </w:rPr>
            </w:pPr>
            <w:r>
              <w:rPr>
                <w:rFonts w:ascii="Times New Roman" w:hAnsi="Times New Roman"/>
                <w:sz w:val="24"/>
                <w:szCs w:val="24"/>
              </w:rPr>
              <w:t>W tym dodatek na zwiększone koszty utrzymania dziecka niepełnosprawnego w kwocie (12x200 zł = 2.400 zł)</w:t>
            </w:r>
          </w:p>
          <w:p w:rsidR="00D73EFA" w:rsidRDefault="00D73EFA" w:rsidP="00830D0F">
            <w:pPr>
              <w:spacing w:after="0" w:line="240" w:lineRule="auto"/>
              <w:rPr>
                <w:rFonts w:ascii="Times New Roman" w:hAnsi="Times New Roman"/>
                <w:sz w:val="24"/>
                <w:szCs w:val="24"/>
              </w:rPr>
            </w:pPr>
          </w:p>
          <w:p w:rsidR="00D73EFA" w:rsidRDefault="00D73EFA" w:rsidP="00830D0F">
            <w:pPr>
              <w:spacing w:after="0" w:line="240" w:lineRule="auto"/>
              <w:rPr>
                <w:rFonts w:ascii="Times New Roman" w:hAnsi="Times New Roman"/>
                <w:sz w:val="24"/>
                <w:szCs w:val="24"/>
              </w:rPr>
            </w:pPr>
            <w:r>
              <w:rPr>
                <w:rFonts w:ascii="Times New Roman" w:hAnsi="Times New Roman"/>
                <w:sz w:val="24"/>
                <w:szCs w:val="24"/>
              </w:rPr>
              <w:t>- na terenie Powiatu nie funkcjonowała żadna rodzina zastępcza zawodowa</w:t>
            </w:r>
          </w:p>
          <w:p w:rsidR="00D73EFA" w:rsidRPr="00F66A4D" w:rsidRDefault="00D73EFA" w:rsidP="00830D0F">
            <w:pPr>
              <w:spacing w:after="0" w:line="240" w:lineRule="auto"/>
              <w:rPr>
                <w:rFonts w:ascii="Times New Roman" w:hAnsi="Times New Roman"/>
                <w:sz w:val="24"/>
                <w:szCs w:val="24"/>
              </w:rPr>
            </w:pPr>
            <w:r>
              <w:rPr>
                <w:rFonts w:ascii="Times New Roman" w:hAnsi="Times New Roman"/>
                <w:sz w:val="24"/>
                <w:szCs w:val="24"/>
              </w:rPr>
              <w:t xml:space="preserve"> </w:t>
            </w:r>
          </w:p>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 xml:space="preserve">- W roku 2012 wypłacono 12 świadczeń na wynagrodzenia </w:t>
            </w:r>
            <w:r w:rsidRPr="00766AE4">
              <w:rPr>
                <w:rFonts w:ascii="Times New Roman" w:hAnsi="Times New Roman"/>
                <w:sz w:val="24"/>
                <w:szCs w:val="24"/>
              </w:rPr>
              <w:t>w</w:t>
            </w:r>
            <w:r>
              <w:rPr>
                <w:rFonts w:ascii="Times New Roman" w:hAnsi="Times New Roman"/>
                <w:sz w:val="24"/>
                <w:szCs w:val="24"/>
              </w:rPr>
              <w:t xml:space="preserve"> łącznej</w:t>
            </w:r>
            <w:r w:rsidRPr="00766AE4">
              <w:rPr>
                <w:rFonts w:ascii="Times New Roman" w:hAnsi="Times New Roman"/>
                <w:sz w:val="24"/>
                <w:szCs w:val="24"/>
              </w:rPr>
              <w:t xml:space="preserve"> kwocie 66.000 zł</w:t>
            </w:r>
            <w:r>
              <w:rPr>
                <w:rFonts w:ascii="Times New Roman" w:hAnsi="Times New Roman"/>
                <w:sz w:val="24"/>
                <w:szCs w:val="24"/>
              </w:rPr>
              <w:t xml:space="preserve"> dla Fundacji „Happy Kids” prowadzącej placówkę opiekuńczo – wychowawczą typu rodzinnego w Lubczynie</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 W roku 2012 wypłacono 4 jednorazowe świadczenia na pokrycie niezbędnych wydatków związanych z potrzebami przyjmowanego dziecka do rodziny zastępczej w kwocie 6.390 zł</w:t>
            </w:r>
          </w:p>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 xml:space="preserve">- W roku 2012 przyznano 1 dofinansowanie do wypoczynku dla </w:t>
            </w:r>
            <w:r>
              <w:rPr>
                <w:rFonts w:ascii="Times New Roman" w:hAnsi="Times New Roman"/>
                <w:sz w:val="24"/>
                <w:szCs w:val="24"/>
              </w:rPr>
              <w:lastRenderedPageBreak/>
              <w:t>dzieci w wieku od 6-18 r.ż. przebywających w rodzinie zastępczej w kwocie 200 zł</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 W roku 2012 nie utworzono żadnej rodziny zastępczej zawodowej oraz Rodzinnego Domu Dziecka</w:t>
            </w: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Default="00D73EFA" w:rsidP="00F66A4D">
            <w:pPr>
              <w:spacing w:after="0" w:line="240" w:lineRule="auto"/>
              <w:rPr>
                <w:rFonts w:ascii="Times New Roman" w:hAnsi="Times New Roman"/>
                <w:sz w:val="24"/>
                <w:szCs w:val="24"/>
              </w:rPr>
            </w:pPr>
          </w:p>
          <w:p w:rsidR="00D73EFA" w:rsidRPr="00260319" w:rsidRDefault="00D73EFA" w:rsidP="00F97DFC">
            <w:pPr>
              <w:spacing w:after="0" w:line="240" w:lineRule="auto"/>
            </w:pPr>
            <w:r>
              <w:rPr>
                <w:rFonts w:ascii="Times New Roman" w:hAnsi="Times New Roman"/>
                <w:sz w:val="24"/>
                <w:szCs w:val="24"/>
              </w:rPr>
              <w:t xml:space="preserve">- w roku ubiegłym wypłacono 61 </w:t>
            </w:r>
            <w:r w:rsidRPr="003702EC">
              <w:rPr>
                <w:rFonts w:ascii="Times New Roman" w:hAnsi="Times New Roman"/>
                <w:sz w:val="24"/>
                <w:szCs w:val="24"/>
              </w:rPr>
              <w:t>świadczeń na pokrycie kosztów utrzymania dziec</w:t>
            </w:r>
            <w:r>
              <w:rPr>
                <w:rFonts w:ascii="Times New Roman" w:hAnsi="Times New Roman"/>
                <w:sz w:val="24"/>
                <w:szCs w:val="24"/>
              </w:rPr>
              <w:t>i</w:t>
            </w:r>
            <w:r w:rsidRPr="003702EC">
              <w:rPr>
                <w:rFonts w:ascii="Times New Roman" w:hAnsi="Times New Roman"/>
                <w:sz w:val="24"/>
                <w:szCs w:val="24"/>
              </w:rPr>
              <w:t xml:space="preserve"> w placówce opiekuńczo-wychowawczej typu rodzinnego</w:t>
            </w:r>
            <w:r>
              <w:rPr>
                <w:rFonts w:ascii="Times New Roman" w:hAnsi="Times New Roman"/>
                <w:sz w:val="24"/>
                <w:szCs w:val="24"/>
              </w:rPr>
              <w:t xml:space="preserve"> w Lubczynie</w:t>
            </w:r>
            <w:r>
              <w:t xml:space="preserve"> </w:t>
            </w:r>
            <w:r w:rsidRPr="00766AE4">
              <w:rPr>
                <w:rFonts w:ascii="Times New Roman" w:hAnsi="Times New Roman"/>
                <w:sz w:val="24"/>
                <w:szCs w:val="24"/>
              </w:rPr>
              <w:t>w kwocie 55.600 zł</w:t>
            </w:r>
            <w:r w:rsidRPr="00621772">
              <w:t xml:space="preserve"> </w:t>
            </w:r>
          </w:p>
          <w:p w:rsidR="00D73EFA" w:rsidRDefault="00D73EFA" w:rsidP="00D9535C">
            <w:pPr>
              <w:autoSpaceDE w:val="0"/>
              <w:autoSpaceDN w:val="0"/>
              <w:adjustRightInd w:val="0"/>
              <w:spacing w:after="0"/>
              <w:rPr>
                <w:rFonts w:ascii="Times New Roman" w:hAnsi="Times New Roman"/>
                <w:sz w:val="24"/>
                <w:szCs w:val="24"/>
              </w:rPr>
            </w:pPr>
          </w:p>
          <w:p w:rsidR="00D73EFA" w:rsidRDefault="00D73EFA" w:rsidP="003D74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702EC">
              <w:rPr>
                <w:rFonts w:ascii="Times New Roman" w:hAnsi="Times New Roman"/>
                <w:sz w:val="24"/>
                <w:szCs w:val="24"/>
              </w:rPr>
              <w:t xml:space="preserve">W roku 2012 przyznano  świadczenie </w:t>
            </w:r>
            <w:r>
              <w:rPr>
                <w:rFonts w:ascii="Times New Roman" w:hAnsi="Times New Roman"/>
                <w:sz w:val="24"/>
                <w:szCs w:val="24"/>
              </w:rPr>
              <w:t xml:space="preserve"> </w:t>
            </w:r>
            <w:r w:rsidRPr="00766AE4">
              <w:rPr>
                <w:rFonts w:ascii="Times New Roman" w:hAnsi="Times New Roman"/>
                <w:sz w:val="24"/>
                <w:szCs w:val="24"/>
              </w:rPr>
              <w:t>w kwocie</w:t>
            </w:r>
            <w:r>
              <w:rPr>
                <w:rFonts w:ascii="Times New Roman" w:hAnsi="Times New Roman"/>
                <w:sz w:val="24"/>
                <w:szCs w:val="24"/>
              </w:rPr>
              <w:t xml:space="preserve"> 1.003,41 zł </w:t>
            </w:r>
            <w:r w:rsidRPr="003702EC">
              <w:rPr>
                <w:rFonts w:ascii="Times New Roman" w:hAnsi="Times New Roman"/>
                <w:sz w:val="24"/>
                <w:szCs w:val="24"/>
              </w:rPr>
              <w:t>na pokrycie kosztów</w:t>
            </w:r>
            <w:r>
              <w:rPr>
                <w:rFonts w:ascii="Times New Roman" w:hAnsi="Times New Roman"/>
                <w:sz w:val="24"/>
                <w:szCs w:val="24"/>
              </w:rPr>
              <w:t xml:space="preserve"> związanych z </w:t>
            </w:r>
            <w:r w:rsidRPr="003702EC">
              <w:rPr>
                <w:rFonts w:ascii="Times New Roman" w:hAnsi="Times New Roman"/>
                <w:sz w:val="24"/>
                <w:szCs w:val="24"/>
              </w:rPr>
              <w:t>przeprowadzeniem niezbędnego</w:t>
            </w:r>
            <w:r>
              <w:rPr>
                <w:rFonts w:ascii="Times New Roman" w:hAnsi="Times New Roman"/>
                <w:sz w:val="24"/>
                <w:szCs w:val="24"/>
              </w:rPr>
              <w:t xml:space="preserve"> remontu</w:t>
            </w:r>
            <w:r w:rsidRPr="003702EC">
              <w:rPr>
                <w:rFonts w:ascii="Times New Roman" w:hAnsi="Times New Roman"/>
                <w:sz w:val="24"/>
                <w:szCs w:val="24"/>
              </w:rPr>
              <w:t xml:space="preserve"> w placów</w:t>
            </w:r>
            <w:r>
              <w:rPr>
                <w:rFonts w:ascii="Times New Roman" w:hAnsi="Times New Roman"/>
                <w:sz w:val="24"/>
                <w:szCs w:val="24"/>
              </w:rPr>
              <w:t>ce</w:t>
            </w:r>
            <w:r w:rsidRPr="003702EC">
              <w:rPr>
                <w:rFonts w:ascii="Times New Roman" w:hAnsi="Times New Roman"/>
                <w:sz w:val="24"/>
                <w:szCs w:val="24"/>
              </w:rPr>
              <w:t xml:space="preserve"> opiekuńczo-wychowawcz</w:t>
            </w:r>
            <w:r>
              <w:rPr>
                <w:rFonts w:ascii="Times New Roman" w:hAnsi="Times New Roman"/>
                <w:sz w:val="24"/>
                <w:szCs w:val="24"/>
              </w:rPr>
              <w:t>ej</w:t>
            </w:r>
            <w:r w:rsidRPr="003702EC">
              <w:rPr>
                <w:rFonts w:ascii="Times New Roman" w:hAnsi="Times New Roman"/>
                <w:sz w:val="24"/>
                <w:szCs w:val="24"/>
              </w:rPr>
              <w:t xml:space="preserve"> typu rodzinnego</w:t>
            </w:r>
            <w:r>
              <w:rPr>
                <w:rFonts w:ascii="Times New Roman" w:hAnsi="Times New Roman"/>
                <w:sz w:val="24"/>
                <w:szCs w:val="24"/>
              </w:rPr>
              <w:t xml:space="preserve"> w Lubczynie</w:t>
            </w:r>
          </w:p>
          <w:p w:rsidR="00D73EFA" w:rsidRPr="003702EC" w:rsidRDefault="00D73EFA" w:rsidP="00D9535C">
            <w:pPr>
              <w:autoSpaceDE w:val="0"/>
              <w:autoSpaceDN w:val="0"/>
              <w:adjustRightInd w:val="0"/>
              <w:spacing w:after="0"/>
              <w:rPr>
                <w:rFonts w:ascii="Times New Roman" w:hAnsi="Times New Roman"/>
                <w:sz w:val="24"/>
                <w:szCs w:val="24"/>
              </w:rPr>
            </w:pPr>
          </w:p>
          <w:p w:rsidR="00D73EFA" w:rsidRDefault="00D73EFA" w:rsidP="00DA691B">
            <w:pPr>
              <w:spacing w:after="0" w:line="240" w:lineRule="auto"/>
              <w:rPr>
                <w:rFonts w:ascii="Times New Roman" w:hAnsi="Times New Roman"/>
                <w:sz w:val="24"/>
                <w:szCs w:val="24"/>
              </w:rPr>
            </w:pPr>
            <w:r>
              <w:rPr>
                <w:rFonts w:ascii="Times New Roman" w:hAnsi="Times New Roman"/>
                <w:sz w:val="24"/>
                <w:szCs w:val="24"/>
              </w:rPr>
              <w:t xml:space="preserve">- W roku 2012 wypłacono świadczenie </w:t>
            </w:r>
            <w:r w:rsidRPr="00766AE4">
              <w:rPr>
                <w:rFonts w:ascii="Times New Roman" w:hAnsi="Times New Roman"/>
                <w:sz w:val="24"/>
                <w:szCs w:val="24"/>
              </w:rPr>
              <w:t xml:space="preserve">w kwocie </w:t>
            </w:r>
            <w:r>
              <w:rPr>
                <w:rFonts w:ascii="Times New Roman" w:hAnsi="Times New Roman"/>
                <w:sz w:val="24"/>
                <w:szCs w:val="24"/>
              </w:rPr>
              <w:t>14.575 zł na doposażenie dla placówki opiekuńczo – wychowawczej typu rodzinnego w Lubczynie prowadzonej przez Fundację „Happy Kids”</w:t>
            </w:r>
          </w:p>
          <w:p w:rsidR="00D73EFA" w:rsidRDefault="00D73EFA" w:rsidP="00D9535C">
            <w:pPr>
              <w:spacing w:after="0"/>
              <w:rPr>
                <w:rFonts w:ascii="Times New Roman" w:hAnsi="Times New Roman"/>
                <w:sz w:val="24"/>
                <w:szCs w:val="24"/>
              </w:rPr>
            </w:pPr>
          </w:p>
          <w:p w:rsidR="00D73EFA" w:rsidRDefault="00D73EFA" w:rsidP="00DA691B">
            <w:pPr>
              <w:spacing w:after="0" w:line="240" w:lineRule="auto"/>
              <w:rPr>
                <w:rFonts w:ascii="Times New Roman" w:hAnsi="Times New Roman"/>
                <w:sz w:val="24"/>
                <w:szCs w:val="24"/>
              </w:rPr>
            </w:pPr>
            <w:r>
              <w:rPr>
                <w:rFonts w:ascii="Times New Roman" w:hAnsi="Times New Roman"/>
                <w:sz w:val="24"/>
                <w:szCs w:val="24"/>
              </w:rPr>
              <w:t>- W roku 2012 wypłacono</w:t>
            </w:r>
            <w:r w:rsidRPr="003702EC">
              <w:rPr>
                <w:rFonts w:ascii="Times New Roman" w:hAnsi="Times New Roman"/>
                <w:sz w:val="24"/>
                <w:szCs w:val="24"/>
              </w:rPr>
              <w:t xml:space="preserve"> </w:t>
            </w:r>
            <w:r>
              <w:rPr>
                <w:rFonts w:ascii="Times New Roman" w:hAnsi="Times New Roman"/>
                <w:sz w:val="24"/>
                <w:szCs w:val="24"/>
              </w:rPr>
              <w:t xml:space="preserve">12 świadczeń </w:t>
            </w:r>
            <w:r w:rsidRPr="00766AE4">
              <w:rPr>
                <w:rFonts w:ascii="Times New Roman" w:hAnsi="Times New Roman"/>
                <w:sz w:val="24"/>
                <w:szCs w:val="24"/>
              </w:rPr>
              <w:t>w</w:t>
            </w:r>
            <w:r>
              <w:rPr>
                <w:rFonts w:ascii="Times New Roman" w:hAnsi="Times New Roman"/>
                <w:sz w:val="24"/>
                <w:szCs w:val="24"/>
              </w:rPr>
              <w:t xml:space="preserve"> łącznej</w:t>
            </w:r>
            <w:r w:rsidRPr="00766AE4">
              <w:rPr>
                <w:rFonts w:ascii="Times New Roman" w:hAnsi="Times New Roman"/>
                <w:sz w:val="24"/>
                <w:szCs w:val="24"/>
              </w:rPr>
              <w:t xml:space="preserve"> kwocie 17.625.74 zł</w:t>
            </w:r>
            <w:r w:rsidRPr="003702EC">
              <w:rPr>
                <w:rFonts w:ascii="Times New Roman" w:hAnsi="Times New Roman"/>
                <w:sz w:val="24"/>
                <w:szCs w:val="24"/>
              </w:rPr>
              <w:t xml:space="preserve"> na bieżące funkcjonowanie placówki opiekuńczo-wychowawczej typu rodzinnego (na energię cieplną  i elektryczną, wodę i ścieki oraz odpady, koszt eksploat</w:t>
            </w:r>
            <w:r>
              <w:rPr>
                <w:rFonts w:ascii="Times New Roman" w:hAnsi="Times New Roman"/>
                <w:sz w:val="24"/>
                <w:szCs w:val="24"/>
              </w:rPr>
              <w:t>acji, telefon, Internet, opał)</w:t>
            </w:r>
          </w:p>
          <w:p w:rsidR="00D73EFA" w:rsidRPr="003702EC" w:rsidRDefault="00D73EFA" w:rsidP="00D9535C">
            <w:pPr>
              <w:spacing w:after="0"/>
              <w:rPr>
                <w:rFonts w:ascii="Times New Roman" w:hAnsi="Times New Roman"/>
                <w:sz w:val="24"/>
                <w:szCs w:val="24"/>
              </w:rPr>
            </w:pPr>
          </w:p>
          <w:p w:rsidR="00D73EFA" w:rsidRDefault="00D73EFA" w:rsidP="00DA691B">
            <w:pPr>
              <w:spacing w:after="0" w:line="240" w:lineRule="auto"/>
              <w:rPr>
                <w:rFonts w:ascii="Times New Roman" w:hAnsi="Times New Roman"/>
                <w:sz w:val="24"/>
                <w:szCs w:val="24"/>
              </w:rPr>
            </w:pPr>
            <w:r w:rsidRPr="005862CE">
              <w:rPr>
                <w:rFonts w:ascii="Times New Roman" w:hAnsi="Times New Roman"/>
                <w:sz w:val="24"/>
                <w:szCs w:val="24"/>
              </w:rPr>
              <w:t xml:space="preserve">- </w:t>
            </w:r>
            <w:r>
              <w:rPr>
                <w:rFonts w:ascii="Times New Roman" w:hAnsi="Times New Roman"/>
                <w:sz w:val="24"/>
                <w:szCs w:val="24"/>
              </w:rPr>
              <w:t>W roku 2012 wypłacono</w:t>
            </w:r>
            <w:r w:rsidRPr="00A87B4B">
              <w:rPr>
                <w:rFonts w:ascii="Times New Roman" w:hAnsi="Times New Roman"/>
                <w:sz w:val="24"/>
                <w:szCs w:val="24"/>
              </w:rPr>
              <w:t xml:space="preserve"> </w:t>
            </w:r>
            <w:r>
              <w:rPr>
                <w:rFonts w:ascii="Times New Roman" w:hAnsi="Times New Roman"/>
                <w:sz w:val="24"/>
                <w:szCs w:val="24"/>
              </w:rPr>
              <w:t xml:space="preserve">świadczenie </w:t>
            </w:r>
            <w:r w:rsidRPr="00766AE4">
              <w:rPr>
                <w:rFonts w:ascii="Times New Roman" w:hAnsi="Times New Roman"/>
                <w:sz w:val="24"/>
                <w:szCs w:val="24"/>
              </w:rPr>
              <w:t>w kwocie</w:t>
            </w:r>
            <w:r>
              <w:rPr>
                <w:rFonts w:ascii="Times New Roman" w:hAnsi="Times New Roman"/>
                <w:sz w:val="24"/>
                <w:szCs w:val="24"/>
              </w:rPr>
              <w:t xml:space="preserve">  1.579,25 zł na opiekę zdrowotną </w:t>
            </w:r>
            <w:r w:rsidRPr="008C05EC">
              <w:rPr>
                <w:rFonts w:ascii="Times New Roman" w:hAnsi="Times New Roman"/>
                <w:sz w:val="24"/>
                <w:szCs w:val="24"/>
              </w:rPr>
              <w:t xml:space="preserve">i wyrównywanie opóźnień w nauce </w:t>
            </w:r>
            <w:r>
              <w:rPr>
                <w:rFonts w:ascii="Times New Roman" w:hAnsi="Times New Roman"/>
                <w:sz w:val="24"/>
                <w:szCs w:val="24"/>
              </w:rPr>
              <w:t xml:space="preserve">dla wychowanków przebywających  </w:t>
            </w:r>
            <w:r w:rsidRPr="008C05EC">
              <w:rPr>
                <w:rFonts w:ascii="Times New Roman" w:hAnsi="Times New Roman"/>
                <w:sz w:val="24"/>
                <w:szCs w:val="24"/>
              </w:rPr>
              <w:t>w placów</w:t>
            </w:r>
            <w:r>
              <w:rPr>
                <w:rFonts w:ascii="Times New Roman" w:hAnsi="Times New Roman"/>
                <w:sz w:val="24"/>
                <w:szCs w:val="24"/>
              </w:rPr>
              <w:t>ce</w:t>
            </w:r>
            <w:r w:rsidRPr="008C05EC">
              <w:rPr>
                <w:rFonts w:ascii="Times New Roman" w:hAnsi="Times New Roman"/>
                <w:sz w:val="24"/>
                <w:szCs w:val="24"/>
              </w:rPr>
              <w:t xml:space="preserve"> opiekuńczo-wychowawcz</w:t>
            </w:r>
            <w:r>
              <w:rPr>
                <w:rFonts w:ascii="Times New Roman" w:hAnsi="Times New Roman"/>
                <w:sz w:val="24"/>
                <w:szCs w:val="24"/>
              </w:rPr>
              <w:t>ej</w:t>
            </w:r>
            <w:r w:rsidRPr="008C05EC">
              <w:rPr>
                <w:rFonts w:ascii="Times New Roman" w:hAnsi="Times New Roman"/>
                <w:sz w:val="24"/>
                <w:szCs w:val="24"/>
              </w:rPr>
              <w:t xml:space="preserve"> typu rodzinnego</w:t>
            </w:r>
            <w:r>
              <w:rPr>
                <w:rFonts w:ascii="Times New Roman" w:hAnsi="Times New Roman"/>
                <w:sz w:val="24"/>
                <w:szCs w:val="24"/>
              </w:rPr>
              <w:t xml:space="preserve"> w Lubczynie</w:t>
            </w:r>
            <w:r w:rsidRPr="008C05EC">
              <w:rPr>
                <w:rFonts w:ascii="Times New Roman" w:hAnsi="Times New Roman"/>
                <w:sz w:val="24"/>
                <w:szCs w:val="24"/>
              </w:rPr>
              <w:t>.</w:t>
            </w:r>
          </w:p>
          <w:p w:rsidR="00D73EFA" w:rsidRPr="00F66A4D" w:rsidRDefault="00D73EFA" w:rsidP="00DA691B">
            <w:pPr>
              <w:spacing w:after="0" w:line="240" w:lineRule="auto"/>
              <w:rPr>
                <w:rFonts w:ascii="Times New Roman" w:hAnsi="Times New Roman"/>
                <w:sz w:val="24"/>
                <w:szCs w:val="24"/>
              </w:rPr>
            </w:pPr>
          </w:p>
        </w:tc>
      </w:tr>
    </w:tbl>
    <w:p w:rsidR="00D73EFA" w:rsidRPr="00D0635E" w:rsidRDefault="00D73EFA" w:rsidP="00D0635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536"/>
        <w:gridCol w:w="4142"/>
      </w:tblGrid>
      <w:tr w:rsidR="00D73EFA" w:rsidRPr="00F66A4D" w:rsidTr="00F66A4D">
        <w:tc>
          <w:tcPr>
            <w:tcW w:w="9212" w:type="dxa"/>
            <w:gridSpan w:val="3"/>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lastRenderedPageBreak/>
              <w:t>3. Utworzenie efektywnego systemu wsparcia usamodzielnianych pełnoletnich wychowanków rodzinnej pieczy zastępczej</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Lp</w:t>
            </w:r>
            <w:r>
              <w:rPr>
                <w:rFonts w:ascii="Times New Roman" w:hAnsi="Times New Roman"/>
                <w:sz w:val="24"/>
                <w:szCs w:val="24"/>
              </w:rPr>
              <w:t>.</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Działanie</w:t>
            </w:r>
          </w:p>
        </w:tc>
        <w:tc>
          <w:tcPr>
            <w:tcW w:w="4142"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Forma realizacji w 2012roku</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1.</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Pomoc w pozyskaniu mieszkań z zasobów gminy dla usamodzielnianych wychowanków pieczy zastępczej</w:t>
            </w:r>
          </w:p>
        </w:tc>
        <w:tc>
          <w:tcPr>
            <w:tcW w:w="4142" w:type="dxa"/>
          </w:tcPr>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Usamodzielniani wychowankowie nie wykazywali zainteresowania w pozyskaniu mieszkania chronionego w roku 2012</w:t>
            </w:r>
          </w:p>
          <w:p w:rsidR="00D73EFA" w:rsidRPr="00F66A4D" w:rsidRDefault="00D73EFA" w:rsidP="00F66A4D">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2.</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Utworzenie mieszkania chronionego na terenie </w:t>
            </w:r>
            <w:r>
              <w:rPr>
                <w:rFonts w:ascii="Times New Roman" w:hAnsi="Times New Roman"/>
                <w:sz w:val="24"/>
                <w:szCs w:val="24"/>
              </w:rPr>
              <w:t>P</w:t>
            </w:r>
            <w:r w:rsidRPr="00F66A4D">
              <w:rPr>
                <w:rFonts w:ascii="Times New Roman" w:hAnsi="Times New Roman"/>
                <w:sz w:val="24"/>
                <w:szCs w:val="24"/>
              </w:rPr>
              <w:t>owiatu dla usamodzielniających się wychowanków pieczy zastępczej</w:t>
            </w:r>
          </w:p>
        </w:tc>
        <w:tc>
          <w:tcPr>
            <w:tcW w:w="4142" w:type="dxa"/>
          </w:tcPr>
          <w:p w:rsidR="00D73EFA" w:rsidRPr="00F66A4D" w:rsidRDefault="00D73EFA" w:rsidP="00F66A4D">
            <w:pPr>
              <w:spacing w:after="0" w:line="240" w:lineRule="auto"/>
              <w:rPr>
                <w:rFonts w:ascii="Times New Roman" w:hAnsi="Times New Roman"/>
                <w:sz w:val="24"/>
                <w:szCs w:val="24"/>
              </w:rPr>
            </w:pPr>
            <w:r>
              <w:rPr>
                <w:rFonts w:ascii="Times New Roman" w:hAnsi="Times New Roman"/>
                <w:sz w:val="24"/>
                <w:szCs w:val="24"/>
              </w:rPr>
              <w:t>W 2012 roku nie utworzono mieszkania chronionego na terenie Powiatu</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 xml:space="preserve">3. </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Opracowanie indywidualnych programów usamodzielniania dla pełnoletnich wychowanków pieczy zastępczej</w:t>
            </w:r>
          </w:p>
        </w:tc>
        <w:tc>
          <w:tcPr>
            <w:tcW w:w="4142" w:type="dxa"/>
          </w:tcPr>
          <w:p w:rsidR="00D73EFA" w:rsidRDefault="00D73EFA" w:rsidP="00F66A4D">
            <w:pPr>
              <w:spacing w:after="0" w:line="240" w:lineRule="auto"/>
              <w:rPr>
                <w:rFonts w:ascii="Times New Roman" w:hAnsi="Times New Roman"/>
                <w:sz w:val="24"/>
                <w:szCs w:val="24"/>
              </w:rPr>
            </w:pPr>
            <w:r>
              <w:rPr>
                <w:rFonts w:ascii="Times New Roman" w:hAnsi="Times New Roman"/>
                <w:sz w:val="24"/>
                <w:szCs w:val="24"/>
              </w:rPr>
              <w:t>W roku ubiegłym pracownicy PCPR w Wieruszowie opracowali 4 indywidualne programy usamodzielnienia.</w:t>
            </w:r>
          </w:p>
          <w:p w:rsidR="00D73EFA" w:rsidRPr="00F66A4D" w:rsidRDefault="00D73EFA" w:rsidP="00F66A4D">
            <w:pPr>
              <w:spacing w:after="0" w:line="240" w:lineRule="auto"/>
              <w:rPr>
                <w:rFonts w:ascii="Times New Roman" w:hAnsi="Times New Roman"/>
                <w:sz w:val="24"/>
                <w:szCs w:val="24"/>
              </w:rPr>
            </w:pP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4</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Wspieranie finansowe i rzeczowe dla pełnoletnich wychowanków pieczy zastępczej</w:t>
            </w:r>
          </w:p>
        </w:tc>
        <w:tc>
          <w:tcPr>
            <w:tcW w:w="4142" w:type="dxa"/>
          </w:tcPr>
          <w:p w:rsidR="00D73EFA" w:rsidRPr="00F66A4D" w:rsidRDefault="00D73EFA" w:rsidP="00F66A4D">
            <w:pPr>
              <w:spacing w:after="0" w:line="240" w:lineRule="auto"/>
              <w:rPr>
                <w:rFonts w:ascii="Times New Roman" w:hAnsi="Times New Roman"/>
                <w:sz w:val="24"/>
                <w:szCs w:val="24"/>
              </w:rPr>
            </w:pPr>
            <w:r>
              <w:rPr>
                <w:rFonts w:ascii="Times New Roman" w:hAnsi="Times New Roman"/>
                <w:sz w:val="24"/>
                <w:szCs w:val="24"/>
              </w:rPr>
              <w:t>W roku 2012 PCPR wypłacił 1 świadczenie na usamodzielnienie w kwocie 3.300 zł, 1 świadczenie na zagospodarowanie w wysokości 1.500 zł i 97 świadczeń na kontynuowanie nauki w łącznej kwocie 45.250,02 zł dla wychowanków rodzin zastępczych oraz 1 świadczenie na usamodzielnienie w kwocie 1.647 zł, 2 świadczenia na zagospodarowanie w łącznej kwocie 3.294 zł  i 17 świadczeń na kontynuowanie nauki w łącznej kwocie 6.494,10 zł dla wychowanków instytucjonalnej pieczy zastępczej</w:t>
            </w:r>
          </w:p>
        </w:tc>
      </w:tr>
      <w:tr w:rsidR="00D73EFA" w:rsidRPr="00F66A4D" w:rsidTr="00F66A4D">
        <w:tc>
          <w:tcPr>
            <w:tcW w:w="534"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5.</w:t>
            </w:r>
          </w:p>
        </w:tc>
        <w:tc>
          <w:tcPr>
            <w:tcW w:w="4536" w:type="dxa"/>
          </w:tcPr>
          <w:p w:rsidR="00D73EFA" w:rsidRPr="00F66A4D" w:rsidRDefault="00D73EFA" w:rsidP="00F66A4D">
            <w:pPr>
              <w:spacing w:after="0" w:line="240" w:lineRule="auto"/>
              <w:rPr>
                <w:rFonts w:ascii="Times New Roman" w:hAnsi="Times New Roman"/>
                <w:sz w:val="24"/>
                <w:szCs w:val="24"/>
              </w:rPr>
            </w:pPr>
            <w:r w:rsidRPr="00F66A4D">
              <w:rPr>
                <w:rFonts w:ascii="Times New Roman" w:hAnsi="Times New Roman"/>
                <w:sz w:val="24"/>
                <w:szCs w:val="24"/>
              </w:rPr>
              <w:t>Motywowanie do aktywnego poszukiwania pracy i pomocy w zakresie przygotowania do wejścia na rynek pracy pełnoletnich wychowanków pieczy zastępczej</w:t>
            </w:r>
          </w:p>
        </w:tc>
        <w:tc>
          <w:tcPr>
            <w:tcW w:w="4142" w:type="dxa"/>
          </w:tcPr>
          <w:p w:rsidR="00D73EFA" w:rsidRPr="00F66A4D" w:rsidRDefault="00D73EFA" w:rsidP="00F66A4D">
            <w:pPr>
              <w:spacing w:after="0" w:line="240" w:lineRule="auto"/>
              <w:rPr>
                <w:rFonts w:ascii="Times New Roman" w:hAnsi="Times New Roman"/>
                <w:sz w:val="24"/>
                <w:szCs w:val="24"/>
              </w:rPr>
            </w:pPr>
            <w:r>
              <w:rPr>
                <w:rFonts w:ascii="Times New Roman" w:hAnsi="Times New Roman"/>
                <w:sz w:val="24"/>
                <w:szCs w:val="24"/>
              </w:rPr>
              <w:t>W roku 2012 jedna pełnoletnia wychowanka rodziny zastępczej została skierowana do Powiatowego Urzędu Pracy w celu rejestracji i poszukiwania pracy</w:t>
            </w:r>
          </w:p>
        </w:tc>
      </w:tr>
    </w:tbl>
    <w:p w:rsidR="00D73EFA" w:rsidRDefault="00D73EFA" w:rsidP="004C6E46">
      <w:pPr>
        <w:rPr>
          <w:rFonts w:ascii="Times New Roman" w:hAnsi="Times New Roman"/>
          <w:b/>
          <w:sz w:val="24"/>
          <w:szCs w:val="24"/>
        </w:rPr>
      </w:pPr>
    </w:p>
    <w:p w:rsidR="00D73EFA" w:rsidRDefault="00D73EFA" w:rsidP="004C6E46">
      <w:pPr>
        <w:rPr>
          <w:rFonts w:ascii="Times New Roman" w:hAnsi="Times New Roman"/>
          <w:b/>
          <w:sz w:val="24"/>
          <w:szCs w:val="24"/>
        </w:rPr>
      </w:pPr>
      <w:r>
        <w:rPr>
          <w:rFonts w:ascii="Times New Roman" w:hAnsi="Times New Roman"/>
          <w:b/>
          <w:sz w:val="24"/>
          <w:szCs w:val="24"/>
        </w:rPr>
        <w:t>PODSUMOWANIE:</w:t>
      </w:r>
    </w:p>
    <w:p w:rsidR="00D73EFA" w:rsidRDefault="00D73EFA" w:rsidP="007803E8">
      <w:pPr>
        <w:spacing w:after="0" w:line="360" w:lineRule="auto"/>
        <w:jc w:val="both"/>
        <w:rPr>
          <w:rFonts w:ascii="Times New Roman" w:hAnsi="Times New Roman"/>
          <w:sz w:val="24"/>
          <w:szCs w:val="24"/>
        </w:rPr>
      </w:pPr>
      <w:r>
        <w:rPr>
          <w:rFonts w:ascii="Times New Roman" w:hAnsi="Times New Roman"/>
          <w:sz w:val="24"/>
          <w:szCs w:val="24"/>
        </w:rPr>
        <w:tab/>
      </w:r>
      <w:r w:rsidRPr="004C6E46">
        <w:rPr>
          <w:rFonts w:ascii="Times New Roman" w:hAnsi="Times New Roman"/>
          <w:sz w:val="24"/>
          <w:szCs w:val="24"/>
        </w:rPr>
        <w:t xml:space="preserve">Działania realizowane w 2012 roku </w:t>
      </w:r>
      <w:r>
        <w:rPr>
          <w:rFonts w:ascii="Times New Roman" w:hAnsi="Times New Roman"/>
          <w:sz w:val="24"/>
          <w:szCs w:val="24"/>
        </w:rPr>
        <w:t>spójne są z realizacją celów szczegółowych. Utworzony w roku ubiegłym zespół ds. pieczy zastępczej realizuje założenia ustawy z dnia</w:t>
      </w:r>
      <w:r>
        <w:rPr>
          <w:rFonts w:ascii="Times New Roman" w:hAnsi="Times New Roman"/>
          <w:sz w:val="24"/>
          <w:szCs w:val="24"/>
        </w:rPr>
        <w:br/>
        <w:t xml:space="preserve">9 czerwca 2011r. o wspieraniu rodziny i systemie pieczy zastępczej i w zdecydowanej większości realizuje zadania wynikające z przyjętego Powiatowego Programu Rozwoju Pieczy Zastępczej na lata 2012-2014. Główne kierunki prowadzonych przedsięwzięć zmierzają do utworzenia sprawnego i kompleksowego systemu pieczy zastępczej na terenie Powiatu Wieruszowskiego ze szczególnym naciskiem na tworzenie rodzinnych form opieki zastępczej. </w:t>
      </w:r>
    </w:p>
    <w:p w:rsidR="00D73EFA" w:rsidRDefault="00D73EFA" w:rsidP="007803E8">
      <w:pPr>
        <w:spacing w:after="0" w:line="360" w:lineRule="auto"/>
        <w:jc w:val="both"/>
        <w:rPr>
          <w:rFonts w:ascii="Times New Roman" w:hAnsi="Times New Roman"/>
          <w:sz w:val="24"/>
          <w:szCs w:val="24"/>
        </w:rPr>
      </w:pPr>
      <w:r>
        <w:rPr>
          <w:rFonts w:ascii="Times New Roman" w:hAnsi="Times New Roman"/>
          <w:sz w:val="24"/>
          <w:szCs w:val="24"/>
        </w:rPr>
        <w:t xml:space="preserve">W ramach celu szczegółowego: </w:t>
      </w:r>
      <w:r w:rsidRPr="00400FDB">
        <w:rPr>
          <w:rFonts w:ascii="Times New Roman" w:hAnsi="Times New Roman"/>
          <w:b/>
          <w:sz w:val="24"/>
          <w:szCs w:val="24"/>
        </w:rPr>
        <w:t>Zwiększenie ilości rodzinnych form opieki  poprzez promocje rodzicielstwa zastępczego w Powiecie Wieruszowskim</w:t>
      </w:r>
      <w:r>
        <w:rPr>
          <w:rFonts w:ascii="Times New Roman" w:hAnsi="Times New Roman"/>
          <w:b/>
          <w:sz w:val="24"/>
          <w:szCs w:val="24"/>
        </w:rPr>
        <w:t xml:space="preserve"> </w:t>
      </w:r>
      <w:r w:rsidRPr="00A87B4B">
        <w:rPr>
          <w:rFonts w:ascii="Times New Roman" w:hAnsi="Times New Roman"/>
          <w:sz w:val="24"/>
          <w:szCs w:val="24"/>
        </w:rPr>
        <w:t xml:space="preserve">prowadzone były </w:t>
      </w:r>
      <w:r w:rsidRPr="00A87B4B">
        <w:rPr>
          <w:rFonts w:ascii="Times New Roman" w:hAnsi="Times New Roman"/>
          <w:sz w:val="24"/>
          <w:szCs w:val="24"/>
        </w:rPr>
        <w:lastRenderedPageBreak/>
        <w:t>działania zwiększające świadomość mieszkańców Powiatu Wieruszowskiego o rodzicielstwie zastępczym jak również podejmowano działania mające na celu pozyskanie kandydatów na rodziny zastępcze zawodowe i niezawodowe</w:t>
      </w:r>
      <w:r>
        <w:rPr>
          <w:rFonts w:ascii="Times New Roman" w:hAnsi="Times New Roman"/>
          <w:sz w:val="24"/>
          <w:szCs w:val="24"/>
        </w:rPr>
        <w:t>.</w:t>
      </w:r>
      <w:r w:rsidRPr="00A87B4B">
        <w:rPr>
          <w:rFonts w:ascii="Times New Roman" w:hAnsi="Times New Roman"/>
          <w:sz w:val="24"/>
          <w:szCs w:val="24"/>
        </w:rPr>
        <w:t xml:space="preserve"> </w:t>
      </w:r>
      <w:r>
        <w:rPr>
          <w:rFonts w:ascii="Times New Roman" w:hAnsi="Times New Roman"/>
          <w:sz w:val="24"/>
          <w:szCs w:val="24"/>
        </w:rPr>
        <w:t>Rozpowszechniono</w:t>
      </w:r>
      <w:r w:rsidRPr="00400FDB">
        <w:rPr>
          <w:rFonts w:ascii="Times New Roman" w:hAnsi="Times New Roman"/>
          <w:sz w:val="24"/>
          <w:szCs w:val="24"/>
        </w:rPr>
        <w:t xml:space="preserve"> </w:t>
      </w:r>
      <w:r w:rsidRPr="00F66A4D">
        <w:rPr>
          <w:rFonts w:ascii="Times New Roman" w:hAnsi="Times New Roman"/>
          <w:sz w:val="24"/>
          <w:szCs w:val="24"/>
        </w:rPr>
        <w:t>ok. 200 ulotek promujących rodzinne formy pieczy zastępczej</w:t>
      </w:r>
      <w:r>
        <w:rPr>
          <w:rFonts w:ascii="Times New Roman" w:hAnsi="Times New Roman"/>
          <w:sz w:val="24"/>
          <w:szCs w:val="24"/>
        </w:rPr>
        <w:t>, przekazano do prasy materiały o charakterze promującym rodzicielstwo zastępcze w Powiecie Wieruszowskim. W siedzibie PCPR oraz na stronie internetowej wywieszono informacje dotyczące rodzicielstwa zastępczego oraz niezbędne dokumenty jakie należy złożyć, aby zostać rodziną zastępczą.</w:t>
      </w:r>
    </w:p>
    <w:p w:rsidR="00D73EFA" w:rsidRDefault="00D73EFA" w:rsidP="007803E8">
      <w:pPr>
        <w:spacing w:after="0" w:line="360" w:lineRule="auto"/>
        <w:jc w:val="both"/>
        <w:rPr>
          <w:rFonts w:ascii="Times New Roman" w:hAnsi="Times New Roman"/>
          <w:sz w:val="24"/>
          <w:szCs w:val="24"/>
        </w:rPr>
      </w:pPr>
      <w:r>
        <w:rPr>
          <w:rFonts w:ascii="Times New Roman" w:hAnsi="Times New Roman"/>
          <w:sz w:val="24"/>
          <w:szCs w:val="24"/>
        </w:rPr>
        <w:t>W roku ubiegłym na terenie Powiatu utworzono 4 nowe rodziny zastępcze niezawodowe</w:t>
      </w:r>
      <w:r>
        <w:rPr>
          <w:rFonts w:ascii="Times New Roman" w:hAnsi="Times New Roman"/>
          <w:sz w:val="24"/>
          <w:szCs w:val="24"/>
        </w:rPr>
        <w:br/>
        <w:t>i 1 spokrewnioną. Brano udział w imprezach propagujących rodzicielstwo zastępcze. W roku 2012 zrealizowano spotkania w gminach w celu promowania rodzinnej formy pieczy zastępczej, które odbyły się w Ośrodkach Pomocy Społecznej na terenie Powiatu Wieruszowskiego. W roku 2012 nie udało się zrealizować planowanej  konferencji na temat rodzicielstwa zastępczego na terenie Powiatu, głównym problemem były ograniczone środki finansowe oraz zbyt krótki czas na jej realizację. Wobec powyższego  Kierownik PCPR – u uczestniczył w konferencji organizowanej przez fundację „Happy Kids”</w:t>
      </w:r>
      <w:r w:rsidRPr="00CB5B70">
        <w:rPr>
          <w:rFonts w:ascii="Times New Roman" w:hAnsi="Times New Roman"/>
          <w:sz w:val="24"/>
          <w:szCs w:val="24"/>
        </w:rPr>
        <w:t xml:space="preserve"> </w:t>
      </w:r>
      <w:r>
        <w:rPr>
          <w:rFonts w:ascii="Times New Roman" w:hAnsi="Times New Roman"/>
          <w:sz w:val="24"/>
          <w:szCs w:val="24"/>
        </w:rPr>
        <w:t xml:space="preserve">w Łodzi. </w:t>
      </w:r>
    </w:p>
    <w:p w:rsidR="00D73EFA" w:rsidRDefault="00D73EFA" w:rsidP="007803E8">
      <w:pPr>
        <w:pStyle w:val="Akapitzlist"/>
        <w:spacing w:after="0" w:line="360" w:lineRule="auto"/>
        <w:ind w:left="0" w:firstLine="720"/>
        <w:jc w:val="both"/>
        <w:rPr>
          <w:rFonts w:ascii="Times New Roman" w:hAnsi="Times New Roman"/>
          <w:sz w:val="24"/>
          <w:szCs w:val="24"/>
        </w:rPr>
      </w:pPr>
      <w:r>
        <w:rPr>
          <w:rFonts w:ascii="Times New Roman" w:hAnsi="Times New Roman"/>
          <w:sz w:val="24"/>
          <w:szCs w:val="24"/>
        </w:rPr>
        <w:t xml:space="preserve">W ramach celu szczegółowego: </w:t>
      </w:r>
      <w:r w:rsidRPr="00CB5B70">
        <w:rPr>
          <w:rFonts w:ascii="Times New Roman" w:hAnsi="Times New Roman"/>
          <w:b/>
          <w:sz w:val="24"/>
          <w:szCs w:val="24"/>
        </w:rPr>
        <w:t>Zwięk</w:t>
      </w:r>
      <w:r>
        <w:rPr>
          <w:rFonts w:ascii="Times New Roman" w:hAnsi="Times New Roman"/>
          <w:b/>
          <w:sz w:val="24"/>
          <w:szCs w:val="24"/>
        </w:rPr>
        <w:t>szenie profesjonalnego wsparcia</w:t>
      </w:r>
      <w:r>
        <w:rPr>
          <w:rFonts w:ascii="Times New Roman" w:hAnsi="Times New Roman"/>
          <w:b/>
          <w:sz w:val="24"/>
          <w:szCs w:val="24"/>
        </w:rPr>
        <w:br/>
      </w:r>
      <w:r w:rsidRPr="00CB5B70">
        <w:rPr>
          <w:rFonts w:ascii="Times New Roman" w:hAnsi="Times New Roman"/>
          <w:b/>
          <w:sz w:val="24"/>
          <w:szCs w:val="24"/>
        </w:rPr>
        <w:t>i przyznawanie świadczeń dla osób tworzących rodzinne formy opieki</w:t>
      </w:r>
      <w:r>
        <w:rPr>
          <w:rFonts w:ascii="Times New Roman" w:hAnsi="Times New Roman"/>
          <w:b/>
          <w:sz w:val="24"/>
          <w:szCs w:val="24"/>
        </w:rPr>
        <w:t>.</w:t>
      </w:r>
    </w:p>
    <w:p w:rsidR="00D73EFA" w:rsidRDefault="00D73EFA" w:rsidP="007D43F8">
      <w:pPr>
        <w:spacing w:after="0" w:line="336" w:lineRule="auto"/>
        <w:ind w:firstLine="720"/>
        <w:jc w:val="both"/>
        <w:rPr>
          <w:rFonts w:ascii="Times New Roman" w:hAnsi="Times New Roman"/>
          <w:sz w:val="24"/>
          <w:szCs w:val="24"/>
        </w:rPr>
      </w:pPr>
      <w:r>
        <w:rPr>
          <w:rFonts w:ascii="Times New Roman" w:hAnsi="Times New Roman"/>
          <w:sz w:val="24"/>
          <w:szCs w:val="24"/>
        </w:rPr>
        <w:t>W roku ubiegłym w PCPR utworzono Zespół ds. Pieczy Zastępczej,  w którego skład wchodzą: od stycznia 2012 r. Psycholog (1/2 etatu), od maja 2012 r. Pedagog (1 etat) oraz  od lipca 2012 r. Koordynator (umowa zlecenie). Pracownicy PCPR – u  uczestniczyli</w:t>
      </w:r>
      <w:r>
        <w:rPr>
          <w:rFonts w:ascii="Times New Roman" w:hAnsi="Times New Roman"/>
          <w:sz w:val="24"/>
          <w:szCs w:val="24"/>
        </w:rPr>
        <w:br/>
        <w:t>w szkoleniach, konferencjach, podnosili swoją wiedzę i umiejętności w zakresie specjalistycznej pomocy dziecku i rodzinie. Zorganizowano 2 szkolenia dla rodzin zastępczych , aby zwiększyć ich wiedzę i świadomość na temat zagrożeń wynikających</w:t>
      </w:r>
      <w:r>
        <w:rPr>
          <w:rFonts w:ascii="Times New Roman" w:hAnsi="Times New Roman"/>
          <w:sz w:val="24"/>
          <w:szCs w:val="24"/>
        </w:rPr>
        <w:br/>
        <w:t>z  korzystania z Internetu oraz obowiązujących przepisów prawnych dotyczących ustawy</w:t>
      </w:r>
      <w:r>
        <w:rPr>
          <w:rFonts w:ascii="Times New Roman" w:hAnsi="Times New Roman"/>
          <w:sz w:val="24"/>
          <w:szCs w:val="24"/>
        </w:rPr>
        <w:br/>
        <w:t>o wspieraniu i systemie pieczy zastępczej. Dodatkowo w roku ubiegłym rodzice zastępczy korzystali z porad specjalistów z zespołu ds. Pieczy Zastępczej oraz specjalistów Punktu Interwencji Kryzysowej, którzy świadczyli pomoc w zakresie opiekuńczo – wychowawczym</w:t>
      </w:r>
      <w:r>
        <w:rPr>
          <w:rFonts w:ascii="Times New Roman" w:hAnsi="Times New Roman"/>
          <w:sz w:val="24"/>
          <w:szCs w:val="24"/>
        </w:rPr>
        <w:br/>
        <w:t xml:space="preserve">i prawnym potrzebującym wsparcia rodzinom zastępczym. </w:t>
      </w:r>
      <w:r w:rsidRPr="00D9535C">
        <w:rPr>
          <w:rFonts w:ascii="Times New Roman" w:hAnsi="Times New Roman"/>
          <w:sz w:val="24"/>
          <w:szCs w:val="24"/>
        </w:rPr>
        <w:t>Ponadto PCPR w Wieruszow</w:t>
      </w:r>
      <w:r>
        <w:rPr>
          <w:rFonts w:ascii="Times New Roman" w:hAnsi="Times New Roman"/>
          <w:sz w:val="24"/>
          <w:szCs w:val="24"/>
        </w:rPr>
        <w:t xml:space="preserve">ie realizował zadania wynikające </w:t>
      </w:r>
      <w:r w:rsidRPr="00D9535C">
        <w:rPr>
          <w:rFonts w:ascii="Times New Roman" w:hAnsi="Times New Roman"/>
          <w:sz w:val="24"/>
          <w:szCs w:val="24"/>
        </w:rPr>
        <w:t>z ustaw</w:t>
      </w:r>
      <w:r>
        <w:rPr>
          <w:rFonts w:ascii="Times New Roman" w:hAnsi="Times New Roman"/>
          <w:sz w:val="24"/>
          <w:szCs w:val="24"/>
        </w:rPr>
        <w:t xml:space="preserve">y i wypłacał wszystkie niezbędne </w:t>
      </w:r>
      <w:r w:rsidRPr="00D9535C">
        <w:rPr>
          <w:rFonts w:ascii="Times New Roman" w:hAnsi="Times New Roman"/>
          <w:sz w:val="24"/>
          <w:szCs w:val="24"/>
        </w:rPr>
        <w:t xml:space="preserve">i przysługujące świadczenia rodzinom zastępczym oraz pełnoletnim wychowankom pieczy zastępczej. </w:t>
      </w:r>
    </w:p>
    <w:p w:rsidR="00D73EFA" w:rsidRPr="00D9535C" w:rsidRDefault="00D73EFA" w:rsidP="007D43F8">
      <w:pPr>
        <w:spacing w:after="0" w:line="336" w:lineRule="auto"/>
        <w:ind w:firstLine="720"/>
        <w:jc w:val="both"/>
        <w:rPr>
          <w:rFonts w:ascii="Times New Roman" w:hAnsi="Times New Roman"/>
          <w:sz w:val="24"/>
          <w:szCs w:val="24"/>
        </w:rPr>
      </w:pPr>
      <w:r>
        <w:rPr>
          <w:rFonts w:ascii="Times New Roman" w:hAnsi="Times New Roman"/>
          <w:sz w:val="24"/>
          <w:szCs w:val="24"/>
        </w:rPr>
        <w:t xml:space="preserve">W ramach celu szczegółowego: </w:t>
      </w:r>
      <w:r w:rsidRPr="00A87B4B">
        <w:rPr>
          <w:rFonts w:ascii="Times New Roman" w:hAnsi="Times New Roman"/>
          <w:b/>
          <w:sz w:val="24"/>
          <w:szCs w:val="24"/>
        </w:rPr>
        <w:t>Utworzenie efektywnego systemu wsparcia usamodzielnianych pełnoletnich wychowanków rodzinnej pieczy zastępczej</w:t>
      </w:r>
      <w:r>
        <w:rPr>
          <w:rFonts w:ascii="Times New Roman" w:hAnsi="Times New Roman"/>
          <w:sz w:val="24"/>
          <w:szCs w:val="24"/>
        </w:rPr>
        <w:t xml:space="preserve"> Pełnoletni wychowankowie rodzin zastępczych oraz placówek opiekuńczo – wychowawczych zostali objęci pomocą finansową, rzeczową, wsparciem pedagoga oraz pracownika socjalnego ze strony PCPR. </w:t>
      </w:r>
    </w:p>
    <w:p w:rsidR="00D73EFA" w:rsidRPr="00AA7E89" w:rsidRDefault="00D73EFA" w:rsidP="007D43F8">
      <w:pPr>
        <w:spacing w:after="0" w:line="336" w:lineRule="auto"/>
        <w:ind w:firstLine="720"/>
        <w:jc w:val="both"/>
        <w:rPr>
          <w:rFonts w:ascii="Times New Roman" w:hAnsi="Times New Roman"/>
          <w:sz w:val="24"/>
          <w:szCs w:val="24"/>
        </w:rPr>
      </w:pPr>
      <w:r w:rsidRPr="00AA7E89">
        <w:rPr>
          <w:rFonts w:ascii="Times New Roman" w:hAnsi="Times New Roman"/>
          <w:sz w:val="24"/>
          <w:szCs w:val="24"/>
        </w:rPr>
        <w:t xml:space="preserve">W roku 2013 należy szczególną uwagę poświęcić promocji rodzicielstwa zastępczego na terenie Powiatu poprzez publikację artykułów w lokalnej prasie i Internecie, gdyż </w:t>
      </w:r>
      <w:r w:rsidRPr="00AA7E89">
        <w:rPr>
          <w:rFonts w:ascii="Times New Roman" w:hAnsi="Times New Roman"/>
          <w:sz w:val="24"/>
          <w:szCs w:val="24"/>
        </w:rPr>
        <w:lastRenderedPageBreak/>
        <w:t>przedsięwzięcie związane z promocją rodzicielstwa zastępczego poprzez spotkania</w:t>
      </w:r>
      <w:r w:rsidRPr="00AA7E89">
        <w:rPr>
          <w:rFonts w:ascii="Times New Roman" w:hAnsi="Times New Roman"/>
          <w:sz w:val="24"/>
          <w:szCs w:val="24"/>
        </w:rPr>
        <w:br/>
        <w:t xml:space="preserve">z mieszkańcami gmin wydaje się być mało efektywne. Ponadto w celu realizacji zadań związanych ze szkoleniem kandydatów na rodziców zastępczych istnieje konieczność wyszkolenia zatrudnianych specjalistów, aby mieli odpowiednie kwalifikacje do  prowadzenia w/w szkoleń. </w:t>
      </w:r>
      <w:r>
        <w:rPr>
          <w:rFonts w:ascii="Times New Roman" w:hAnsi="Times New Roman"/>
          <w:sz w:val="24"/>
          <w:szCs w:val="24"/>
        </w:rPr>
        <w:t xml:space="preserve">Jednocześnie </w:t>
      </w:r>
      <w:r w:rsidRPr="00D9535C">
        <w:rPr>
          <w:rFonts w:ascii="Times New Roman" w:hAnsi="Times New Roman"/>
          <w:sz w:val="24"/>
          <w:szCs w:val="24"/>
        </w:rPr>
        <w:t xml:space="preserve">istnieje konieczność utworzenia na terenie </w:t>
      </w:r>
      <w:r>
        <w:rPr>
          <w:rFonts w:ascii="Times New Roman" w:hAnsi="Times New Roman"/>
          <w:sz w:val="24"/>
          <w:szCs w:val="24"/>
        </w:rPr>
        <w:t>P</w:t>
      </w:r>
      <w:r w:rsidRPr="00D9535C">
        <w:rPr>
          <w:rFonts w:ascii="Times New Roman" w:hAnsi="Times New Roman"/>
          <w:sz w:val="24"/>
          <w:szCs w:val="24"/>
        </w:rPr>
        <w:t>owiatu mieszkania chronionego dla dzieci opuszczających: rodziny zastępcze, całodobowe  placówki opiekuńczo – wychowawcze oraz konieczne jest zwiększenie ilości mieszkań socjalnych na terenie gmin Powiatu Wieruszowskiego.</w:t>
      </w:r>
      <w:r>
        <w:rPr>
          <w:rFonts w:ascii="Times New Roman" w:hAnsi="Times New Roman"/>
          <w:sz w:val="24"/>
          <w:szCs w:val="24"/>
        </w:rPr>
        <w:t xml:space="preserve"> </w:t>
      </w:r>
      <w:r w:rsidRPr="00AA7E89">
        <w:rPr>
          <w:rFonts w:ascii="Times New Roman" w:hAnsi="Times New Roman"/>
          <w:sz w:val="24"/>
          <w:szCs w:val="24"/>
        </w:rPr>
        <w:t xml:space="preserve">Dodatkowo istnieje potrzeba otoczenia wsparciem psychologicznym rodziny zastępcze w wymiarze adekwatnym do ich potrzeb. </w:t>
      </w:r>
    </w:p>
    <w:p w:rsidR="00D73EFA" w:rsidRDefault="00D73EFA" w:rsidP="007D43F8">
      <w:pPr>
        <w:spacing w:after="0" w:line="336" w:lineRule="auto"/>
        <w:jc w:val="both"/>
        <w:rPr>
          <w:rFonts w:ascii="Times New Roman" w:hAnsi="Times New Roman"/>
          <w:sz w:val="24"/>
          <w:szCs w:val="24"/>
        </w:rPr>
      </w:pPr>
      <w:r w:rsidRPr="00D9535C">
        <w:rPr>
          <w:rFonts w:ascii="Times New Roman" w:hAnsi="Times New Roman"/>
          <w:sz w:val="24"/>
          <w:szCs w:val="24"/>
        </w:rPr>
        <w:t>Powyższe działania przyczynią się do stworzenia kompleksowego i sprawnego systemu pieczy zastępczej, wzmocnienie rodzin dysfunkcyjnych i nie tylko, rozwiązywania problemów opiekuńczo – wychowawczych oraz wsparcia pełnoletnich wychowanków</w:t>
      </w:r>
      <w:r w:rsidRPr="00D9535C">
        <w:rPr>
          <w:rFonts w:ascii="Times New Roman" w:hAnsi="Times New Roman"/>
          <w:sz w:val="24"/>
          <w:szCs w:val="24"/>
        </w:rPr>
        <w:br/>
        <w:t>w procesie usamodzielniania.</w:t>
      </w:r>
    </w:p>
    <w:p w:rsidR="004F7D02" w:rsidRPr="00AA7E89" w:rsidRDefault="004F7D02" w:rsidP="007D43F8">
      <w:pPr>
        <w:spacing w:after="0" w:line="336" w:lineRule="auto"/>
        <w:jc w:val="both"/>
        <w:rPr>
          <w:rFonts w:ascii="Times New Roman" w:hAnsi="Times New Roman"/>
          <w:sz w:val="24"/>
          <w:szCs w:val="24"/>
        </w:rPr>
      </w:pPr>
      <w:r>
        <w:rPr>
          <w:noProof/>
        </w:rPr>
        <w:pict>
          <v:shape id="_x0000_s1027" type="#_x0000_t75" alt="Pieczęć i podpis kierownika PCPR w Wieruszowie -Pani  Elżbiety Ochockiej" style="position:absolute;left:0;text-align:left;margin-left:259.9pt;margin-top:30.6pt;width:172.5pt;height:64.5pt;z-index:1">
            <v:imagedata r:id="rId8" o:title="podpispkierownik"/>
            <w10:wrap type="square"/>
          </v:shape>
        </w:pict>
      </w:r>
    </w:p>
    <w:sectPr w:rsidR="004F7D02" w:rsidRPr="00AA7E89" w:rsidSect="00917240">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52" w:rsidRDefault="00273F52" w:rsidP="00D368A9">
      <w:pPr>
        <w:spacing w:after="0" w:line="240" w:lineRule="auto"/>
      </w:pPr>
      <w:r>
        <w:separator/>
      </w:r>
    </w:p>
  </w:endnote>
  <w:endnote w:type="continuationSeparator" w:id="0">
    <w:p w:rsidR="00273F52" w:rsidRDefault="00273F52" w:rsidP="00D3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FA" w:rsidRPr="00A607CA" w:rsidRDefault="00D73EFA" w:rsidP="00D368A9">
    <w:pPr>
      <w:pStyle w:val="Stopka"/>
      <w:tabs>
        <w:tab w:val="left" w:pos="5434"/>
      </w:tabs>
      <w:rPr>
        <w:rFonts w:ascii="Times New Roman" w:hAnsi="Times New Roman"/>
      </w:rPr>
    </w:pPr>
    <w:r w:rsidRPr="00A607CA">
      <w:rPr>
        <w:rFonts w:ascii="Times New Roman" w:hAnsi="Times New Roman"/>
      </w:rPr>
      <w:tab/>
      <w:t>Powiatowe Centrum Pomocy Rodzinie w Wieruszowie</w:t>
    </w:r>
    <w:r w:rsidRPr="00A607CA">
      <w:rPr>
        <w:rFonts w:ascii="Times New Roman" w:hAnsi="Times New Roman"/>
      </w:rPr>
      <w:tab/>
      <w:t xml:space="preserve"> </w:t>
    </w:r>
    <w:r w:rsidR="00214B61" w:rsidRPr="00A607CA">
      <w:rPr>
        <w:rFonts w:ascii="Times New Roman" w:hAnsi="Times New Roman"/>
      </w:rPr>
      <w:fldChar w:fldCharType="begin"/>
    </w:r>
    <w:r w:rsidRPr="00A607CA">
      <w:rPr>
        <w:rFonts w:ascii="Times New Roman" w:hAnsi="Times New Roman"/>
      </w:rPr>
      <w:instrText>PAGE   \* MERGEFORMAT</w:instrText>
    </w:r>
    <w:r w:rsidR="00214B61" w:rsidRPr="00A607CA">
      <w:rPr>
        <w:rFonts w:ascii="Times New Roman" w:hAnsi="Times New Roman"/>
      </w:rPr>
      <w:fldChar w:fldCharType="separate"/>
    </w:r>
    <w:r w:rsidR="004F7D02">
      <w:rPr>
        <w:rFonts w:ascii="Times New Roman" w:hAnsi="Times New Roman"/>
        <w:noProof/>
      </w:rPr>
      <w:t>1</w:t>
    </w:r>
    <w:r w:rsidR="00214B61" w:rsidRPr="00A607CA">
      <w:rPr>
        <w:rFonts w:ascii="Times New Roman" w:hAnsi="Times New Roman"/>
      </w:rPr>
      <w:fldChar w:fldCharType="end"/>
    </w:r>
  </w:p>
  <w:p w:rsidR="00D73EFA" w:rsidRPr="00D368A9" w:rsidRDefault="00D73EFA" w:rsidP="00D368A9">
    <w:pPr>
      <w:pStyle w:val="Stopk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52" w:rsidRDefault="00273F52" w:rsidP="00D368A9">
      <w:pPr>
        <w:spacing w:after="0" w:line="240" w:lineRule="auto"/>
      </w:pPr>
      <w:r>
        <w:separator/>
      </w:r>
    </w:p>
  </w:footnote>
  <w:footnote w:type="continuationSeparator" w:id="0">
    <w:p w:rsidR="00273F52" w:rsidRDefault="00273F52" w:rsidP="00D3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011"/>
    <w:multiLevelType w:val="hybridMultilevel"/>
    <w:tmpl w:val="467C6A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6E55585"/>
    <w:multiLevelType w:val="hybridMultilevel"/>
    <w:tmpl w:val="147EA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DB77F8"/>
    <w:multiLevelType w:val="hybridMultilevel"/>
    <w:tmpl w:val="7BBC71C6"/>
    <w:lvl w:ilvl="0" w:tplc="83828C7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73775CC9"/>
    <w:multiLevelType w:val="hybridMultilevel"/>
    <w:tmpl w:val="7BBC71C6"/>
    <w:lvl w:ilvl="0" w:tplc="83828C7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readOnly" w:enforcement="1" w:cryptProviderType="rsaFull" w:cryptAlgorithmClass="hash" w:cryptAlgorithmType="typeAny" w:cryptAlgorithmSid="4" w:cryptSpinCount="100000" w:hash="GJ39TPGpZzMmiQSglkCmipLrZvI=" w:salt="ADCVB3JrIurkNEAfezdAn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D9A"/>
    <w:rsid w:val="00026D61"/>
    <w:rsid w:val="00033053"/>
    <w:rsid w:val="00065923"/>
    <w:rsid w:val="0006769A"/>
    <w:rsid w:val="000A171B"/>
    <w:rsid w:val="000B30AE"/>
    <w:rsid w:val="000D7B39"/>
    <w:rsid w:val="000E6D32"/>
    <w:rsid w:val="000F6650"/>
    <w:rsid w:val="000F70B6"/>
    <w:rsid w:val="0011148C"/>
    <w:rsid w:val="0011662D"/>
    <w:rsid w:val="0015209A"/>
    <w:rsid w:val="00155032"/>
    <w:rsid w:val="00163A2A"/>
    <w:rsid w:val="00177FD1"/>
    <w:rsid w:val="00184533"/>
    <w:rsid w:val="001D5806"/>
    <w:rsid w:val="001D6038"/>
    <w:rsid w:val="001E2B80"/>
    <w:rsid w:val="0021470B"/>
    <w:rsid w:val="00214B61"/>
    <w:rsid w:val="00223BD9"/>
    <w:rsid w:val="00260319"/>
    <w:rsid w:val="00260FC4"/>
    <w:rsid w:val="00262811"/>
    <w:rsid w:val="00264944"/>
    <w:rsid w:val="00273F52"/>
    <w:rsid w:val="002817EB"/>
    <w:rsid w:val="0028695A"/>
    <w:rsid w:val="00293FD1"/>
    <w:rsid w:val="002B2C56"/>
    <w:rsid w:val="002B6A31"/>
    <w:rsid w:val="002C69AC"/>
    <w:rsid w:val="002C7470"/>
    <w:rsid w:val="002D1CC2"/>
    <w:rsid w:val="00322647"/>
    <w:rsid w:val="003468D6"/>
    <w:rsid w:val="003702EC"/>
    <w:rsid w:val="00394444"/>
    <w:rsid w:val="003A0684"/>
    <w:rsid w:val="003A2AFC"/>
    <w:rsid w:val="003B21D0"/>
    <w:rsid w:val="003D746A"/>
    <w:rsid w:val="003E3705"/>
    <w:rsid w:val="003F43C4"/>
    <w:rsid w:val="00400FDB"/>
    <w:rsid w:val="004052C9"/>
    <w:rsid w:val="004146A6"/>
    <w:rsid w:val="00417057"/>
    <w:rsid w:val="00484F3B"/>
    <w:rsid w:val="004874C0"/>
    <w:rsid w:val="00487582"/>
    <w:rsid w:val="004C6E46"/>
    <w:rsid w:val="004E77E1"/>
    <w:rsid w:val="004F7D02"/>
    <w:rsid w:val="00504AFE"/>
    <w:rsid w:val="005075DD"/>
    <w:rsid w:val="00520FD4"/>
    <w:rsid w:val="00540895"/>
    <w:rsid w:val="005456D6"/>
    <w:rsid w:val="00554CA4"/>
    <w:rsid w:val="005655FB"/>
    <w:rsid w:val="005837B8"/>
    <w:rsid w:val="005862CE"/>
    <w:rsid w:val="005B2271"/>
    <w:rsid w:val="005C1837"/>
    <w:rsid w:val="00621772"/>
    <w:rsid w:val="006342AB"/>
    <w:rsid w:val="00655454"/>
    <w:rsid w:val="0066396F"/>
    <w:rsid w:val="006664C6"/>
    <w:rsid w:val="00666DB0"/>
    <w:rsid w:val="006906F0"/>
    <w:rsid w:val="006A5316"/>
    <w:rsid w:val="006C73C3"/>
    <w:rsid w:val="006D4DAE"/>
    <w:rsid w:val="006E4BF7"/>
    <w:rsid w:val="007019CD"/>
    <w:rsid w:val="00710B76"/>
    <w:rsid w:val="00712D9F"/>
    <w:rsid w:val="00715953"/>
    <w:rsid w:val="007163AD"/>
    <w:rsid w:val="0074656E"/>
    <w:rsid w:val="00746A1E"/>
    <w:rsid w:val="00766AE4"/>
    <w:rsid w:val="007803E8"/>
    <w:rsid w:val="007B2D85"/>
    <w:rsid w:val="007D43F8"/>
    <w:rsid w:val="007D6C6A"/>
    <w:rsid w:val="007E2A6F"/>
    <w:rsid w:val="00810870"/>
    <w:rsid w:val="00820540"/>
    <w:rsid w:val="00827D70"/>
    <w:rsid w:val="00830D0F"/>
    <w:rsid w:val="00852088"/>
    <w:rsid w:val="008704B7"/>
    <w:rsid w:val="008911B8"/>
    <w:rsid w:val="00894DD2"/>
    <w:rsid w:val="008C05EC"/>
    <w:rsid w:val="009000BB"/>
    <w:rsid w:val="009040FF"/>
    <w:rsid w:val="00917240"/>
    <w:rsid w:val="009328EE"/>
    <w:rsid w:val="00937438"/>
    <w:rsid w:val="00953B75"/>
    <w:rsid w:val="009561AF"/>
    <w:rsid w:val="00966E01"/>
    <w:rsid w:val="0097176E"/>
    <w:rsid w:val="00975A21"/>
    <w:rsid w:val="009838F7"/>
    <w:rsid w:val="009863B6"/>
    <w:rsid w:val="00995D31"/>
    <w:rsid w:val="00997231"/>
    <w:rsid w:val="009A1C9B"/>
    <w:rsid w:val="009E467E"/>
    <w:rsid w:val="009F3492"/>
    <w:rsid w:val="00A03AE6"/>
    <w:rsid w:val="00A43EA5"/>
    <w:rsid w:val="00A46065"/>
    <w:rsid w:val="00A51E14"/>
    <w:rsid w:val="00A607CA"/>
    <w:rsid w:val="00A86B8A"/>
    <w:rsid w:val="00A87B4B"/>
    <w:rsid w:val="00AA7623"/>
    <w:rsid w:val="00AA7E89"/>
    <w:rsid w:val="00AB1FE3"/>
    <w:rsid w:val="00AD1D71"/>
    <w:rsid w:val="00AD52C3"/>
    <w:rsid w:val="00AE25C0"/>
    <w:rsid w:val="00B10BF0"/>
    <w:rsid w:val="00B1792F"/>
    <w:rsid w:val="00B26D9A"/>
    <w:rsid w:val="00B332CF"/>
    <w:rsid w:val="00B42E0C"/>
    <w:rsid w:val="00B475F5"/>
    <w:rsid w:val="00B5484D"/>
    <w:rsid w:val="00BA274F"/>
    <w:rsid w:val="00BB2C7A"/>
    <w:rsid w:val="00BD2E43"/>
    <w:rsid w:val="00C0130C"/>
    <w:rsid w:val="00C01D9A"/>
    <w:rsid w:val="00C16CFE"/>
    <w:rsid w:val="00C2630F"/>
    <w:rsid w:val="00C332E3"/>
    <w:rsid w:val="00C4312E"/>
    <w:rsid w:val="00C61FD2"/>
    <w:rsid w:val="00C65607"/>
    <w:rsid w:val="00C844B0"/>
    <w:rsid w:val="00C84606"/>
    <w:rsid w:val="00CB5B70"/>
    <w:rsid w:val="00D0635E"/>
    <w:rsid w:val="00D22BAF"/>
    <w:rsid w:val="00D3510F"/>
    <w:rsid w:val="00D368A9"/>
    <w:rsid w:val="00D707D7"/>
    <w:rsid w:val="00D73EFA"/>
    <w:rsid w:val="00D82A41"/>
    <w:rsid w:val="00D9535C"/>
    <w:rsid w:val="00DA691B"/>
    <w:rsid w:val="00DC0CF5"/>
    <w:rsid w:val="00DC2C51"/>
    <w:rsid w:val="00DF1BCD"/>
    <w:rsid w:val="00DF3CBE"/>
    <w:rsid w:val="00DF63E5"/>
    <w:rsid w:val="00E078F6"/>
    <w:rsid w:val="00E12A9B"/>
    <w:rsid w:val="00E30567"/>
    <w:rsid w:val="00E35DB2"/>
    <w:rsid w:val="00E36525"/>
    <w:rsid w:val="00E41792"/>
    <w:rsid w:val="00E822BC"/>
    <w:rsid w:val="00E938F3"/>
    <w:rsid w:val="00EE6273"/>
    <w:rsid w:val="00F10FF0"/>
    <w:rsid w:val="00F3467F"/>
    <w:rsid w:val="00F34FAD"/>
    <w:rsid w:val="00F66A4D"/>
    <w:rsid w:val="00F97DFC"/>
    <w:rsid w:val="00FA65D1"/>
    <w:rsid w:val="00FB7494"/>
    <w:rsid w:val="00FD1708"/>
    <w:rsid w:val="00FD22D7"/>
    <w:rsid w:val="00FD6E62"/>
    <w:rsid w:val="00FE66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CF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368A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368A9"/>
    <w:rPr>
      <w:rFonts w:cs="Times New Roman"/>
    </w:rPr>
  </w:style>
  <w:style w:type="paragraph" w:styleId="Stopka">
    <w:name w:val="footer"/>
    <w:basedOn w:val="Normalny"/>
    <w:link w:val="StopkaZnak"/>
    <w:uiPriority w:val="99"/>
    <w:rsid w:val="00D368A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368A9"/>
    <w:rPr>
      <w:rFonts w:cs="Times New Roman"/>
    </w:rPr>
  </w:style>
  <w:style w:type="paragraph" w:styleId="Akapitzlist">
    <w:name w:val="List Paragraph"/>
    <w:basedOn w:val="Normalny"/>
    <w:uiPriority w:val="99"/>
    <w:qFormat/>
    <w:rsid w:val="009F3492"/>
    <w:pPr>
      <w:ind w:left="720"/>
      <w:contextualSpacing/>
    </w:pPr>
  </w:style>
  <w:style w:type="paragraph" w:styleId="Bezodstpw">
    <w:name w:val="No Spacing"/>
    <w:uiPriority w:val="99"/>
    <w:qFormat/>
    <w:rsid w:val="00D0635E"/>
    <w:rPr>
      <w:sz w:val="22"/>
      <w:szCs w:val="22"/>
      <w:lang w:eastAsia="en-US"/>
    </w:rPr>
  </w:style>
  <w:style w:type="table" w:styleId="Tabela-Siatka">
    <w:name w:val="Table Grid"/>
    <w:basedOn w:val="Standardowy"/>
    <w:uiPriority w:val="99"/>
    <w:rsid w:val="00D0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28695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2D9F"/>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2669</Words>
  <Characters>16015</Characters>
  <Application>Microsoft Office Word</Application>
  <DocSecurity>8</DocSecurity>
  <Lines>133</Lines>
  <Paragraphs>37</Paragraphs>
  <ScaleCrop>false</ScaleCrop>
  <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ZA 2012 Z REALIZACJI</dc:title>
  <dc:subject/>
  <dc:creator>Nowy Win7</dc:creator>
  <cp:keywords/>
  <dc:description/>
  <cp:lastModifiedBy>PCPR</cp:lastModifiedBy>
  <cp:revision>50</cp:revision>
  <cp:lastPrinted>2013-04-03T07:21:00Z</cp:lastPrinted>
  <dcterms:created xsi:type="dcterms:W3CDTF">2013-03-22T09:23:00Z</dcterms:created>
  <dcterms:modified xsi:type="dcterms:W3CDTF">2013-05-16T05:57:00Z</dcterms:modified>
</cp:coreProperties>
</file>